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AA307D" w14:textId="07EE9522" w:rsidR="008F0F16" w:rsidRDefault="008F0F16" w:rsidP="008F0F16">
      <w:pPr>
        <w:pStyle w:val="Textoindependiente"/>
        <w:rPr>
          <w:b/>
        </w:rPr>
      </w:pPr>
      <w:bookmarkStart w:id="0" w:name="_Toc51654978"/>
      <w:bookmarkStart w:id="1" w:name="_Toc51750652"/>
      <w:bookmarkStart w:id="2" w:name="_Toc51752493"/>
      <w:r>
        <w:rPr>
          <w:noProof/>
        </w:rPr>
        <mc:AlternateContent>
          <mc:Choice Requires="wps">
            <w:drawing>
              <wp:anchor distT="0" distB="0" distL="114300" distR="114300" simplePos="0" relativeHeight="251661312" behindDoc="1" locked="0" layoutInCell="1" allowOverlap="1" wp14:anchorId="69009416" wp14:editId="563DFD29">
                <wp:simplePos x="0" y="0"/>
                <wp:positionH relativeFrom="page">
                  <wp:posOffset>2500630</wp:posOffset>
                </wp:positionH>
                <wp:positionV relativeFrom="page">
                  <wp:posOffset>313690</wp:posOffset>
                </wp:positionV>
                <wp:extent cx="4735195" cy="123825"/>
                <wp:effectExtent l="0" t="0" r="0" b="0"/>
                <wp:wrapNone/>
                <wp:docPr id="170" name="Text Box 1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5195"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D1C43E" w14:textId="77777777" w:rsidR="00997740" w:rsidRDefault="00997740" w:rsidP="008F0F16">
                            <w:pPr>
                              <w:pStyle w:val="Textoindependiente"/>
                            </w:pPr>
                            <w:r>
                              <w:rPr>
                                <w:color w:val="004F9F"/>
                              </w:rPr>
                              <w:t>Reglamento Interno Escolar / Nivel de Educación Básica y Media / Tipo de Modalidad</w:t>
                            </w:r>
                            <w:r>
                              <w:rPr>
                                <w:color w:val="004F9F"/>
                                <w:spacing w:val="-27"/>
                              </w:rPr>
                              <w:t xml:space="preserve"> </w:t>
                            </w:r>
                            <w:r>
                              <w:rPr>
                                <w:color w:val="004F9F"/>
                              </w:rPr>
                              <w:t>Urbano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009416" id="_x0000_t202" coordsize="21600,21600" o:spt="202" path="m,l,21600r21600,l21600,xe">
                <v:stroke joinstyle="miter"/>
                <v:path gradientshapeok="t" o:connecttype="rect"/>
              </v:shapetype>
              <v:shape id="Text Box 171" o:spid="_x0000_s1026" type="#_x0000_t202" style="position:absolute;left:0;text-align:left;margin-left:196.9pt;margin-top:24.7pt;width:372.85pt;height:9.7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" filled="f" stroked="f">
                <v:textbox inset="0,0,0,0">
                  <w:txbxContent>
                    <w:p w14:paraId="7ED1C43E" w14:textId="77777777" w:rsidR="00997740" w:rsidRDefault="00997740" w:rsidP="008F0F16">
                      <w:pPr>
                        <w:pStyle w:val="Textoindependiente"/>
                      </w:pPr>
                      <w:r>
                        <w:rPr>
                          <w:color w:val="004F9F"/>
                        </w:rPr>
                        <w:t>Reglamento Interno Escolar / Nivel de Educación Básica y Media / Tipo de Modalidad</w:t>
                      </w:r>
                      <w:r>
                        <w:rPr>
                          <w:color w:val="004F9F"/>
                          <w:spacing w:val="-27"/>
                        </w:rPr>
                        <w:t xml:space="preserve"> </w:t>
                      </w:r>
                      <w:r>
                        <w:rPr>
                          <w:color w:val="004F9F"/>
                        </w:rPr>
                        <w:t>Urbano</w:t>
                      </w:r>
                    </w:p>
                  </w:txbxContent>
                </v:textbox>
                <w10:wrap anchorx="page" anchory="page"/>
              </v:shape>
            </w:pict>
          </mc:Fallback>
        </mc:AlternateContent>
      </w:r>
      <w:r>
        <w:rPr>
          <w:noProof/>
        </w:rPr>
        <mc:AlternateContent>
          <mc:Choice Requires="wps">
            <w:drawing>
              <wp:anchor distT="0" distB="0" distL="114300" distR="114300" simplePos="0" relativeHeight="251662336" behindDoc="1" locked="0" layoutInCell="1" allowOverlap="1" wp14:anchorId="232600B0" wp14:editId="03F51DE8">
                <wp:simplePos x="0" y="0"/>
                <wp:positionH relativeFrom="page">
                  <wp:posOffset>3822700</wp:posOffset>
                </wp:positionH>
                <wp:positionV relativeFrom="page">
                  <wp:posOffset>9575165</wp:posOffset>
                </wp:positionV>
                <wp:extent cx="127000" cy="216535"/>
                <wp:effectExtent l="0" t="0" r="0" b="0"/>
                <wp:wrapNone/>
                <wp:docPr id="169" name="Text Box 1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000" cy="2165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E6EB49" w14:textId="77777777" w:rsidR="00997740" w:rsidRDefault="00997740" w:rsidP="008F0F16">
                            <w:pPr>
                              <w:rPr>
                                <w:b/>
                                <w:sz w:val="28"/>
                              </w:rPr>
                            </w:pPr>
                            <w:r>
                              <w:rPr>
                                <w:b/>
                                <w:sz w:val="28"/>
                              </w:rPr>
                              <w:t>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2600B0" id="Text Box 170" o:spid="_x0000_s1027" type="#_x0000_t202" style="position:absolute;left:0;text-align:left;margin-left:301pt;margin-top:753.95pt;width:10pt;height:17.0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" filled="f" stroked="f">
                <v:textbox inset="0,0,0,0">
                  <w:txbxContent>
                    <w:p w14:paraId="6BE6EB49" w14:textId="77777777" w:rsidR="00997740" w:rsidRDefault="00997740" w:rsidP="008F0F16">
                      <w:pPr>
                        <w:rPr>
                          <w:b/>
                          <w:sz w:val="28"/>
                        </w:rPr>
                      </w:pPr>
                      <w:r>
                        <w:rPr>
                          <w:b/>
                          <w:sz w:val="28"/>
                        </w:rPr>
                        <w:t>5</w:t>
                      </w:r>
                    </w:p>
                  </w:txbxContent>
                </v:textbox>
                <w10:wrap anchorx="page" anchory="page"/>
              </v:shape>
            </w:pict>
          </mc:Fallback>
        </mc:AlternateContent>
      </w:r>
      <w:r>
        <w:rPr>
          <w:noProof/>
        </w:rPr>
        <mc:AlternateContent>
          <mc:Choice Requires="wps">
            <w:drawing>
              <wp:anchor distT="0" distB="0" distL="114300" distR="114300" simplePos="0" relativeHeight="251659264" behindDoc="0" locked="0" layoutInCell="1" allowOverlap="1" wp14:anchorId="273B4922" wp14:editId="2A55F99F">
                <wp:simplePos x="0" y="0"/>
                <wp:positionH relativeFrom="page">
                  <wp:posOffset>5080</wp:posOffset>
                </wp:positionH>
                <wp:positionV relativeFrom="page">
                  <wp:posOffset>9614535</wp:posOffset>
                </wp:positionV>
                <wp:extent cx="7767955" cy="440690"/>
                <wp:effectExtent l="0" t="0" r="0" b="0"/>
                <wp:wrapNone/>
                <wp:docPr id="167" name="AutoShape 1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767955" cy="440690"/>
                        </a:xfrm>
                        <a:custGeom>
                          <a:avLst/>
                          <a:gdLst>
                            <a:gd name="T0" fmla="+- 0 12224 8"/>
                            <a:gd name="T1" fmla="*/ T0 w 12233"/>
                            <a:gd name="T2" fmla="+- 0 15438 15141"/>
                            <a:gd name="T3" fmla="*/ 15438 h 694"/>
                            <a:gd name="T4" fmla="+- 0 6114 8"/>
                            <a:gd name="T5" fmla="*/ T4 w 12233"/>
                            <a:gd name="T6" fmla="+- 0 15438 15141"/>
                            <a:gd name="T7" fmla="*/ 15438 h 694"/>
                            <a:gd name="T8" fmla="+- 0 6114 8"/>
                            <a:gd name="T9" fmla="*/ T8 w 12233"/>
                            <a:gd name="T10" fmla="+- 0 15835 15141"/>
                            <a:gd name="T11" fmla="*/ 15835 h 694"/>
                            <a:gd name="T12" fmla="+- 0 12224 8"/>
                            <a:gd name="T13" fmla="*/ T12 w 12233"/>
                            <a:gd name="T14" fmla="+- 0 15835 15141"/>
                            <a:gd name="T15" fmla="*/ 15835 h 694"/>
                            <a:gd name="T16" fmla="+- 0 12224 8"/>
                            <a:gd name="T17" fmla="*/ T16 w 12233"/>
                            <a:gd name="T18" fmla="+- 0 15438 15141"/>
                            <a:gd name="T19" fmla="*/ 15438 h 694"/>
                            <a:gd name="T20" fmla="+- 0 12240 8"/>
                            <a:gd name="T21" fmla="*/ T20 w 12233"/>
                            <a:gd name="T22" fmla="+- 0 15141 15141"/>
                            <a:gd name="T23" fmla="*/ 15141 h 694"/>
                            <a:gd name="T24" fmla="+- 0 8 8"/>
                            <a:gd name="T25" fmla="*/ T24 w 12233"/>
                            <a:gd name="T26" fmla="+- 0 15141 15141"/>
                            <a:gd name="T27" fmla="*/ 15141 h 694"/>
                            <a:gd name="T28" fmla="+- 0 8 8"/>
                            <a:gd name="T29" fmla="*/ T28 w 12233"/>
                            <a:gd name="T30" fmla="+- 0 15433 15141"/>
                            <a:gd name="T31" fmla="*/ 15433 h 694"/>
                            <a:gd name="T32" fmla="+- 0 12240 8"/>
                            <a:gd name="T33" fmla="*/ T32 w 12233"/>
                            <a:gd name="T34" fmla="+- 0 15433 15141"/>
                            <a:gd name="T35" fmla="*/ 15433 h 694"/>
                            <a:gd name="T36" fmla="+- 0 12240 8"/>
                            <a:gd name="T37" fmla="*/ T36 w 12233"/>
                            <a:gd name="T38" fmla="+- 0 15141 15141"/>
                            <a:gd name="T39" fmla="*/ 15141 h 6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233" h="694">
                              <a:moveTo>
                                <a:pt x="12216" y="297"/>
                              </a:moveTo>
                              <a:lnTo>
                                <a:pt x="6106" y="297"/>
                              </a:lnTo>
                              <a:lnTo>
                                <a:pt x="6106" y="694"/>
                              </a:lnTo>
                              <a:lnTo>
                                <a:pt x="12216" y="694"/>
                              </a:lnTo>
                              <a:lnTo>
                                <a:pt x="12216" y="297"/>
                              </a:lnTo>
                              <a:close/>
                              <a:moveTo>
                                <a:pt x="12232" y="0"/>
                              </a:moveTo>
                              <a:lnTo>
                                <a:pt x="0" y="0"/>
                              </a:lnTo>
                              <a:lnTo>
                                <a:pt x="0" y="292"/>
                              </a:lnTo>
                              <a:lnTo>
                                <a:pt x="12232" y="292"/>
                              </a:lnTo>
                              <a:lnTo>
                                <a:pt x="12232"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9A6743" id="AutoShape 168" o:spid="_x0000_s1026" style="position:absolute;margin-left:.4pt;margin-top:757.05pt;width:611.65pt;height:34.7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2233,6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" path="m12216,297r-6110,l6106,694r6110,l12216,297xm12232,l,,,292r12232,l12232,xe" stroked="f">
                <v:path arrowok="t" o:connecttype="custom" o:connectlocs="7757160,9803130;3877310,9803130;3877310,10055225;7757160,10055225;7757160,9803130;7767320,9614535;0,9614535;0,9799955;7767320,9799955;7767320,9614535" o:connectangles="0,0,0,0,0,0,0,0,0,0"/>
                <w10:wrap anchorx="page" anchory="page"/>
              </v:shape>
            </w:pict>
          </mc:Fallback>
        </mc:AlternateContent>
      </w:r>
      <w:r>
        <w:rPr>
          <w:noProof/>
        </w:rPr>
        <mc:AlternateContent>
          <mc:Choice Requires="wpg">
            <w:drawing>
              <wp:anchor distT="0" distB="0" distL="114300" distR="114300" simplePos="0" relativeHeight="251664384" behindDoc="1" locked="0" layoutInCell="1" allowOverlap="1" wp14:anchorId="23BFC6EF" wp14:editId="0F3F736D">
                <wp:simplePos x="0" y="0"/>
                <wp:positionH relativeFrom="page">
                  <wp:posOffset>0</wp:posOffset>
                </wp:positionH>
                <wp:positionV relativeFrom="page">
                  <wp:posOffset>3175</wp:posOffset>
                </wp:positionV>
                <wp:extent cx="7773035" cy="1941195"/>
                <wp:effectExtent l="0" t="0" r="0" b="0"/>
                <wp:wrapNone/>
                <wp:docPr id="141" name="Group 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3035" cy="1941195"/>
                          <a:chOff x="0" y="5"/>
                          <a:chExt cx="12241" cy="3057"/>
                        </a:xfrm>
                      </wpg:grpSpPr>
                      <wps:wsp>
                        <wps:cNvPr id="142" name="Rectangle 167"/>
                        <wps:cNvSpPr>
                          <a:spLocks noChangeArrowheads="1"/>
                        </wps:cNvSpPr>
                        <wps:spPr bwMode="auto">
                          <a:xfrm>
                            <a:off x="0" y="296"/>
                            <a:ext cx="12224" cy="235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3" name="Freeform 166"/>
                        <wps:cNvSpPr>
                          <a:spLocks/>
                        </wps:cNvSpPr>
                        <wps:spPr bwMode="auto">
                          <a:xfrm>
                            <a:off x="8787" y="831"/>
                            <a:ext cx="732" cy="296"/>
                          </a:xfrm>
                          <a:custGeom>
                            <a:avLst/>
                            <a:gdLst>
                              <a:gd name="T0" fmla="+- 0 9519 8788"/>
                              <a:gd name="T1" fmla="*/ T0 w 732"/>
                              <a:gd name="T2" fmla="+- 0 831 831"/>
                              <a:gd name="T3" fmla="*/ 831 h 296"/>
                              <a:gd name="T4" fmla="+- 0 8788 8788"/>
                              <a:gd name="T5" fmla="*/ T4 w 732"/>
                              <a:gd name="T6" fmla="+- 0 1126 831"/>
                              <a:gd name="T7" fmla="*/ 1126 h 296"/>
                              <a:gd name="T8" fmla="+- 0 9519 8788"/>
                              <a:gd name="T9" fmla="*/ T8 w 732"/>
                              <a:gd name="T10" fmla="+- 0 1096 831"/>
                              <a:gd name="T11" fmla="*/ 1096 h 296"/>
                              <a:gd name="T12" fmla="+- 0 9519 8788"/>
                              <a:gd name="T13" fmla="*/ T12 w 732"/>
                              <a:gd name="T14" fmla="+- 0 831 831"/>
                              <a:gd name="T15" fmla="*/ 831 h 296"/>
                            </a:gdLst>
                            <a:ahLst/>
                            <a:cxnLst>
                              <a:cxn ang="0">
                                <a:pos x="T1" y="T3"/>
                              </a:cxn>
                              <a:cxn ang="0">
                                <a:pos x="T5" y="T7"/>
                              </a:cxn>
                              <a:cxn ang="0">
                                <a:pos x="T9" y="T11"/>
                              </a:cxn>
                              <a:cxn ang="0">
                                <a:pos x="T13" y="T15"/>
                              </a:cxn>
                            </a:cxnLst>
                            <a:rect l="0" t="0" r="r" b="b"/>
                            <a:pathLst>
                              <a:path w="732" h="296">
                                <a:moveTo>
                                  <a:pt x="731" y="0"/>
                                </a:moveTo>
                                <a:lnTo>
                                  <a:pt x="0" y="295"/>
                                </a:lnTo>
                                <a:lnTo>
                                  <a:pt x="731" y="265"/>
                                </a:lnTo>
                                <a:lnTo>
                                  <a:pt x="731" y="0"/>
                                </a:lnTo>
                                <a:close/>
                              </a:path>
                            </a:pathLst>
                          </a:custGeom>
                          <a:solidFill>
                            <a:srgbClr val="8FCF3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4" name="Freeform 165"/>
                        <wps:cNvSpPr>
                          <a:spLocks/>
                        </wps:cNvSpPr>
                        <wps:spPr bwMode="auto">
                          <a:xfrm>
                            <a:off x="8787" y="1095"/>
                            <a:ext cx="732" cy="283"/>
                          </a:xfrm>
                          <a:custGeom>
                            <a:avLst/>
                            <a:gdLst>
                              <a:gd name="T0" fmla="+- 0 9519 8788"/>
                              <a:gd name="T1" fmla="*/ T0 w 732"/>
                              <a:gd name="T2" fmla="+- 0 1096 1096"/>
                              <a:gd name="T3" fmla="*/ 1096 h 283"/>
                              <a:gd name="T4" fmla="+- 0 8788 8788"/>
                              <a:gd name="T5" fmla="*/ T4 w 732"/>
                              <a:gd name="T6" fmla="+- 0 1126 1096"/>
                              <a:gd name="T7" fmla="*/ 1126 h 283"/>
                              <a:gd name="T8" fmla="+- 0 9519 8788"/>
                              <a:gd name="T9" fmla="*/ T8 w 732"/>
                              <a:gd name="T10" fmla="+- 0 1378 1096"/>
                              <a:gd name="T11" fmla="*/ 1378 h 283"/>
                              <a:gd name="T12" fmla="+- 0 9519 8788"/>
                              <a:gd name="T13" fmla="*/ T12 w 732"/>
                              <a:gd name="T14" fmla="+- 0 1096 1096"/>
                              <a:gd name="T15" fmla="*/ 1096 h 283"/>
                            </a:gdLst>
                            <a:ahLst/>
                            <a:cxnLst>
                              <a:cxn ang="0">
                                <a:pos x="T1" y="T3"/>
                              </a:cxn>
                              <a:cxn ang="0">
                                <a:pos x="T5" y="T7"/>
                              </a:cxn>
                              <a:cxn ang="0">
                                <a:pos x="T9" y="T11"/>
                              </a:cxn>
                              <a:cxn ang="0">
                                <a:pos x="T13" y="T15"/>
                              </a:cxn>
                            </a:cxnLst>
                            <a:rect l="0" t="0" r="r" b="b"/>
                            <a:pathLst>
                              <a:path w="732" h="283">
                                <a:moveTo>
                                  <a:pt x="731" y="0"/>
                                </a:moveTo>
                                <a:lnTo>
                                  <a:pt x="0" y="30"/>
                                </a:lnTo>
                                <a:lnTo>
                                  <a:pt x="731" y="282"/>
                                </a:lnTo>
                                <a:lnTo>
                                  <a:pt x="731" y="0"/>
                                </a:lnTo>
                                <a:close/>
                              </a:path>
                            </a:pathLst>
                          </a:custGeom>
                          <a:solidFill>
                            <a:srgbClr val="1F83E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5" name="Freeform 164"/>
                        <wps:cNvSpPr>
                          <a:spLocks/>
                        </wps:cNvSpPr>
                        <wps:spPr bwMode="auto">
                          <a:xfrm>
                            <a:off x="9518" y="1083"/>
                            <a:ext cx="303" cy="799"/>
                          </a:xfrm>
                          <a:custGeom>
                            <a:avLst/>
                            <a:gdLst>
                              <a:gd name="T0" fmla="+- 0 9821 9519"/>
                              <a:gd name="T1" fmla="*/ T0 w 303"/>
                              <a:gd name="T2" fmla="+- 0 1083 1083"/>
                              <a:gd name="T3" fmla="*/ 1083 h 799"/>
                              <a:gd name="T4" fmla="+- 0 9519 9519"/>
                              <a:gd name="T5" fmla="*/ T4 w 303"/>
                              <a:gd name="T6" fmla="+- 0 1096 1083"/>
                              <a:gd name="T7" fmla="*/ 1096 h 799"/>
                              <a:gd name="T8" fmla="+- 0 9519 9519"/>
                              <a:gd name="T9" fmla="*/ T8 w 303"/>
                              <a:gd name="T10" fmla="+- 0 1378 1083"/>
                              <a:gd name="T11" fmla="*/ 1378 h 799"/>
                              <a:gd name="T12" fmla="+- 0 9659 9519"/>
                              <a:gd name="T13" fmla="*/ T12 w 303"/>
                              <a:gd name="T14" fmla="+- 0 1426 1083"/>
                              <a:gd name="T15" fmla="*/ 1426 h 799"/>
                              <a:gd name="T16" fmla="+- 0 9659 9519"/>
                              <a:gd name="T17" fmla="*/ T16 w 303"/>
                              <a:gd name="T18" fmla="+- 0 1882 1083"/>
                              <a:gd name="T19" fmla="*/ 1882 h 799"/>
                              <a:gd name="T20" fmla="+- 0 9821 9519"/>
                              <a:gd name="T21" fmla="*/ T20 w 303"/>
                              <a:gd name="T22" fmla="+- 0 1875 1083"/>
                              <a:gd name="T23" fmla="*/ 1875 h 799"/>
                            </a:gdLst>
                            <a:ahLst/>
                            <a:cxnLst>
                              <a:cxn ang="0">
                                <a:pos x="T1" y="T3"/>
                              </a:cxn>
                              <a:cxn ang="0">
                                <a:pos x="T5" y="T7"/>
                              </a:cxn>
                              <a:cxn ang="0">
                                <a:pos x="T9" y="T11"/>
                              </a:cxn>
                              <a:cxn ang="0">
                                <a:pos x="T13" y="T15"/>
                              </a:cxn>
                              <a:cxn ang="0">
                                <a:pos x="T17" y="T19"/>
                              </a:cxn>
                              <a:cxn ang="0">
                                <a:pos x="T21" y="T23"/>
                              </a:cxn>
                            </a:cxnLst>
                            <a:rect l="0" t="0" r="r" b="b"/>
                            <a:pathLst>
                              <a:path w="303" h="799">
                                <a:moveTo>
                                  <a:pt x="302" y="0"/>
                                </a:moveTo>
                                <a:lnTo>
                                  <a:pt x="0" y="13"/>
                                </a:lnTo>
                                <a:lnTo>
                                  <a:pt x="0" y="295"/>
                                </a:lnTo>
                                <a:lnTo>
                                  <a:pt x="140" y="343"/>
                                </a:lnTo>
                                <a:lnTo>
                                  <a:pt x="140" y="799"/>
                                </a:lnTo>
                                <a:lnTo>
                                  <a:pt x="302" y="792"/>
                                </a:lnTo>
                                <a:close/>
                              </a:path>
                            </a:pathLst>
                          </a:custGeom>
                          <a:solidFill>
                            <a:srgbClr val="3ABEE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6" name="Freeform 163"/>
                        <wps:cNvSpPr>
                          <a:spLocks/>
                        </wps:cNvSpPr>
                        <wps:spPr bwMode="auto">
                          <a:xfrm>
                            <a:off x="8787" y="1378"/>
                            <a:ext cx="871" cy="540"/>
                          </a:xfrm>
                          <a:custGeom>
                            <a:avLst/>
                            <a:gdLst>
                              <a:gd name="T0" fmla="+- 0 9519 8788"/>
                              <a:gd name="T1" fmla="*/ T0 w 871"/>
                              <a:gd name="T2" fmla="+- 0 1378 1378"/>
                              <a:gd name="T3" fmla="*/ 1378 h 540"/>
                              <a:gd name="T4" fmla="+- 0 9519 8788"/>
                              <a:gd name="T5" fmla="*/ T4 w 871"/>
                              <a:gd name="T6" fmla="+- 0 1607 1378"/>
                              <a:gd name="T7" fmla="*/ 1607 h 540"/>
                              <a:gd name="T8" fmla="+- 0 8788 8788"/>
                              <a:gd name="T9" fmla="*/ T8 w 871"/>
                              <a:gd name="T10" fmla="+- 0 1918 1378"/>
                              <a:gd name="T11" fmla="*/ 1918 h 540"/>
                              <a:gd name="T12" fmla="+- 0 9659 8788"/>
                              <a:gd name="T13" fmla="*/ T12 w 871"/>
                              <a:gd name="T14" fmla="+- 0 1882 1378"/>
                              <a:gd name="T15" fmla="*/ 1882 h 540"/>
                              <a:gd name="T16" fmla="+- 0 9659 8788"/>
                              <a:gd name="T17" fmla="*/ T16 w 871"/>
                              <a:gd name="T18" fmla="+- 0 1426 1378"/>
                              <a:gd name="T19" fmla="*/ 1426 h 540"/>
                              <a:gd name="T20" fmla="+- 0 9519 8788"/>
                              <a:gd name="T21" fmla="*/ T20 w 871"/>
                              <a:gd name="T22" fmla="+- 0 1378 1378"/>
                              <a:gd name="T23" fmla="*/ 1378 h 540"/>
                            </a:gdLst>
                            <a:ahLst/>
                            <a:cxnLst>
                              <a:cxn ang="0">
                                <a:pos x="T1" y="T3"/>
                              </a:cxn>
                              <a:cxn ang="0">
                                <a:pos x="T5" y="T7"/>
                              </a:cxn>
                              <a:cxn ang="0">
                                <a:pos x="T9" y="T11"/>
                              </a:cxn>
                              <a:cxn ang="0">
                                <a:pos x="T13" y="T15"/>
                              </a:cxn>
                              <a:cxn ang="0">
                                <a:pos x="T17" y="T19"/>
                              </a:cxn>
                              <a:cxn ang="0">
                                <a:pos x="T21" y="T23"/>
                              </a:cxn>
                            </a:cxnLst>
                            <a:rect l="0" t="0" r="r" b="b"/>
                            <a:pathLst>
                              <a:path w="871" h="540">
                                <a:moveTo>
                                  <a:pt x="731" y="0"/>
                                </a:moveTo>
                                <a:lnTo>
                                  <a:pt x="731" y="229"/>
                                </a:lnTo>
                                <a:lnTo>
                                  <a:pt x="0" y="540"/>
                                </a:lnTo>
                                <a:lnTo>
                                  <a:pt x="871" y="504"/>
                                </a:lnTo>
                                <a:lnTo>
                                  <a:pt x="871" y="48"/>
                                </a:lnTo>
                                <a:lnTo>
                                  <a:pt x="731" y="0"/>
                                </a:lnTo>
                                <a:close/>
                              </a:path>
                            </a:pathLst>
                          </a:custGeom>
                          <a:solidFill>
                            <a:srgbClr val="FF79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7" name="Freeform 162"/>
                        <wps:cNvSpPr>
                          <a:spLocks/>
                        </wps:cNvSpPr>
                        <wps:spPr bwMode="auto">
                          <a:xfrm>
                            <a:off x="8787" y="1881"/>
                            <a:ext cx="871" cy="337"/>
                          </a:xfrm>
                          <a:custGeom>
                            <a:avLst/>
                            <a:gdLst>
                              <a:gd name="T0" fmla="+- 0 9659 8788"/>
                              <a:gd name="T1" fmla="*/ T0 w 871"/>
                              <a:gd name="T2" fmla="+- 0 1881 1881"/>
                              <a:gd name="T3" fmla="*/ 1881 h 337"/>
                              <a:gd name="T4" fmla="+- 0 8788 8788"/>
                              <a:gd name="T5" fmla="*/ T4 w 871"/>
                              <a:gd name="T6" fmla="+- 0 1918 1881"/>
                              <a:gd name="T7" fmla="*/ 1918 h 337"/>
                              <a:gd name="T8" fmla="+- 0 9659 8788"/>
                              <a:gd name="T9" fmla="*/ T8 w 871"/>
                              <a:gd name="T10" fmla="+- 0 2218 1881"/>
                              <a:gd name="T11" fmla="*/ 2218 h 337"/>
                              <a:gd name="T12" fmla="+- 0 9659 8788"/>
                              <a:gd name="T13" fmla="*/ T12 w 871"/>
                              <a:gd name="T14" fmla="+- 0 1881 1881"/>
                              <a:gd name="T15" fmla="*/ 1881 h 337"/>
                            </a:gdLst>
                            <a:ahLst/>
                            <a:cxnLst>
                              <a:cxn ang="0">
                                <a:pos x="T1" y="T3"/>
                              </a:cxn>
                              <a:cxn ang="0">
                                <a:pos x="T5" y="T7"/>
                              </a:cxn>
                              <a:cxn ang="0">
                                <a:pos x="T9" y="T11"/>
                              </a:cxn>
                              <a:cxn ang="0">
                                <a:pos x="T13" y="T15"/>
                              </a:cxn>
                            </a:cxnLst>
                            <a:rect l="0" t="0" r="r" b="b"/>
                            <a:pathLst>
                              <a:path w="871" h="337">
                                <a:moveTo>
                                  <a:pt x="871" y="0"/>
                                </a:moveTo>
                                <a:lnTo>
                                  <a:pt x="0" y="37"/>
                                </a:lnTo>
                                <a:lnTo>
                                  <a:pt x="871" y="337"/>
                                </a:lnTo>
                                <a:lnTo>
                                  <a:pt x="871" y="0"/>
                                </a:lnTo>
                                <a:close/>
                              </a:path>
                            </a:pathLst>
                          </a:custGeom>
                          <a:solidFill>
                            <a:srgbClr val="F7D53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8" name="Freeform 161"/>
                        <wps:cNvSpPr>
                          <a:spLocks/>
                        </wps:cNvSpPr>
                        <wps:spPr bwMode="auto">
                          <a:xfrm>
                            <a:off x="8787" y="1126"/>
                            <a:ext cx="732" cy="792"/>
                          </a:xfrm>
                          <a:custGeom>
                            <a:avLst/>
                            <a:gdLst>
                              <a:gd name="T0" fmla="+- 0 8788 8788"/>
                              <a:gd name="T1" fmla="*/ T0 w 732"/>
                              <a:gd name="T2" fmla="+- 0 1126 1126"/>
                              <a:gd name="T3" fmla="*/ 1126 h 792"/>
                              <a:gd name="T4" fmla="+- 0 8788 8788"/>
                              <a:gd name="T5" fmla="*/ T4 w 732"/>
                              <a:gd name="T6" fmla="+- 0 1918 1126"/>
                              <a:gd name="T7" fmla="*/ 1918 h 792"/>
                              <a:gd name="T8" fmla="+- 0 9519 8788"/>
                              <a:gd name="T9" fmla="*/ T8 w 732"/>
                              <a:gd name="T10" fmla="+- 0 1607 1126"/>
                              <a:gd name="T11" fmla="*/ 1607 h 792"/>
                              <a:gd name="T12" fmla="+- 0 9519 8788"/>
                              <a:gd name="T13" fmla="*/ T12 w 732"/>
                              <a:gd name="T14" fmla="+- 0 1378 1126"/>
                              <a:gd name="T15" fmla="*/ 1378 h 792"/>
                              <a:gd name="T16" fmla="+- 0 8788 8788"/>
                              <a:gd name="T17" fmla="*/ T16 w 732"/>
                              <a:gd name="T18" fmla="+- 0 1126 1126"/>
                              <a:gd name="T19" fmla="*/ 1126 h 792"/>
                            </a:gdLst>
                            <a:ahLst/>
                            <a:cxnLst>
                              <a:cxn ang="0">
                                <a:pos x="T1" y="T3"/>
                              </a:cxn>
                              <a:cxn ang="0">
                                <a:pos x="T5" y="T7"/>
                              </a:cxn>
                              <a:cxn ang="0">
                                <a:pos x="T9" y="T11"/>
                              </a:cxn>
                              <a:cxn ang="0">
                                <a:pos x="T13" y="T15"/>
                              </a:cxn>
                              <a:cxn ang="0">
                                <a:pos x="T17" y="T19"/>
                              </a:cxn>
                            </a:cxnLst>
                            <a:rect l="0" t="0" r="r" b="b"/>
                            <a:pathLst>
                              <a:path w="732" h="792">
                                <a:moveTo>
                                  <a:pt x="0" y="0"/>
                                </a:moveTo>
                                <a:lnTo>
                                  <a:pt x="0" y="792"/>
                                </a:lnTo>
                                <a:lnTo>
                                  <a:pt x="731" y="481"/>
                                </a:lnTo>
                                <a:lnTo>
                                  <a:pt x="731" y="252"/>
                                </a:lnTo>
                                <a:lnTo>
                                  <a:pt x="0" y="0"/>
                                </a:lnTo>
                                <a:close/>
                              </a:path>
                            </a:pathLst>
                          </a:custGeom>
                          <a:solidFill>
                            <a:srgbClr val="FF3C4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49" name="Picture 16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9935" y="1078"/>
                            <a:ext cx="374"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0" name="Picture 15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10349" y="1152"/>
                            <a:ext cx="164" cy="1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1" name="Picture 15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10545" y="1148"/>
                            <a:ext cx="373" cy="1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2" name="Picture 15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0950" y="1078"/>
                            <a:ext cx="459"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3" name="Picture 15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11441" y="1148"/>
                            <a:ext cx="164" cy="1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4" name="Picture 15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9935" y="1399"/>
                            <a:ext cx="376"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5" name="Picture 15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10353" y="1397"/>
                            <a:ext cx="181"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56" name="Rectangle 153"/>
                        <wps:cNvSpPr>
                          <a:spLocks noChangeArrowheads="1"/>
                        </wps:cNvSpPr>
                        <wps:spPr bwMode="auto">
                          <a:xfrm>
                            <a:off x="10566" y="1397"/>
                            <a:ext cx="44" cy="242"/>
                          </a:xfrm>
                          <a:prstGeom prst="rect">
                            <a:avLst/>
                          </a:prstGeom>
                          <a:solidFill>
                            <a:srgbClr val="38383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57" name="Picture 15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10649" y="1397"/>
                            <a:ext cx="454"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8" name="Picture 15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9945" y="1761"/>
                            <a:ext cx="1644" cy="1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59" name="Rectangle 150"/>
                        <wps:cNvSpPr>
                          <a:spLocks noChangeArrowheads="1"/>
                        </wps:cNvSpPr>
                        <wps:spPr bwMode="auto">
                          <a:xfrm>
                            <a:off x="0" y="3056"/>
                            <a:ext cx="12234" cy="5"/>
                          </a:xfrm>
                          <a:prstGeom prst="rect">
                            <a:avLst/>
                          </a:prstGeom>
                          <a:solidFill>
                            <a:srgbClr val="3C7B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0" name="Rectangle 149"/>
                        <wps:cNvSpPr>
                          <a:spLocks noChangeArrowheads="1"/>
                        </wps:cNvSpPr>
                        <wps:spPr bwMode="auto">
                          <a:xfrm>
                            <a:off x="0" y="3056"/>
                            <a:ext cx="19" cy="5"/>
                          </a:xfrm>
                          <a:prstGeom prst="rect">
                            <a:avLst/>
                          </a:prstGeom>
                          <a:solidFill>
                            <a:srgbClr val="3C7BBF">
                              <a:alpha val="20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1" name="Rectangle 148"/>
                        <wps:cNvSpPr>
                          <a:spLocks noChangeArrowheads="1"/>
                        </wps:cNvSpPr>
                        <wps:spPr bwMode="auto">
                          <a:xfrm>
                            <a:off x="0" y="2659"/>
                            <a:ext cx="3057" cy="397"/>
                          </a:xfrm>
                          <a:prstGeom prst="rect">
                            <a:avLst/>
                          </a:prstGeom>
                          <a:solidFill>
                            <a:srgbClr val="3C7BBF">
                              <a:alpha val="79999"/>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2" name="Rectangle 147"/>
                        <wps:cNvSpPr>
                          <a:spLocks noChangeArrowheads="1"/>
                        </wps:cNvSpPr>
                        <wps:spPr bwMode="auto">
                          <a:xfrm>
                            <a:off x="3056" y="2659"/>
                            <a:ext cx="3064" cy="397"/>
                          </a:xfrm>
                          <a:prstGeom prst="rect">
                            <a:avLst/>
                          </a:prstGeom>
                          <a:solidFill>
                            <a:srgbClr val="3C7BBF">
                              <a:alpha val="59999"/>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3" name="Rectangle 146"/>
                        <wps:cNvSpPr>
                          <a:spLocks noChangeArrowheads="1"/>
                        </wps:cNvSpPr>
                        <wps:spPr bwMode="auto">
                          <a:xfrm>
                            <a:off x="6120" y="2659"/>
                            <a:ext cx="3064" cy="397"/>
                          </a:xfrm>
                          <a:prstGeom prst="rect">
                            <a:avLst/>
                          </a:prstGeom>
                          <a:solidFill>
                            <a:srgbClr val="3C7BBF">
                              <a:alpha val="39999"/>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4" name="Rectangle 145"/>
                        <wps:cNvSpPr>
                          <a:spLocks noChangeArrowheads="1"/>
                        </wps:cNvSpPr>
                        <wps:spPr bwMode="auto">
                          <a:xfrm>
                            <a:off x="9183" y="2659"/>
                            <a:ext cx="3057" cy="397"/>
                          </a:xfrm>
                          <a:prstGeom prst="rect">
                            <a:avLst/>
                          </a:prstGeom>
                          <a:solidFill>
                            <a:srgbClr val="3C7BBF">
                              <a:alpha val="20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65" name="Picture 14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1127" y="703"/>
                            <a:ext cx="1684" cy="15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66" name="Freeform 143"/>
                        <wps:cNvSpPr>
                          <a:spLocks/>
                        </wps:cNvSpPr>
                        <wps:spPr bwMode="auto">
                          <a:xfrm>
                            <a:off x="0" y="5"/>
                            <a:ext cx="12241" cy="297"/>
                          </a:xfrm>
                          <a:custGeom>
                            <a:avLst/>
                            <a:gdLst>
                              <a:gd name="T0" fmla="*/ 12240 w 12241"/>
                              <a:gd name="T1" fmla="+- 0 5 5"/>
                              <a:gd name="T2" fmla="*/ 5 h 297"/>
                              <a:gd name="T3" fmla="*/ 11 w 12241"/>
                              <a:gd name="T4" fmla="+- 0 5 5"/>
                              <a:gd name="T5" fmla="*/ 5 h 297"/>
                              <a:gd name="T6" fmla="*/ 11 w 12241"/>
                              <a:gd name="T7" fmla="+- 0 10 5"/>
                              <a:gd name="T8" fmla="*/ 10 h 297"/>
                              <a:gd name="T9" fmla="*/ 0 w 12241"/>
                              <a:gd name="T10" fmla="+- 0 10 5"/>
                              <a:gd name="T11" fmla="*/ 10 h 297"/>
                              <a:gd name="T12" fmla="*/ 0 w 12241"/>
                              <a:gd name="T13" fmla="+- 0 301 5"/>
                              <a:gd name="T14" fmla="*/ 301 h 297"/>
                              <a:gd name="T15" fmla="*/ 23 w 12241"/>
                              <a:gd name="T16" fmla="+- 0 301 5"/>
                              <a:gd name="T17" fmla="*/ 301 h 297"/>
                              <a:gd name="T18" fmla="*/ 23 w 12241"/>
                              <a:gd name="T19" fmla="+- 0 296 5"/>
                              <a:gd name="T20" fmla="*/ 296 h 297"/>
                              <a:gd name="T21" fmla="*/ 12240 w 12241"/>
                              <a:gd name="T22" fmla="+- 0 296 5"/>
                              <a:gd name="T23" fmla="*/ 296 h 297"/>
                              <a:gd name="T24" fmla="*/ 12240 w 12241"/>
                              <a:gd name="T25" fmla="+- 0 5 5"/>
                              <a:gd name="T26" fmla="*/ 5 h 297"/>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Lst>
                            <a:rect l="0" t="0" r="r" b="b"/>
                            <a:pathLst>
                              <a:path w="12241" h="297">
                                <a:moveTo>
                                  <a:pt x="12240" y="0"/>
                                </a:moveTo>
                                <a:lnTo>
                                  <a:pt x="11" y="0"/>
                                </a:lnTo>
                                <a:lnTo>
                                  <a:pt x="11" y="5"/>
                                </a:lnTo>
                                <a:lnTo>
                                  <a:pt x="0" y="5"/>
                                </a:lnTo>
                                <a:lnTo>
                                  <a:pt x="0" y="296"/>
                                </a:lnTo>
                                <a:lnTo>
                                  <a:pt x="23" y="296"/>
                                </a:lnTo>
                                <a:lnTo>
                                  <a:pt x="23" y="291"/>
                                </a:lnTo>
                                <a:lnTo>
                                  <a:pt x="12240" y="291"/>
                                </a:lnTo>
                                <a:lnTo>
                                  <a:pt x="12240" y="0"/>
                                </a:lnTo>
                                <a:close/>
                              </a:path>
                            </a:pathLst>
                          </a:custGeom>
                          <a:solidFill>
                            <a:srgbClr val="3C7BB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BC58667" id="Group 142" o:spid="_x0000_s1026" style="position:absolute;margin-left:0;margin-top:.25pt;width:612.05pt;height:152.85pt;z-index:-251652096;mso-position-horizontal-relative:page;mso-position-vertical-relative:page" coordorigin=",5" coordsize="12241,30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">
                <v:rect id="Rectangle 167" o:spid="_x0000_s1027" style="position:absolute;top:296;width:12224;height:23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" stroked="f"/>
                <v:shape id="Freeform 166" o:spid="_x0000_s1028" style="position:absolute;left:8787;top:831;width:732;height:296;visibility:visible;mso-wrap-style:square;v-text-anchor:top" coordsize="732,2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" path="m731,l,295,731,265,731,xe" fillcolor="#8fcf39" stroked="f">
                  <v:path arrowok="t" o:connecttype="custom" o:connectlocs="731,831;0,1126;731,1096;731,831" o:connectangles="0,0,0,0"/>
                </v:shape>
                <v:shape id="Freeform 165" o:spid="_x0000_s1029" style="position:absolute;left:8787;top:1095;width:732;height:283;visibility:visible;mso-wrap-style:square;v-text-anchor:top" coordsize="732,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" path="m731,l,30,731,282,731,xe" fillcolor="#1f83eb" stroked="f">
                  <v:path arrowok="t" o:connecttype="custom" o:connectlocs="731,1096;0,1126;731,1378;731,1096" o:connectangles="0,0,0,0"/>
                </v:shape>
                <v:shape id="Freeform 164" o:spid="_x0000_s1030" style="position:absolute;left:9518;top:1083;width:303;height:799;visibility:visible;mso-wrap-style:square;v-text-anchor:top" coordsize="303,7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" path="m302,l,13,,295r140,48l140,799r162,-7l302,xe" fillcolor="#3abeef" stroked="f">
                  <v:path arrowok="t" o:connecttype="custom" o:connectlocs="302,1083;0,1096;0,1378;140,1426;140,1882;302,1875" o:connectangles="0,0,0,0,0,0"/>
                </v:shape>
                <v:shape id="Freeform 163" o:spid="_x0000_s1031" style="position:absolute;left:8787;top:1378;width:871;height:540;visibility:visible;mso-wrap-style:square;v-text-anchor:top" coordsize="871,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" path="m731,r,229l,540,871,504r,-456l731,xe" fillcolor="#ff7989" stroked="f">
                  <v:path arrowok="t" o:connecttype="custom" o:connectlocs="731,1378;731,1607;0,1918;871,1882;871,1426;731,1378" o:connectangles="0,0,0,0,0,0"/>
                </v:shape>
                <v:shape id="Freeform 162" o:spid="_x0000_s1032" style="position:absolute;left:8787;top:1881;width:871;height:337;visibility:visible;mso-wrap-style:square;v-text-anchor:top" coordsize="871,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" path="m871,l,37,871,337,871,xe" fillcolor="#f7d53c" stroked="f">
                  <v:path arrowok="t" o:connecttype="custom" o:connectlocs="871,1881;0,1918;871,2218;871,1881" o:connectangles="0,0,0,0"/>
                </v:shape>
                <v:shape id="Freeform 161" o:spid="_x0000_s1033" style="position:absolute;left:8787;top:1126;width:732;height:792;visibility:visible;mso-wrap-style:square;v-text-anchor:top" coordsize="732,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" path="m,l,792,731,481r,-229l,xe" fillcolor="#ff3c4c" stroked="f">
                  <v:path arrowok="t" o:connecttype="custom" o:connectlocs="0,1126;0,1918;731,1607;731,1378;0,1126" o:connectangles="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0" o:spid="_x0000_s1034" type="#_x0000_t75" style="position:absolute;left:9935;top:1078;width:374;height:2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">
                  <v:imagedata r:id="rId18" o:title=""/>
                </v:shape>
                <v:shape id="Picture 159" o:spid="_x0000_s1035" type="#_x0000_t75" style="position:absolute;left:10349;top:1152;width:164;height:1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">
                  <v:imagedata r:id="rId19" o:title=""/>
                </v:shape>
                <v:shape id="Picture 158" o:spid="_x0000_s1036" type="#_x0000_t75" style="position:absolute;left:10545;top:1148;width:373;height:1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">
                  <v:imagedata r:id="rId20" o:title=""/>
                </v:shape>
                <v:shape id="Picture 157" o:spid="_x0000_s1037" type="#_x0000_t75" style="position:absolute;left:10950;top:1078;width:459;height:2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">
                  <v:imagedata r:id="rId21" o:title=""/>
                </v:shape>
                <v:shape id="Picture 156" o:spid="_x0000_s1038" type="#_x0000_t75" style="position:absolute;left:11441;top:1148;width:164;height:1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">
                  <v:imagedata r:id="rId22" o:title=""/>
                </v:shape>
                <v:shape id="Picture 155" o:spid="_x0000_s1039" type="#_x0000_t75" style="position:absolute;left:9935;top:1399;width:376;height: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">
                  <v:imagedata r:id="rId23" o:title=""/>
                </v:shape>
                <v:shape id="Picture 154" o:spid="_x0000_s1040" type="#_x0000_t75" style="position:absolute;left:10353;top:1397;width:181;height:2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">
                  <v:imagedata r:id="rId24" o:title=""/>
                </v:shape>
                <v:rect id="Rectangle 153" o:spid="_x0000_s1041" style="position:absolute;left:10566;top:1397;width:44;height: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" fillcolor="#383838" stroked="f"/>
                <v:shape id="Picture 152" o:spid="_x0000_s1042" type="#_x0000_t75" style="position:absolute;left:10649;top:1397;width:454;height:2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">
                  <v:imagedata r:id="rId25" o:title=""/>
                </v:shape>
                <v:shape id="Picture 151" o:spid="_x0000_s1043" type="#_x0000_t75" style="position:absolute;left:9945;top:1761;width:1644;height:1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">
                  <v:imagedata r:id="rId26" o:title=""/>
                </v:shape>
                <v:rect id="Rectangle 150" o:spid="_x0000_s1044" style="position:absolute;top:3056;width:12234;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" fillcolor="#3c7bbf" stroked="f"/>
                <v:rect id="Rectangle 149" o:spid="_x0000_s1045" style="position:absolute;top:3056;width:19;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" fillcolor="#3c7bbf" stroked="f">
                  <v:fill opacity="13107f"/>
                </v:rect>
                <v:rect id="Rectangle 148" o:spid="_x0000_s1046" style="position:absolute;top:2659;width:3057;height: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" fillcolor="#3c7bbf" stroked="f">
                  <v:fill opacity="52428f"/>
                </v:rect>
                <v:rect id="Rectangle 147" o:spid="_x0000_s1047" style="position:absolute;left:3056;top:2659;width:3064;height: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" fillcolor="#3c7bbf" stroked="f">
                  <v:fill opacity="39321f"/>
                </v:rect>
                <v:rect id="Rectangle 146" o:spid="_x0000_s1048" style="position:absolute;left:6120;top:2659;width:3064;height: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" fillcolor="#3c7bbf" stroked="f">
                  <v:fill opacity="26214f"/>
                </v:rect>
                <v:rect id="Rectangle 145" o:spid="_x0000_s1049" style="position:absolute;left:9183;top:2659;width:3057;height: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" fillcolor="#3c7bbf" stroked="f">
                  <v:fill opacity="13107f"/>
                </v:rect>
                <v:shape id="Picture 144" o:spid="_x0000_s1050" type="#_x0000_t75" style="position:absolute;left:1127;top:703;width:1684;height:15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">
                  <v:imagedata r:id="rId27" o:title=""/>
                </v:shape>
                <v:shape id="Freeform 143" o:spid="_x0000_s1051" style="position:absolute;top:5;width:12241;height:297;visibility:visible;mso-wrap-style:square;v-text-anchor:top" coordsize="12241,2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" path="m12240,l11,r,5l,5,,296r23,l23,291r12217,l12240,xe" fillcolor="#3c7bbf" stroked="f">
                  <v:path arrowok="t" o:connecttype="custom" o:connectlocs="12240,5;11,5;11,10;0,10;0,301;23,301;23,296;12240,296;12240,5" o:connectangles="0,0,0,0,0,0,0,0,0"/>
                </v:shape>
                <w10:wrap anchorx="page" anchory="page"/>
              </v:group>
            </w:pict>
          </mc:Fallback>
        </mc:AlternateContent>
      </w:r>
      <w:r>
        <w:rPr>
          <w:noProof/>
        </w:rPr>
        <mc:AlternateContent>
          <mc:Choice Requires="wpg">
            <w:drawing>
              <wp:anchor distT="0" distB="0" distL="114300" distR="114300" simplePos="0" relativeHeight="251660288" behindDoc="0" locked="0" layoutInCell="1" allowOverlap="1" wp14:anchorId="103BE3B5" wp14:editId="649B58B0">
                <wp:simplePos x="0" y="0"/>
                <wp:positionH relativeFrom="page">
                  <wp:posOffset>0</wp:posOffset>
                </wp:positionH>
                <wp:positionV relativeFrom="page">
                  <wp:posOffset>9617710</wp:posOffset>
                </wp:positionV>
                <wp:extent cx="7768590" cy="440690"/>
                <wp:effectExtent l="0" t="0" r="0" b="0"/>
                <wp:wrapNone/>
                <wp:docPr id="133" name="Group 1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68590" cy="440690"/>
                          <a:chOff x="0" y="15146"/>
                          <a:chExt cx="12234" cy="694"/>
                        </a:xfrm>
                      </wpg:grpSpPr>
                      <wps:wsp>
                        <wps:cNvPr id="134" name="Rectangle 141"/>
                        <wps:cNvSpPr>
                          <a:spLocks noChangeArrowheads="1"/>
                        </wps:cNvSpPr>
                        <wps:spPr bwMode="auto">
                          <a:xfrm>
                            <a:off x="0" y="15432"/>
                            <a:ext cx="12234" cy="6"/>
                          </a:xfrm>
                          <a:prstGeom prst="rect">
                            <a:avLst/>
                          </a:prstGeom>
                          <a:solidFill>
                            <a:srgbClr val="3C7B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5" name="Rectangle 140"/>
                        <wps:cNvSpPr>
                          <a:spLocks noChangeArrowheads="1"/>
                        </wps:cNvSpPr>
                        <wps:spPr bwMode="auto">
                          <a:xfrm>
                            <a:off x="0" y="15835"/>
                            <a:ext cx="5" cy="5"/>
                          </a:xfrm>
                          <a:prstGeom prst="rect">
                            <a:avLst/>
                          </a:prstGeom>
                          <a:solidFill>
                            <a:srgbClr val="3C7BBF">
                              <a:alpha val="20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6" name="Rectangle 139"/>
                        <wps:cNvSpPr>
                          <a:spLocks noChangeArrowheads="1"/>
                        </wps:cNvSpPr>
                        <wps:spPr bwMode="auto">
                          <a:xfrm>
                            <a:off x="0" y="15438"/>
                            <a:ext cx="3054" cy="397"/>
                          </a:xfrm>
                          <a:prstGeom prst="rect">
                            <a:avLst/>
                          </a:prstGeom>
                          <a:solidFill>
                            <a:srgbClr val="3C7BBF">
                              <a:alpha val="79999"/>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7" name="Rectangle 138"/>
                        <wps:cNvSpPr>
                          <a:spLocks noChangeArrowheads="1"/>
                        </wps:cNvSpPr>
                        <wps:spPr bwMode="auto">
                          <a:xfrm>
                            <a:off x="3053" y="15438"/>
                            <a:ext cx="3060" cy="397"/>
                          </a:xfrm>
                          <a:prstGeom prst="rect">
                            <a:avLst/>
                          </a:prstGeom>
                          <a:solidFill>
                            <a:srgbClr val="3C7BBF">
                              <a:alpha val="59999"/>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8" name="Rectangle 137"/>
                        <wps:cNvSpPr>
                          <a:spLocks noChangeArrowheads="1"/>
                        </wps:cNvSpPr>
                        <wps:spPr bwMode="auto">
                          <a:xfrm>
                            <a:off x="6113" y="15438"/>
                            <a:ext cx="3060" cy="397"/>
                          </a:xfrm>
                          <a:prstGeom prst="rect">
                            <a:avLst/>
                          </a:prstGeom>
                          <a:solidFill>
                            <a:srgbClr val="3C7BBF">
                              <a:alpha val="39999"/>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9" name="Rectangle 136"/>
                        <wps:cNvSpPr>
                          <a:spLocks noChangeArrowheads="1"/>
                        </wps:cNvSpPr>
                        <wps:spPr bwMode="auto">
                          <a:xfrm>
                            <a:off x="9173" y="15438"/>
                            <a:ext cx="3060" cy="397"/>
                          </a:xfrm>
                          <a:prstGeom prst="rect">
                            <a:avLst/>
                          </a:prstGeom>
                          <a:solidFill>
                            <a:srgbClr val="3C7BBF">
                              <a:alpha val="20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0" name="Freeform 135"/>
                        <wps:cNvSpPr>
                          <a:spLocks/>
                        </wps:cNvSpPr>
                        <wps:spPr bwMode="auto">
                          <a:xfrm>
                            <a:off x="0" y="15146"/>
                            <a:ext cx="20" cy="292"/>
                          </a:xfrm>
                          <a:custGeom>
                            <a:avLst/>
                            <a:gdLst>
                              <a:gd name="T0" fmla="*/ 19 w 20"/>
                              <a:gd name="T1" fmla="+- 0 15146 15146"/>
                              <a:gd name="T2" fmla="*/ 15146 h 292"/>
                              <a:gd name="T3" fmla="*/ 0 w 20"/>
                              <a:gd name="T4" fmla="+- 0 15146 15146"/>
                              <a:gd name="T5" fmla="*/ 15146 h 292"/>
                              <a:gd name="T6" fmla="*/ 0 w 20"/>
                              <a:gd name="T7" fmla="+- 0 15433 15146"/>
                              <a:gd name="T8" fmla="*/ 15433 h 292"/>
                              <a:gd name="T9" fmla="*/ 0 w 20"/>
                              <a:gd name="T10" fmla="+- 0 15438 15146"/>
                              <a:gd name="T11" fmla="*/ 15438 h 292"/>
                              <a:gd name="T12" fmla="*/ 19 w 20"/>
                              <a:gd name="T13" fmla="+- 0 15438 15146"/>
                              <a:gd name="T14" fmla="*/ 15438 h 292"/>
                              <a:gd name="T15" fmla="*/ 19 w 20"/>
                              <a:gd name="T16" fmla="+- 0 15433 15146"/>
                              <a:gd name="T17" fmla="*/ 15433 h 292"/>
                              <a:gd name="T18" fmla="*/ 19 w 20"/>
                              <a:gd name="T19" fmla="+- 0 15146 15146"/>
                              <a:gd name="T20" fmla="*/ 15146 h 292"/>
                            </a:gdLst>
                            <a:ahLst/>
                            <a:cxnLst>
                              <a:cxn ang="0">
                                <a:pos x="T0" y="T2"/>
                              </a:cxn>
                              <a:cxn ang="0">
                                <a:pos x="T3" y="T5"/>
                              </a:cxn>
                              <a:cxn ang="0">
                                <a:pos x="T6" y="T8"/>
                              </a:cxn>
                              <a:cxn ang="0">
                                <a:pos x="T9" y="T11"/>
                              </a:cxn>
                              <a:cxn ang="0">
                                <a:pos x="T12" y="T14"/>
                              </a:cxn>
                              <a:cxn ang="0">
                                <a:pos x="T15" y="T17"/>
                              </a:cxn>
                              <a:cxn ang="0">
                                <a:pos x="T18" y="T20"/>
                              </a:cxn>
                            </a:cxnLst>
                            <a:rect l="0" t="0" r="r" b="b"/>
                            <a:pathLst>
                              <a:path w="20" h="292">
                                <a:moveTo>
                                  <a:pt x="19" y="0"/>
                                </a:moveTo>
                                <a:lnTo>
                                  <a:pt x="0" y="0"/>
                                </a:lnTo>
                                <a:lnTo>
                                  <a:pt x="0" y="287"/>
                                </a:lnTo>
                                <a:lnTo>
                                  <a:pt x="0" y="292"/>
                                </a:lnTo>
                                <a:lnTo>
                                  <a:pt x="19" y="292"/>
                                </a:lnTo>
                                <a:lnTo>
                                  <a:pt x="19" y="287"/>
                                </a:lnTo>
                                <a:lnTo>
                                  <a:pt x="19" y="0"/>
                                </a:lnTo>
                                <a:close/>
                              </a:path>
                            </a:pathLst>
                          </a:custGeom>
                          <a:solidFill>
                            <a:srgbClr val="E8415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FF4393E" id="Group 134" o:spid="_x0000_s1026" style="position:absolute;margin-left:0;margin-top:757.3pt;width:611.7pt;height:34.7pt;z-index:251660288;mso-position-horizontal-relative:page;mso-position-vertical-relative:page" coordorigin=",15146" coordsize="12234,6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">
                <v:rect id="Rectangle 141" o:spid="_x0000_s1027" style="position:absolute;top:15432;width:12234;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" fillcolor="#3c7bbf" stroked="f"/>
                <v:rect id="Rectangle 140" o:spid="_x0000_s1028" style="position:absolute;top:15835;width:5;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" fillcolor="#3c7bbf" stroked="f">
                  <v:fill opacity="13107f"/>
                </v:rect>
                <v:rect id="Rectangle 139" o:spid="_x0000_s1029" style="position:absolute;top:15438;width:3054;height: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" fillcolor="#3c7bbf" stroked="f">
                  <v:fill opacity="52428f"/>
                </v:rect>
                <v:rect id="Rectangle 138" o:spid="_x0000_s1030" style="position:absolute;left:3053;top:15438;width:3060;height: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" fillcolor="#3c7bbf" stroked="f">
                  <v:fill opacity="39321f"/>
                </v:rect>
                <v:rect id="Rectangle 137" o:spid="_x0000_s1031" style="position:absolute;left:6113;top:15438;width:3060;height: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" fillcolor="#3c7bbf" stroked="f">
                  <v:fill opacity="26214f"/>
                </v:rect>
                <v:rect id="Rectangle 136" o:spid="_x0000_s1032" style="position:absolute;left:9173;top:15438;width:3060;height: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" fillcolor="#3c7bbf" stroked="f">
                  <v:fill opacity="13107f"/>
                </v:rect>
                <v:shape id="Freeform 135" o:spid="_x0000_s1033" style="position:absolute;top:15146;width:20;height:292;visibility:visible;mso-wrap-style:square;v-text-anchor:top" coordsize="20,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" path="m19,l,,,287r,5l19,292r,-5l19,xe" fillcolor="#e84150" stroked="f">
                  <v:path arrowok="t" o:connecttype="custom" o:connectlocs="19,15146;0,15146;0,15433;0,15438;19,15438;19,15433;19,15146" o:connectangles="0,0,0,0,0,0,0"/>
                </v:shape>
                <w10:wrap anchorx="page" anchory="page"/>
              </v:group>
            </w:pict>
          </mc:Fallback>
        </mc:AlternateContent>
      </w:r>
      <w:r>
        <w:rPr>
          <w:noProof/>
        </w:rPr>
        <mc:AlternateContent>
          <mc:Choice Requires="wps">
            <w:drawing>
              <wp:anchor distT="0" distB="0" distL="114300" distR="114300" simplePos="0" relativeHeight="251665408" behindDoc="1" locked="0" layoutInCell="1" allowOverlap="1" wp14:anchorId="36A65225" wp14:editId="25AA3919">
                <wp:simplePos x="0" y="0"/>
                <wp:positionH relativeFrom="page">
                  <wp:posOffset>2399665</wp:posOffset>
                </wp:positionH>
                <wp:positionV relativeFrom="page">
                  <wp:posOffset>8021320</wp:posOffset>
                </wp:positionV>
                <wp:extent cx="2965450" cy="272415"/>
                <wp:effectExtent l="0" t="0" r="0" b="0"/>
                <wp:wrapNone/>
                <wp:docPr id="132" name="Rectangle 1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65450" cy="272415"/>
                        </a:xfrm>
                        <a:prstGeom prst="rect">
                          <a:avLst/>
                        </a:prstGeom>
                        <a:solidFill>
                          <a:srgbClr val="3C7B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C4BA2D" id="Rectangle 133" o:spid="_x0000_s1026" style="position:absolute;margin-left:188.95pt;margin-top:631.6pt;width:233.5pt;height:21.45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" fillcolor="#3c7bbf" stroked="f">
                <w10:wrap anchorx="page" anchory="page"/>
              </v:rect>
            </w:pict>
          </mc:Fallback>
        </mc:AlternateContent>
      </w:r>
    </w:p>
    <w:p w14:paraId="1C12D0E1" w14:textId="77777777" w:rsidR="008F0F16" w:rsidRDefault="008F0F16" w:rsidP="008F0F16">
      <w:pPr>
        <w:pStyle w:val="Textoindependiente"/>
        <w:rPr>
          <w:b/>
        </w:rPr>
      </w:pPr>
    </w:p>
    <w:p w14:paraId="18E40B52" w14:textId="77777777" w:rsidR="008F0F16" w:rsidRDefault="008F0F16" w:rsidP="008F0F16">
      <w:pPr>
        <w:pStyle w:val="Textoindependiente"/>
        <w:rPr>
          <w:b/>
        </w:rPr>
      </w:pPr>
    </w:p>
    <w:p w14:paraId="7F930956" w14:textId="77777777" w:rsidR="008F0F16" w:rsidRDefault="008F0F16" w:rsidP="008F0F16">
      <w:pPr>
        <w:pStyle w:val="Textoindependiente"/>
        <w:rPr>
          <w:b/>
        </w:rPr>
      </w:pPr>
    </w:p>
    <w:p w14:paraId="46DA27CF" w14:textId="77777777" w:rsidR="008F0F16" w:rsidRDefault="008F0F16" w:rsidP="008F0F16">
      <w:pPr>
        <w:pStyle w:val="Textoindependiente"/>
        <w:rPr>
          <w:b/>
        </w:rPr>
      </w:pPr>
    </w:p>
    <w:p w14:paraId="3A36004C" w14:textId="77777777" w:rsidR="008F0F16" w:rsidRDefault="008F0F16" w:rsidP="008F0F16">
      <w:pPr>
        <w:pStyle w:val="Textoindependiente"/>
        <w:rPr>
          <w:b/>
        </w:rPr>
      </w:pPr>
    </w:p>
    <w:p w14:paraId="44B6441E" w14:textId="77777777" w:rsidR="008F0F16" w:rsidRDefault="008F0F16" w:rsidP="008F0F16">
      <w:pPr>
        <w:pStyle w:val="Textoindependiente"/>
        <w:rPr>
          <w:b/>
        </w:rPr>
      </w:pPr>
    </w:p>
    <w:p w14:paraId="1F600AF1" w14:textId="77777777" w:rsidR="008F0F16" w:rsidRDefault="008F0F16" w:rsidP="008F0F16">
      <w:pPr>
        <w:pStyle w:val="Textoindependiente"/>
        <w:rPr>
          <w:b/>
        </w:rPr>
      </w:pPr>
    </w:p>
    <w:p w14:paraId="42908370" w14:textId="77777777" w:rsidR="008F0F16" w:rsidRDefault="008F0F16" w:rsidP="008F0F16">
      <w:pPr>
        <w:pStyle w:val="Textoindependiente"/>
        <w:rPr>
          <w:b/>
        </w:rPr>
      </w:pPr>
    </w:p>
    <w:p w14:paraId="3D0F28E5" w14:textId="77777777" w:rsidR="008F0F16" w:rsidRDefault="008F0F16" w:rsidP="008F0F16">
      <w:pPr>
        <w:pStyle w:val="Textoindependiente"/>
        <w:rPr>
          <w:b/>
        </w:rPr>
      </w:pPr>
    </w:p>
    <w:p w14:paraId="09A09E6E" w14:textId="77777777" w:rsidR="008F0F16" w:rsidRDefault="008F0F16" w:rsidP="008F0F16">
      <w:pPr>
        <w:pStyle w:val="Textoindependiente"/>
        <w:rPr>
          <w:b/>
        </w:rPr>
      </w:pPr>
    </w:p>
    <w:p w14:paraId="71EA8F24" w14:textId="77777777" w:rsidR="008F0F16" w:rsidRDefault="008F0F16" w:rsidP="008F0F16">
      <w:pPr>
        <w:pStyle w:val="Textoindependiente"/>
        <w:rPr>
          <w:b/>
        </w:rPr>
      </w:pPr>
    </w:p>
    <w:p w14:paraId="4E824639" w14:textId="77777777" w:rsidR="008F0F16" w:rsidRDefault="008F0F16" w:rsidP="008F0F16">
      <w:pPr>
        <w:pStyle w:val="Textoindependiente"/>
        <w:rPr>
          <w:b/>
        </w:rPr>
      </w:pPr>
    </w:p>
    <w:p w14:paraId="76CCD324" w14:textId="77777777" w:rsidR="008F0F16" w:rsidRDefault="008F0F16" w:rsidP="008F0F16">
      <w:pPr>
        <w:pStyle w:val="Textoindependiente"/>
        <w:rPr>
          <w:b/>
          <w:sz w:val="17"/>
        </w:rPr>
      </w:pPr>
    </w:p>
    <w:p w14:paraId="2ACD1580" w14:textId="77777777" w:rsidR="008F0F16" w:rsidRDefault="008F0F16" w:rsidP="008F0F16">
      <w:pPr>
        <w:spacing w:before="154" w:line="213" w:lineRule="auto"/>
        <w:ind w:left="1844" w:right="1796" w:hanging="2"/>
        <w:jc w:val="center"/>
        <w:rPr>
          <w:b/>
          <w:sz w:val="48"/>
        </w:rPr>
      </w:pPr>
      <w:r>
        <w:rPr>
          <w:b/>
          <w:color w:val="3C7BBF"/>
          <w:sz w:val="48"/>
        </w:rPr>
        <w:t>PAUTA DE COTEJO</w:t>
      </w:r>
    </w:p>
    <w:p w14:paraId="18BE8813" w14:textId="6AB1E8BD" w:rsidR="008F0F16" w:rsidRDefault="008F0F16" w:rsidP="008F0F16">
      <w:pPr>
        <w:spacing w:before="134"/>
        <w:ind w:left="822" w:right="749"/>
        <w:jc w:val="center"/>
        <w:rPr>
          <w:b/>
          <w:sz w:val="32"/>
        </w:rPr>
      </w:pPr>
      <w:r>
        <w:rPr>
          <w:b/>
          <w:color w:val="3C7BBF"/>
          <w:sz w:val="32"/>
        </w:rPr>
        <w:t>EDUCACIÓN ESPECIAL</w:t>
      </w:r>
    </w:p>
    <w:p w14:paraId="6076F9B2" w14:textId="55CA9E3E" w:rsidR="008F0F16" w:rsidRDefault="00BB1106" w:rsidP="008F0F16">
      <w:pPr>
        <w:pStyle w:val="Textoindependiente"/>
        <w:rPr>
          <w:b/>
        </w:rPr>
      </w:pPr>
      <w:r>
        <w:rPr>
          <w:noProof/>
        </w:rPr>
        <mc:AlternateContent>
          <mc:Choice Requires="wps">
            <w:drawing>
              <wp:anchor distT="0" distB="0" distL="114300" distR="114300" simplePos="0" relativeHeight="251663360" behindDoc="1" locked="0" layoutInCell="1" allowOverlap="1" wp14:anchorId="6D890912" wp14:editId="59258AA9">
                <wp:simplePos x="0" y="0"/>
                <wp:positionH relativeFrom="page">
                  <wp:posOffset>0</wp:posOffset>
                </wp:positionH>
                <wp:positionV relativeFrom="page">
                  <wp:posOffset>3418114</wp:posOffset>
                </wp:positionV>
                <wp:extent cx="7768590" cy="6195877"/>
                <wp:effectExtent l="0" t="0" r="3810" b="0"/>
                <wp:wrapNone/>
                <wp:docPr id="168" name="Rectangle 1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68590" cy="6195877"/>
                        </a:xfrm>
                        <a:prstGeom prst="rect">
                          <a:avLst/>
                        </a:prstGeom>
                        <a:solidFill>
                          <a:srgbClr val="3C7B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94D3C7" id="Rectangle 169" o:spid="_x0000_s1026" style="position:absolute;margin-left:0;margin-top:269.15pt;width:611.7pt;height:487.8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" fillcolor="#3c7bbf" stroked="f">
                <w10:wrap anchorx="page" anchory="page"/>
              </v:rect>
            </w:pict>
          </mc:Fallback>
        </mc:AlternateContent>
      </w:r>
    </w:p>
    <w:p w14:paraId="4F5615BA" w14:textId="6011C9F1" w:rsidR="008F0F16" w:rsidRDefault="008F0F16" w:rsidP="008F0F16">
      <w:pPr>
        <w:pStyle w:val="Textoindependiente"/>
        <w:spacing w:before="8"/>
        <w:rPr>
          <w:b/>
          <w:sz w:val="24"/>
        </w:rPr>
      </w:pPr>
    </w:p>
    <w:p w14:paraId="098907E5" w14:textId="0B92D5BD" w:rsidR="008F0F16" w:rsidRPr="008F0F16" w:rsidRDefault="00BB1106" w:rsidP="008F0F16">
      <w:pPr>
        <w:pStyle w:val="Textoindependiente"/>
        <w:spacing w:before="11"/>
        <w:rPr>
          <w:b/>
        </w:rPr>
        <w:sectPr w:rsidR="008F0F16" w:rsidRPr="008F0F16">
          <w:pgSz w:w="12240" w:h="15840"/>
          <w:pgMar w:top="0" w:right="1720" w:bottom="0" w:left="1720" w:header="720" w:footer="720" w:gutter="0"/>
          <w:cols w:space="720"/>
        </w:sectPr>
      </w:pPr>
      <w:r>
        <w:rPr>
          <w:noProof/>
        </w:rPr>
        <mc:AlternateContent>
          <mc:Choice Requires="wpg">
            <w:drawing>
              <wp:anchor distT="0" distB="0" distL="0" distR="0" simplePos="0" relativeHeight="251667456" behindDoc="1" locked="0" layoutInCell="1" allowOverlap="1" wp14:anchorId="0E5D3DE4" wp14:editId="16BE40E6">
                <wp:simplePos x="0" y="0"/>
                <wp:positionH relativeFrom="page">
                  <wp:posOffset>1556385</wp:posOffset>
                </wp:positionH>
                <wp:positionV relativeFrom="paragraph">
                  <wp:posOffset>1077595</wp:posOffset>
                </wp:positionV>
                <wp:extent cx="4901565" cy="4735195"/>
                <wp:effectExtent l="0" t="0" r="13335" b="8255"/>
                <wp:wrapTopAndBottom/>
                <wp:docPr id="124" name="Group 1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01565" cy="4735195"/>
                          <a:chOff x="2211" y="2600"/>
                          <a:chExt cx="7719" cy="8125"/>
                        </a:xfrm>
                      </wpg:grpSpPr>
                      <wps:wsp>
                        <wps:cNvPr id="125" name="Rectangle 131"/>
                        <wps:cNvSpPr>
                          <a:spLocks noChangeArrowheads="1"/>
                        </wps:cNvSpPr>
                        <wps:spPr bwMode="auto">
                          <a:xfrm>
                            <a:off x="2211" y="2600"/>
                            <a:ext cx="7719" cy="4912"/>
                          </a:xfrm>
                          <a:prstGeom prst="rect">
                            <a:avLst/>
                          </a:prstGeom>
                          <a:noFill/>
                          <a:ln w="12700">
                            <a:solidFill>
                              <a:srgbClr val="FFFFF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6" name="AutoShape 130"/>
                        <wps:cNvSpPr>
                          <a:spLocks/>
                        </wps:cNvSpPr>
                        <wps:spPr bwMode="auto">
                          <a:xfrm>
                            <a:off x="5592" y="3865"/>
                            <a:ext cx="957" cy="651"/>
                          </a:xfrm>
                          <a:custGeom>
                            <a:avLst/>
                            <a:gdLst>
                              <a:gd name="T0" fmla="+- 0 6457 5593"/>
                              <a:gd name="T1" fmla="*/ T0 w 957"/>
                              <a:gd name="T2" fmla="+- 0 3866 3866"/>
                              <a:gd name="T3" fmla="*/ 3866 h 651"/>
                              <a:gd name="T4" fmla="+- 0 5686 5593"/>
                              <a:gd name="T5" fmla="*/ T4 w 957"/>
                              <a:gd name="T6" fmla="+- 0 3866 3866"/>
                              <a:gd name="T7" fmla="*/ 3866 h 651"/>
                              <a:gd name="T8" fmla="+- 0 5649 5593"/>
                              <a:gd name="T9" fmla="*/ T8 w 957"/>
                              <a:gd name="T10" fmla="+- 0 3873 3866"/>
                              <a:gd name="T11" fmla="*/ 3873 h 651"/>
                              <a:gd name="T12" fmla="+- 0 5620 5593"/>
                              <a:gd name="T13" fmla="*/ T12 w 957"/>
                              <a:gd name="T14" fmla="+- 0 3892 3866"/>
                              <a:gd name="T15" fmla="*/ 3892 h 651"/>
                              <a:gd name="T16" fmla="+- 0 5600 5593"/>
                              <a:gd name="T17" fmla="*/ T16 w 957"/>
                              <a:gd name="T18" fmla="+- 0 3921 3866"/>
                              <a:gd name="T19" fmla="*/ 3921 h 651"/>
                              <a:gd name="T20" fmla="+- 0 5593 5593"/>
                              <a:gd name="T21" fmla="*/ T20 w 957"/>
                              <a:gd name="T22" fmla="+- 0 3955 3866"/>
                              <a:gd name="T23" fmla="*/ 3955 h 651"/>
                              <a:gd name="T24" fmla="+- 0 5593 5593"/>
                              <a:gd name="T25" fmla="*/ T24 w 957"/>
                              <a:gd name="T26" fmla="+- 0 4427 3866"/>
                              <a:gd name="T27" fmla="*/ 4427 h 651"/>
                              <a:gd name="T28" fmla="+- 0 5600 5593"/>
                              <a:gd name="T29" fmla="*/ T28 w 957"/>
                              <a:gd name="T30" fmla="+- 0 4462 3866"/>
                              <a:gd name="T31" fmla="*/ 4462 h 651"/>
                              <a:gd name="T32" fmla="+- 0 5620 5593"/>
                              <a:gd name="T33" fmla="*/ T32 w 957"/>
                              <a:gd name="T34" fmla="+- 0 4490 3866"/>
                              <a:gd name="T35" fmla="*/ 4490 h 651"/>
                              <a:gd name="T36" fmla="+- 0 5649 5593"/>
                              <a:gd name="T37" fmla="*/ T36 w 957"/>
                              <a:gd name="T38" fmla="+- 0 4510 3866"/>
                              <a:gd name="T39" fmla="*/ 4510 h 651"/>
                              <a:gd name="T40" fmla="+- 0 5686 5593"/>
                              <a:gd name="T41" fmla="*/ T40 w 957"/>
                              <a:gd name="T42" fmla="+- 0 4517 3866"/>
                              <a:gd name="T43" fmla="*/ 4517 h 651"/>
                              <a:gd name="T44" fmla="+- 0 6457 5593"/>
                              <a:gd name="T45" fmla="*/ T44 w 957"/>
                              <a:gd name="T46" fmla="+- 0 4517 3866"/>
                              <a:gd name="T47" fmla="*/ 4517 h 651"/>
                              <a:gd name="T48" fmla="+- 0 6493 5593"/>
                              <a:gd name="T49" fmla="*/ T48 w 957"/>
                              <a:gd name="T50" fmla="+- 0 4510 3866"/>
                              <a:gd name="T51" fmla="*/ 4510 h 651"/>
                              <a:gd name="T52" fmla="+- 0 6522 5593"/>
                              <a:gd name="T53" fmla="*/ T52 w 957"/>
                              <a:gd name="T54" fmla="+- 0 4490 3866"/>
                              <a:gd name="T55" fmla="*/ 4490 h 651"/>
                              <a:gd name="T56" fmla="+- 0 6534 5593"/>
                              <a:gd name="T57" fmla="*/ T56 w 957"/>
                              <a:gd name="T58" fmla="+- 0 4473 3866"/>
                              <a:gd name="T59" fmla="*/ 4473 h 651"/>
                              <a:gd name="T60" fmla="+- 0 5686 5593"/>
                              <a:gd name="T61" fmla="*/ T60 w 957"/>
                              <a:gd name="T62" fmla="+- 0 4473 3866"/>
                              <a:gd name="T63" fmla="*/ 4473 h 651"/>
                              <a:gd name="T64" fmla="+- 0 5667 5593"/>
                              <a:gd name="T65" fmla="*/ T64 w 957"/>
                              <a:gd name="T66" fmla="+- 0 4469 3866"/>
                              <a:gd name="T67" fmla="*/ 4469 h 651"/>
                              <a:gd name="T68" fmla="+- 0 5652 5593"/>
                              <a:gd name="T69" fmla="*/ T68 w 957"/>
                              <a:gd name="T70" fmla="+- 0 4460 3866"/>
                              <a:gd name="T71" fmla="*/ 4460 h 651"/>
                              <a:gd name="T72" fmla="+- 0 5642 5593"/>
                              <a:gd name="T73" fmla="*/ T72 w 957"/>
                              <a:gd name="T74" fmla="+- 0 4445 3866"/>
                              <a:gd name="T75" fmla="*/ 4445 h 651"/>
                              <a:gd name="T76" fmla="+- 0 5638 5593"/>
                              <a:gd name="T77" fmla="*/ T76 w 957"/>
                              <a:gd name="T78" fmla="+- 0 4427 3866"/>
                              <a:gd name="T79" fmla="*/ 4427 h 651"/>
                              <a:gd name="T80" fmla="+- 0 5638 5593"/>
                              <a:gd name="T81" fmla="*/ T80 w 957"/>
                              <a:gd name="T82" fmla="+- 0 3955 3866"/>
                              <a:gd name="T83" fmla="*/ 3955 h 651"/>
                              <a:gd name="T84" fmla="+- 0 5642 5593"/>
                              <a:gd name="T85" fmla="*/ T84 w 957"/>
                              <a:gd name="T86" fmla="+- 0 3938 3866"/>
                              <a:gd name="T87" fmla="*/ 3938 h 651"/>
                              <a:gd name="T88" fmla="+- 0 5652 5593"/>
                              <a:gd name="T89" fmla="*/ T88 w 957"/>
                              <a:gd name="T90" fmla="+- 0 3923 3866"/>
                              <a:gd name="T91" fmla="*/ 3923 h 651"/>
                              <a:gd name="T92" fmla="+- 0 5667 5593"/>
                              <a:gd name="T93" fmla="*/ T92 w 957"/>
                              <a:gd name="T94" fmla="+- 0 3913 3866"/>
                              <a:gd name="T95" fmla="*/ 3913 h 651"/>
                              <a:gd name="T96" fmla="+- 0 5686 5593"/>
                              <a:gd name="T97" fmla="*/ T96 w 957"/>
                              <a:gd name="T98" fmla="+- 0 3909 3866"/>
                              <a:gd name="T99" fmla="*/ 3909 h 651"/>
                              <a:gd name="T100" fmla="+- 0 6534 5593"/>
                              <a:gd name="T101" fmla="*/ T100 w 957"/>
                              <a:gd name="T102" fmla="+- 0 3909 3866"/>
                              <a:gd name="T103" fmla="*/ 3909 h 651"/>
                              <a:gd name="T104" fmla="+- 0 6522 5593"/>
                              <a:gd name="T105" fmla="*/ T104 w 957"/>
                              <a:gd name="T106" fmla="+- 0 3892 3866"/>
                              <a:gd name="T107" fmla="*/ 3892 h 651"/>
                              <a:gd name="T108" fmla="+- 0 6493 5593"/>
                              <a:gd name="T109" fmla="*/ T108 w 957"/>
                              <a:gd name="T110" fmla="+- 0 3873 3866"/>
                              <a:gd name="T111" fmla="*/ 3873 h 651"/>
                              <a:gd name="T112" fmla="+- 0 6457 5593"/>
                              <a:gd name="T113" fmla="*/ T112 w 957"/>
                              <a:gd name="T114" fmla="+- 0 3866 3866"/>
                              <a:gd name="T115" fmla="*/ 3866 h 651"/>
                              <a:gd name="T116" fmla="+- 0 6534 5593"/>
                              <a:gd name="T117" fmla="*/ T116 w 957"/>
                              <a:gd name="T118" fmla="+- 0 3909 3866"/>
                              <a:gd name="T119" fmla="*/ 3909 h 651"/>
                              <a:gd name="T120" fmla="+- 0 6457 5593"/>
                              <a:gd name="T121" fmla="*/ T120 w 957"/>
                              <a:gd name="T122" fmla="+- 0 3909 3866"/>
                              <a:gd name="T123" fmla="*/ 3909 h 651"/>
                              <a:gd name="T124" fmla="+- 0 6475 5593"/>
                              <a:gd name="T125" fmla="*/ T124 w 957"/>
                              <a:gd name="T126" fmla="+- 0 3913 3866"/>
                              <a:gd name="T127" fmla="*/ 3913 h 651"/>
                              <a:gd name="T128" fmla="+- 0 6490 5593"/>
                              <a:gd name="T129" fmla="*/ T128 w 957"/>
                              <a:gd name="T130" fmla="+- 0 3923 3866"/>
                              <a:gd name="T131" fmla="*/ 3923 h 651"/>
                              <a:gd name="T132" fmla="+- 0 6500 5593"/>
                              <a:gd name="T133" fmla="*/ T132 w 957"/>
                              <a:gd name="T134" fmla="+- 0 3938 3866"/>
                              <a:gd name="T135" fmla="*/ 3938 h 651"/>
                              <a:gd name="T136" fmla="+- 0 6504 5593"/>
                              <a:gd name="T137" fmla="*/ T136 w 957"/>
                              <a:gd name="T138" fmla="+- 0 3955 3866"/>
                              <a:gd name="T139" fmla="*/ 3955 h 651"/>
                              <a:gd name="T140" fmla="+- 0 6504 5593"/>
                              <a:gd name="T141" fmla="*/ T140 w 957"/>
                              <a:gd name="T142" fmla="+- 0 4427 3866"/>
                              <a:gd name="T143" fmla="*/ 4427 h 651"/>
                              <a:gd name="T144" fmla="+- 0 6500 5593"/>
                              <a:gd name="T145" fmla="*/ T144 w 957"/>
                              <a:gd name="T146" fmla="+- 0 4445 3866"/>
                              <a:gd name="T147" fmla="*/ 4445 h 651"/>
                              <a:gd name="T148" fmla="+- 0 6490 5593"/>
                              <a:gd name="T149" fmla="*/ T148 w 957"/>
                              <a:gd name="T150" fmla="+- 0 4460 3866"/>
                              <a:gd name="T151" fmla="*/ 4460 h 651"/>
                              <a:gd name="T152" fmla="+- 0 6475 5593"/>
                              <a:gd name="T153" fmla="*/ T152 w 957"/>
                              <a:gd name="T154" fmla="+- 0 4469 3866"/>
                              <a:gd name="T155" fmla="*/ 4469 h 651"/>
                              <a:gd name="T156" fmla="+- 0 6457 5593"/>
                              <a:gd name="T157" fmla="*/ T156 w 957"/>
                              <a:gd name="T158" fmla="+- 0 4473 3866"/>
                              <a:gd name="T159" fmla="*/ 4473 h 651"/>
                              <a:gd name="T160" fmla="+- 0 6534 5593"/>
                              <a:gd name="T161" fmla="*/ T160 w 957"/>
                              <a:gd name="T162" fmla="+- 0 4473 3866"/>
                              <a:gd name="T163" fmla="*/ 4473 h 651"/>
                              <a:gd name="T164" fmla="+- 0 6542 5593"/>
                              <a:gd name="T165" fmla="*/ T164 w 957"/>
                              <a:gd name="T166" fmla="+- 0 4462 3866"/>
                              <a:gd name="T167" fmla="*/ 4462 h 651"/>
                              <a:gd name="T168" fmla="+- 0 6549 5593"/>
                              <a:gd name="T169" fmla="*/ T168 w 957"/>
                              <a:gd name="T170" fmla="+- 0 4427 3866"/>
                              <a:gd name="T171" fmla="*/ 4427 h 651"/>
                              <a:gd name="T172" fmla="+- 0 6549 5593"/>
                              <a:gd name="T173" fmla="*/ T172 w 957"/>
                              <a:gd name="T174" fmla="+- 0 3955 3866"/>
                              <a:gd name="T175" fmla="*/ 3955 h 651"/>
                              <a:gd name="T176" fmla="+- 0 6542 5593"/>
                              <a:gd name="T177" fmla="*/ T176 w 957"/>
                              <a:gd name="T178" fmla="+- 0 3921 3866"/>
                              <a:gd name="T179" fmla="*/ 3921 h 651"/>
                              <a:gd name="T180" fmla="+- 0 6534 5593"/>
                              <a:gd name="T181" fmla="*/ T180 w 957"/>
                              <a:gd name="T182" fmla="+- 0 3909 3866"/>
                              <a:gd name="T183" fmla="*/ 3909 h 6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957" h="651">
                                <a:moveTo>
                                  <a:pt x="864" y="0"/>
                                </a:moveTo>
                                <a:lnTo>
                                  <a:pt x="93" y="0"/>
                                </a:lnTo>
                                <a:lnTo>
                                  <a:pt x="56" y="7"/>
                                </a:lnTo>
                                <a:lnTo>
                                  <a:pt x="27" y="26"/>
                                </a:lnTo>
                                <a:lnTo>
                                  <a:pt x="7" y="55"/>
                                </a:lnTo>
                                <a:lnTo>
                                  <a:pt x="0" y="89"/>
                                </a:lnTo>
                                <a:lnTo>
                                  <a:pt x="0" y="561"/>
                                </a:lnTo>
                                <a:lnTo>
                                  <a:pt x="7" y="596"/>
                                </a:lnTo>
                                <a:lnTo>
                                  <a:pt x="27" y="624"/>
                                </a:lnTo>
                                <a:lnTo>
                                  <a:pt x="56" y="644"/>
                                </a:lnTo>
                                <a:lnTo>
                                  <a:pt x="93" y="651"/>
                                </a:lnTo>
                                <a:lnTo>
                                  <a:pt x="864" y="651"/>
                                </a:lnTo>
                                <a:lnTo>
                                  <a:pt x="900" y="644"/>
                                </a:lnTo>
                                <a:lnTo>
                                  <a:pt x="929" y="624"/>
                                </a:lnTo>
                                <a:lnTo>
                                  <a:pt x="941" y="607"/>
                                </a:lnTo>
                                <a:lnTo>
                                  <a:pt x="93" y="607"/>
                                </a:lnTo>
                                <a:lnTo>
                                  <a:pt x="74" y="603"/>
                                </a:lnTo>
                                <a:lnTo>
                                  <a:pt x="59" y="594"/>
                                </a:lnTo>
                                <a:lnTo>
                                  <a:pt x="49" y="579"/>
                                </a:lnTo>
                                <a:lnTo>
                                  <a:pt x="45" y="561"/>
                                </a:lnTo>
                                <a:lnTo>
                                  <a:pt x="45" y="89"/>
                                </a:lnTo>
                                <a:lnTo>
                                  <a:pt x="49" y="72"/>
                                </a:lnTo>
                                <a:lnTo>
                                  <a:pt x="59" y="57"/>
                                </a:lnTo>
                                <a:lnTo>
                                  <a:pt x="74" y="47"/>
                                </a:lnTo>
                                <a:lnTo>
                                  <a:pt x="93" y="43"/>
                                </a:lnTo>
                                <a:lnTo>
                                  <a:pt x="941" y="43"/>
                                </a:lnTo>
                                <a:lnTo>
                                  <a:pt x="929" y="26"/>
                                </a:lnTo>
                                <a:lnTo>
                                  <a:pt x="900" y="7"/>
                                </a:lnTo>
                                <a:lnTo>
                                  <a:pt x="864" y="0"/>
                                </a:lnTo>
                                <a:close/>
                                <a:moveTo>
                                  <a:pt x="941" y="43"/>
                                </a:moveTo>
                                <a:lnTo>
                                  <a:pt x="864" y="43"/>
                                </a:lnTo>
                                <a:lnTo>
                                  <a:pt x="882" y="47"/>
                                </a:lnTo>
                                <a:lnTo>
                                  <a:pt x="897" y="57"/>
                                </a:lnTo>
                                <a:lnTo>
                                  <a:pt x="907" y="72"/>
                                </a:lnTo>
                                <a:lnTo>
                                  <a:pt x="911" y="89"/>
                                </a:lnTo>
                                <a:lnTo>
                                  <a:pt x="911" y="561"/>
                                </a:lnTo>
                                <a:lnTo>
                                  <a:pt x="907" y="579"/>
                                </a:lnTo>
                                <a:lnTo>
                                  <a:pt x="897" y="594"/>
                                </a:lnTo>
                                <a:lnTo>
                                  <a:pt x="882" y="603"/>
                                </a:lnTo>
                                <a:lnTo>
                                  <a:pt x="864" y="607"/>
                                </a:lnTo>
                                <a:lnTo>
                                  <a:pt x="941" y="607"/>
                                </a:lnTo>
                                <a:lnTo>
                                  <a:pt x="949" y="596"/>
                                </a:lnTo>
                                <a:lnTo>
                                  <a:pt x="956" y="561"/>
                                </a:lnTo>
                                <a:lnTo>
                                  <a:pt x="956" y="89"/>
                                </a:lnTo>
                                <a:lnTo>
                                  <a:pt x="949" y="55"/>
                                </a:lnTo>
                                <a:lnTo>
                                  <a:pt x="941" y="4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27" name="Picture 12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5713" y="3977"/>
                            <a:ext cx="150" cy="1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8" name="AutoShape 128"/>
                        <wps:cNvSpPr>
                          <a:spLocks/>
                        </wps:cNvSpPr>
                        <wps:spPr bwMode="auto">
                          <a:xfrm>
                            <a:off x="5653" y="3987"/>
                            <a:ext cx="856" cy="508"/>
                          </a:xfrm>
                          <a:custGeom>
                            <a:avLst/>
                            <a:gdLst>
                              <a:gd name="T0" fmla="+- 0 5928 5653"/>
                              <a:gd name="T1" fmla="*/ T0 w 856"/>
                              <a:gd name="T2" fmla="+- 0 4128 3987"/>
                              <a:gd name="T3" fmla="*/ 4128 h 508"/>
                              <a:gd name="T4" fmla="+- 0 5788 5653"/>
                              <a:gd name="T5" fmla="*/ T4 w 856"/>
                              <a:gd name="T6" fmla="+- 0 4315 3987"/>
                              <a:gd name="T7" fmla="*/ 4315 h 508"/>
                              <a:gd name="T8" fmla="+- 0 5764 5653"/>
                              <a:gd name="T9" fmla="*/ T8 w 856"/>
                              <a:gd name="T10" fmla="+- 0 4347 3987"/>
                              <a:gd name="T11" fmla="*/ 4347 h 508"/>
                              <a:gd name="T12" fmla="+- 0 5653 5653"/>
                              <a:gd name="T13" fmla="*/ T12 w 856"/>
                              <a:gd name="T14" fmla="+- 0 4495 3987"/>
                              <a:gd name="T15" fmla="*/ 4495 h 508"/>
                              <a:gd name="T16" fmla="+- 0 6508 5653"/>
                              <a:gd name="T17" fmla="*/ T16 w 856"/>
                              <a:gd name="T18" fmla="+- 0 4495 3987"/>
                              <a:gd name="T19" fmla="*/ 4495 h 508"/>
                              <a:gd name="T20" fmla="+- 0 6373 5653"/>
                              <a:gd name="T21" fmla="*/ T20 w 856"/>
                              <a:gd name="T22" fmla="+- 0 4274 3987"/>
                              <a:gd name="T23" fmla="*/ 4274 h 508"/>
                              <a:gd name="T24" fmla="+- 0 6023 5653"/>
                              <a:gd name="T25" fmla="*/ T24 w 856"/>
                              <a:gd name="T26" fmla="+- 0 4274 3987"/>
                              <a:gd name="T27" fmla="*/ 4274 h 508"/>
                              <a:gd name="T28" fmla="+- 0 6018 5653"/>
                              <a:gd name="T29" fmla="*/ T28 w 856"/>
                              <a:gd name="T30" fmla="+- 0 4267 3987"/>
                              <a:gd name="T31" fmla="*/ 4267 h 508"/>
                              <a:gd name="T32" fmla="+- 0 5928 5653"/>
                              <a:gd name="T33" fmla="*/ T32 w 856"/>
                              <a:gd name="T34" fmla="+- 0 4129 3987"/>
                              <a:gd name="T35" fmla="*/ 4129 h 508"/>
                              <a:gd name="T36" fmla="+- 0 5928 5653"/>
                              <a:gd name="T37" fmla="*/ T36 w 856"/>
                              <a:gd name="T38" fmla="+- 0 4129 3987"/>
                              <a:gd name="T39" fmla="*/ 4129 h 508"/>
                              <a:gd name="T40" fmla="+- 0 5928 5653"/>
                              <a:gd name="T41" fmla="*/ T40 w 856"/>
                              <a:gd name="T42" fmla="+- 0 4128 3987"/>
                              <a:gd name="T43" fmla="*/ 4128 h 508"/>
                              <a:gd name="T44" fmla="+- 0 6196 5653"/>
                              <a:gd name="T45" fmla="*/ T44 w 856"/>
                              <a:gd name="T46" fmla="+- 0 3987 3987"/>
                              <a:gd name="T47" fmla="*/ 3987 h 508"/>
                              <a:gd name="T48" fmla="+- 0 6027 5653"/>
                              <a:gd name="T49" fmla="*/ T48 w 856"/>
                              <a:gd name="T50" fmla="+- 0 4267 3987"/>
                              <a:gd name="T51" fmla="*/ 4267 h 508"/>
                              <a:gd name="T52" fmla="+- 0 6023 5653"/>
                              <a:gd name="T53" fmla="*/ T52 w 856"/>
                              <a:gd name="T54" fmla="+- 0 4274 3987"/>
                              <a:gd name="T55" fmla="*/ 4274 h 508"/>
                              <a:gd name="T56" fmla="+- 0 6373 5653"/>
                              <a:gd name="T57" fmla="*/ T56 w 856"/>
                              <a:gd name="T58" fmla="+- 0 4274 3987"/>
                              <a:gd name="T59" fmla="*/ 4274 h 508"/>
                              <a:gd name="T60" fmla="+- 0 6341 5653"/>
                              <a:gd name="T61" fmla="*/ T60 w 856"/>
                              <a:gd name="T62" fmla="+- 0 4222 3987"/>
                              <a:gd name="T63" fmla="*/ 4222 h 508"/>
                              <a:gd name="T64" fmla="+- 0 6293 5653"/>
                              <a:gd name="T65" fmla="*/ T64 w 856"/>
                              <a:gd name="T66" fmla="+- 0 4144 3987"/>
                              <a:gd name="T67" fmla="*/ 4144 h 508"/>
                              <a:gd name="T68" fmla="+- 0 6196 5653"/>
                              <a:gd name="T69" fmla="*/ T68 w 856"/>
                              <a:gd name="T70" fmla="+- 0 3988 3987"/>
                              <a:gd name="T71" fmla="*/ 3988 h 508"/>
                              <a:gd name="T72" fmla="+- 0 6196 5653"/>
                              <a:gd name="T73" fmla="*/ T72 w 856"/>
                              <a:gd name="T74" fmla="+- 0 3987 3987"/>
                              <a:gd name="T75" fmla="*/ 3987 h 508"/>
                              <a:gd name="T76" fmla="+- 0 5928 5653"/>
                              <a:gd name="T77" fmla="*/ T76 w 856"/>
                              <a:gd name="T78" fmla="+- 0 4128 3987"/>
                              <a:gd name="T79" fmla="*/ 4128 h 508"/>
                              <a:gd name="T80" fmla="+- 0 5928 5653"/>
                              <a:gd name="T81" fmla="*/ T80 w 856"/>
                              <a:gd name="T82" fmla="+- 0 4129 3987"/>
                              <a:gd name="T83" fmla="*/ 4129 h 508"/>
                              <a:gd name="T84" fmla="+- 0 5928 5653"/>
                              <a:gd name="T85" fmla="*/ T84 w 856"/>
                              <a:gd name="T86" fmla="+- 0 4129 3987"/>
                              <a:gd name="T87" fmla="*/ 4129 h 508"/>
                              <a:gd name="T88" fmla="+- 0 5928 5653"/>
                              <a:gd name="T89" fmla="*/ T88 w 856"/>
                              <a:gd name="T90" fmla="+- 0 4128 3987"/>
                              <a:gd name="T91" fmla="*/ 4128 h 50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856" h="508">
                                <a:moveTo>
                                  <a:pt x="275" y="141"/>
                                </a:moveTo>
                                <a:lnTo>
                                  <a:pt x="135" y="328"/>
                                </a:lnTo>
                                <a:lnTo>
                                  <a:pt x="111" y="360"/>
                                </a:lnTo>
                                <a:lnTo>
                                  <a:pt x="0" y="508"/>
                                </a:lnTo>
                                <a:lnTo>
                                  <a:pt x="855" y="508"/>
                                </a:lnTo>
                                <a:lnTo>
                                  <a:pt x="720" y="287"/>
                                </a:lnTo>
                                <a:lnTo>
                                  <a:pt x="370" y="287"/>
                                </a:lnTo>
                                <a:lnTo>
                                  <a:pt x="365" y="280"/>
                                </a:lnTo>
                                <a:lnTo>
                                  <a:pt x="275" y="142"/>
                                </a:lnTo>
                                <a:lnTo>
                                  <a:pt x="275" y="141"/>
                                </a:lnTo>
                                <a:close/>
                                <a:moveTo>
                                  <a:pt x="543" y="0"/>
                                </a:moveTo>
                                <a:lnTo>
                                  <a:pt x="374" y="280"/>
                                </a:lnTo>
                                <a:lnTo>
                                  <a:pt x="370" y="287"/>
                                </a:lnTo>
                                <a:lnTo>
                                  <a:pt x="720" y="287"/>
                                </a:lnTo>
                                <a:lnTo>
                                  <a:pt x="688" y="235"/>
                                </a:lnTo>
                                <a:lnTo>
                                  <a:pt x="640" y="157"/>
                                </a:lnTo>
                                <a:lnTo>
                                  <a:pt x="543" y="1"/>
                                </a:lnTo>
                                <a:lnTo>
                                  <a:pt x="543" y="0"/>
                                </a:lnTo>
                                <a:close/>
                                <a:moveTo>
                                  <a:pt x="275" y="141"/>
                                </a:moveTo>
                                <a:lnTo>
                                  <a:pt x="275" y="142"/>
                                </a:lnTo>
                                <a:lnTo>
                                  <a:pt x="275" y="14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29" name="Picture 12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4807" y="7960"/>
                            <a:ext cx="2963" cy="2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30" name="Text Box 126"/>
                        <wps:cNvSpPr txBox="1">
                          <a:spLocks noChangeArrowheads="1"/>
                        </wps:cNvSpPr>
                        <wps:spPr bwMode="auto">
                          <a:xfrm>
                            <a:off x="5025" y="4540"/>
                            <a:ext cx="2111" cy="5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3475F5" w14:textId="0C2A43F8" w:rsidR="00997740" w:rsidRDefault="00997740" w:rsidP="008F0F16">
                              <w:pPr>
                                <w:rPr>
                                  <w:sz w:val="14"/>
                                </w:rPr>
                              </w:pPr>
                              <w:r>
                                <w:rPr>
                                  <w:color w:val="FFFFFF"/>
                                  <w:w w:val="120"/>
                                  <w:sz w:val="20"/>
                                </w:rPr>
                                <w:t>I</w:t>
                              </w:r>
                              <w:r>
                                <w:rPr>
                                  <w:color w:val="FFFFFF"/>
                                  <w:w w:val="120"/>
                                  <w:sz w:val="14"/>
                                </w:rPr>
                                <w:t>nsignia y</w:t>
                              </w:r>
                              <w:r>
                                <w:rPr>
                                  <w:color w:val="FFFFFF"/>
                                  <w:w w:val="120"/>
                                  <w:sz w:val="20"/>
                                </w:rPr>
                                <w:t>/</w:t>
                              </w:r>
                              <w:r>
                                <w:rPr>
                                  <w:color w:val="FFFFFF"/>
                                  <w:w w:val="120"/>
                                  <w:sz w:val="14"/>
                                </w:rPr>
                                <w:t xml:space="preserve">o </w:t>
                              </w:r>
                              <w:r>
                                <w:rPr>
                                  <w:color w:val="FFFFFF"/>
                                  <w:w w:val="120"/>
                                  <w:sz w:val="20"/>
                                </w:rPr>
                                <w:t>F</w:t>
                              </w:r>
                              <w:r>
                                <w:rPr>
                                  <w:color w:val="FFFFFF"/>
                                  <w:w w:val="120"/>
                                  <w:sz w:val="14"/>
                                </w:rPr>
                                <w:t>otografía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E5D3DE4" id="Group 125" o:spid="_x0000_s1028" style="position:absolute;left:0;text-align:left;margin-left:122.55pt;margin-top:84.85pt;width:385.95pt;height:372.85pt;z-index:-251649024;mso-wrap-distance-left:0;mso-wrap-distance-right:0;mso-position-horizontal-relative:page" coordorigin="2211,2600" coordsize="7719,81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">
                <v:rect id="Rectangle 131" o:spid="_x0000_s1029" style="position:absolute;left:2211;top:2600;width:7719;height:49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" filled="f" strokecolor="white" strokeweight="1pt"/>
                <v:shape id="AutoShape 130" o:spid="_x0000_s1030" style="position:absolute;left:5592;top:3865;width:957;height:651;visibility:visible;mso-wrap-style:square;v-text-anchor:top" coordsize="957,6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" path="m864,l93,,56,7,27,26,7,55,,89,,561r7,35l27,624r29,20l93,651r771,l900,644r29,-20l941,607r-848,l74,603,59,594,49,579,45,561,45,89,49,72,59,57,74,47,93,43r848,l929,26,900,7,864,xm941,43r-77,l882,47r15,10l907,72r4,17l911,561r-4,18l897,594r-15,9l864,607r77,l949,596r7,-35l956,89,949,55,941,43xe" stroked="f">
                  <v:path arrowok="t" o:connecttype="custom" o:connectlocs="864,3866;93,3866;56,3873;27,3892;7,3921;0,3955;0,4427;7,4462;27,4490;56,4510;93,4517;864,4517;900,4510;929,4490;941,4473;93,4473;74,4469;59,4460;49,4445;45,4427;45,3955;49,3938;59,3923;74,3913;93,3909;941,3909;929,3892;900,3873;864,3866;941,3909;864,3909;882,3913;897,3923;907,3938;911,3955;911,4427;907,4445;897,4460;882,4469;864,4473;941,4473;949,4462;956,4427;956,3955;949,3921;941,3909" o:connectangles="0,0,0,0,0,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9" o:spid="_x0000_s1031" type="#_x0000_t75" style="position:absolute;left:5713;top:3977;width:150;height:1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">
                  <v:imagedata r:id="rId30" o:title=""/>
                </v:shape>
                <v:shape id="AutoShape 128" o:spid="_x0000_s1032" style="position:absolute;left:5653;top:3987;width:856;height:508;visibility:visible;mso-wrap-style:square;v-text-anchor:top" coordsize="856,5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" path="m275,141l135,328r-24,32l,508r855,l720,287r-350,l365,280,275,142r,-1xm543,l374,280r-4,7l720,287,688,235,640,157,543,1r,-1xm275,141r,1l275,141xe" stroked="f">
                  <v:path arrowok="t" o:connecttype="custom" o:connectlocs="275,4128;135,4315;111,4347;0,4495;855,4495;720,4274;370,4274;365,4267;275,4129;275,4129;275,4128;543,3987;374,4267;370,4274;720,4274;688,4222;640,4144;543,3988;543,3987;275,4128;275,4129;275,4129;275,4128" o:connectangles="0,0,0,0,0,0,0,0,0,0,0,0,0,0,0,0,0,0,0,0,0,0,0"/>
                </v:shape>
                <v:shape id="Picture 127" o:spid="_x0000_s1033" type="#_x0000_t75" style="position:absolute;left:4807;top:7960;width:2963;height:27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">
                  <v:imagedata r:id="rId31" o:title=""/>
                </v:shape>
                <v:shape id="Text Box 126" o:spid="_x0000_s1034" type="#_x0000_t202" style="position:absolute;left:5025;top:4540;width:2111;height:5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" filled="f" stroked="f">
                  <v:textbox inset="0,0,0,0">
                    <w:txbxContent>
                      <w:p w14:paraId="073475F5" w14:textId="0C2A43F8" w:rsidR="00997740" w:rsidRDefault="00997740" w:rsidP="008F0F16">
                        <w:pPr>
                          <w:rPr>
                            <w:sz w:val="14"/>
                          </w:rPr>
                        </w:pPr>
                        <w:r>
                          <w:rPr>
                            <w:color w:val="FFFFFF"/>
                            <w:w w:val="120"/>
                            <w:sz w:val="20"/>
                          </w:rPr>
                          <w:t>I</w:t>
                        </w:r>
                        <w:r>
                          <w:rPr>
                            <w:color w:val="FFFFFF"/>
                            <w:w w:val="120"/>
                            <w:sz w:val="14"/>
                          </w:rPr>
                          <w:t>nsignia y</w:t>
                        </w:r>
                        <w:r>
                          <w:rPr>
                            <w:color w:val="FFFFFF"/>
                            <w:w w:val="120"/>
                            <w:sz w:val="20"/>
                          </w:rPr>
                          <w:t>/</w:t>
                        </w:r>
                        <w:r>
                          <w:rPr>
                            <w:color w:val="FFFFFF"/>
                            <w:w w:val="120"/>
                            <w:sz w:val="14"/>
                          </w:rPr>
                          <w:t xml:space="preserve">o </w:t>
                        </w:r>
                        <w:r>
                          <w:rPr>
                            <w:color w:val="FFFFFF"/>
                            <w:w w:val="120"/>
                            <w:sz w:val="20"/>
                          </w:rPr>
                          <w:t>F</w:t>
                        </w:r>
                        <w:r>
                          <w:rPr>
                            <w:color w:val="FFFFFF"/>
                            <w:w w:val="120"/>
                            <w:sz w:val="14"/>
                          </w:rPr>
                          <w:t>otografía</w:t>
                        </w:r>
                      </w:p>
                    </w:txbxContent>
                  </v:textbox>
                </v:shape>
                <w10:wrap type="topAndBottom" anchorx="page"/>
              </v:group>
            </w:pict>
          </mc:Fallback>
        </mc:AlternateContent>
      </w:r>
    </w:p>
    <w:p w14:paraId="4E5D25C0" w14:textId="3FC160A4" w:rsidR="00BD4CDA" w:rsidRDefault="00BD4CDA" w:rsidP="008F0F16">
      <w:pPr>
        <w:spacing w:after="160" w:line="259" w:lineRule="auto"/>
        <w:jc w:val="left"/>
        <w:rPr>
          <w:rFonts w:eastAsia="Calibri"/>
          <w:b/>
          <w:bCs/>
          <w:color w:val="FFFFFF" w:themeColor="background1"/>
        </w:rPr>
      </w:pPr>
    </w:p>
    <w:p w14:paraId="78A542D9" w14:textId="770285C6" w:rsidR="008F0F16" w:rsidRDefault="008F0F16" w:rsidP="008F0F16">
      <w:pPr>
        <w:spacing w:after="160" w:line="259" w:lineRule="auto"/>
        <w:jc w:val="left"/>
        <w:rPr>
          <w:rFonts w:eastAsia="Calibri"/>
          <w:b/>
          <w:bCs/>
          <w:color w:val="FFFFFF" w:themeColor="background1"/>
        </w:rPr>
      </w:pPr>
    </w:p>
    <w:p w14:paraId="36D30261" w14:textId="580F0A0B" w:rsidR="008F0F16" w:rsidRDefault="008F0F16" w:rsidP="008F0F16">
      <w:pPr>
        <w:spacing w:after="160" w:line="259" w:lineRule="auto"/>
        <w:jc w:val="left"/>
        <w:rPr>
          <w:rFonts w:eastAsia="Calibri"/>
          <w:b/>
          <w:bCs/>
          <w:color w:val="FFFFFF" w:themeColor="background1"/>
        </w:rPr>
      </w:pPr>
    </w:p>
    <w:p w14:paraId="54013AC9" w14:textId="4E391559" w:rsidR="008F0F16" w:rsidRDefault="008F0F16" w:rsidP="008F0F16">
      <w:pPr>
        <w:spacing w:after="160" w:line="259" w:lineRule="auto"/>
        <w:jc w:val="left"/>
        <w:rPr>
          <w:rFonts w:eastAsia="Calibri"/>
          <w:b/>
          <w:bCs/>
          <w:color w:val="FFFFFF" w:themeColor="background1"/>
        </w:rPr>
      </w:pPr>
    </w:p>
    <w:p w14:paraId="7EF4D97C" w14:textId="1248684E" w:rsidR="008F0F16" w:rsidRDefault="008F0F16" w:rsidP="008F0F16">
      <w:pPr>
        <w:spacing w:after="160" w:line="259" w:lineRule="auto"/>
        <w:jc w:val="left"/>
        <w:rPr>
          <w:rFonts w:eastAsia="Calibri"/>
          <w:b/>
          <w:bCs/>
          <w:color w:val="FFFFFF" w:themeColor="background1"/>
        </w:rPr>
      </w:pPr>
    </w:p>
    <w:p w14:paraId="7ED62E5B" w14:textId="79BD57D6" w:rsidR="008F0F16" w:rsidRDefault="008F0F16" w:rsidP="008F0F16">
      <w:pPr>
        <w:spacing w:after="160" w:line="259" w:lineRule="auto"/>
        <w:jc w:val="left"/>
        <w:rPr>
          <w:rFonts w:eastAsia="Calibri"/>
          <w:b/>
          <w:bCs/>
          <w:color w:val="FFFFFF" w:themeColor="background1"/>
        </w:rPr>
      </w:pPr>
    </w:p>
    <w:p w14:paraId="6FDF9377" w14:textId="6F293DA1" w:rsidR="008F0F16" w:rsidRDefault="008F0F16" w:rsidP="008F0F16">
      <w:pPr>
        <w:spacing w:after="160" w:line="259" w:lineRule="auto"/>
        <w:jc w:val="left"/>
        <w:rPr>
          <w:rFonts w:eastAsia="Calibri"/>
          <w:b/>
          <w:bCs/>
          <w:color w:val="FFFFFF" w:themeColor="background1"/>
        </w:rPr>
      </w:pPr>
    </w:p>
    <w:p w14:paraId="1C2E3E01" w14:textId="350D7139" w:rsidR="008F0F16" w:rsidRDefault="008F0F16" w:rsidP="008F0F16">
      <w:pPr>
        <w:spacing w:after="160" w:line="259" w:lineRule="auto"/>
        <w:jc w:val="left"/>
        <w:rPr>
          <w:rFonts w:eastAsia="Calibri"/>
          <w:b/>
          <w:bCs/>
          <w:color w:val="FFFFFF" w:themeColor="background1"/>
        </w:rPr>
      </w:pPr>
    </w:p>
    <w:p w14:paraId="5FBD6EC6" w14:textId="014F7E52" w:rsidR="008F0F16" w:rsidRDefault="008F0F16" w:rsidP="008F0F16">
      <w:pPr>
        <w:spacing w:after="160" w:line="259" w:lineRule="auto"/>
        <w:jc w:val="left"/>
        <w:rPr>
          <w:rFonts w:eastAsia="Calibri"/>
          <w:b/>
          <w:bCs/>
          <w:color w:val="FFFFFF" w:themeColor="background1"/>
        </w:rPr>
      </w:pPr>
    </w:p>
    <w:p w14:paraId="61ADC1D7" w14:textId="61F23BD5" w:rsidR="008F0F16" w:rsidRDefault="008F0F16" w:rsidP="008F0F16">
      <w:pPr>
        <w:spacing w:after="160" w:line="259" w:lineRule="auto"/>
        <w:jc w:val="left"/>
        <w:rPr>
          <w:rFonts w:eastAsia="Calibri"/>
          <w:b/>
          <w:bCs/>
          <w:color w:val="FFFFFF" w:themeColor="background1"/>
        </w:rPr>
      </w:pPr>
    </w:p>
    <w:p w14:paraId="24EE40CF" w14:textId="63390449" w:rsidR="008F0F16" w:rsidRDefault="008F0F16" w:rsidP="008F0F16">
      <w:pPr>
        <w:spacing w:after="160" w:line="259" w:lineRule="auto"/>
        <w:jc w:val="left"/>
        <w:rPr>
          <w:rFonts w:eastAsia="Calibri"/>
          <w:b/>
          <w:bCs/>
          <w:color w:val="FFFFFF" w:themeColor="background1"/>
        </w:rPr>
      </w:pPr>
    </w:p>
    <w:p w14:paraId="1D66627A" w14:textId="7BDCA2C1" w:rsidR="008F0F16" w:rsidRDefault="008F0F16" w:rsidP="008F0F16">
      <w:pPr>
        <w:spacing w:after="160" w:line="259" w:lineRule="auto"/>
        <w:jc w:val="left"/>
        <w:rPr>
          <w:rFonts w:eastAsia="Calibri"/>
          <w:b/>
          <w:bCs/>
          <w:color w:val="FFFFFF" w:themeColor="background1"/>
        </w:rPr>
      </w:pPr>
    </w:p>
    <w:p w14:paraId="5A5CCE68" w14:textId="35675535" w:rsidR="008F0F16" w:rsidRDefault="008F0F16" w:rsidP="008F0F16">
      <w:pPr>
        <w:spacing w:after="160" w:line="259" w:lineRule="auto"/>
        <w:jc w:val="left"/>
        <w:rPr>
          <w:rFonts w:eastAsia="Calibri"/>
          <w:b/>
          <w:bCs/>
          <w:color w:val="FFFFFF" w:themeColor="background1"/>
        </w:rPr>
      </w:pPr>
    </w:p>
    <w:p w14:paraId="583C9B88" w14:textId="2827A2F9" w:rsidR="008F0F16" w:rsidRDefault="008F0F16" w:rsidP="008F0F16">
      <w:pPr>
        <w:spacing w:after="160" w:line="259" w:lineRule="auto"/>
        <w:jc w:val="left"/>
        <w:rPr>
          <w:rFonts w:eastAsia="Calibri"/>
          <w:b/>
          <w:bCs/>
          <w:color w:val="FFFFFF" w:themeColor="background1"/>
        </w:rPr>
      </w:pPr>
    </w:p>
    <w:p w14:paraId="13A3F9E2" w14:textId="14B61B43" w:rsidR="008F0F16" w:rsidRDefault="008F0F16" w:rsidP="008F0F16">
      <w:pPr>
        <w:spacing w:after="160" w:line="259" w:lineRule="auto"/>
        <w:jc w:val="left"/>
        <w:rPr>
          <w:rFonts w:eastAsia="Calibri"/>
          <w:b/>
          <w:bCs/>
          <w:color w:val="FFFFFF" w:themeColor="background1"/>
        </w:rPr>
      </w:pPr>
    </w:p>
    <w:p w14:paraId="294089BF" w14:textId="2BF124E7" w:rsidR="008F0F16" w:rsidRDefault="008F0F16" w:rsidP="008F0F16">
      <w:pPr>
        <w:spacing w:after="160" w:line="259" w:lineRule="auto"/>
        <w:jc w:val="left"/>
        <w:rPr>
          <w:rFonts w:eastAsia="Calibri"/>
          <w:b/>
          <w:bCs/>
          <w:color w:val="FFFFFF" w:themeColor="background1"/>
        </w:rPr>
      </w:pPr>
    </w:p>
    <w:p w14:paraId="5D217474" w14:textId="677D6B5E" w:rsidR="008F0F16" w:rsidRDefault="008F0F16" w:rsidP="008F0F16">
      <w:pPr>
        <w:spacing w:after="160" w:line="259" w:lineRule="auto"/>
        <w:jc w:val="left"/>
        <w:rPr>
          <w:rFonts w:eastAsia="Calibri"/>
          <w:b/>
          <w:bCs/>
          <w:color w:val="FFFFFF" w:themeColor="background1"/>
        </w:rPr>
      </w:pPr>
    </w:p>
    <w:p w14:paraId="518CDE32" w14:textId="24351755" w:rsidR="008F0F16" w:rsidRDefault="008F0F16" w:rsidP="008F0F16">
      <w:pPr>
        <w:spacing w:after="160" w:line="259" w:lineRule="auto"/>
        <w:jc w:val="left"/>
        <w:rPr>
          <w:rFonts w:eastAsia="Calibri"/>
          <w:b/>
          <w:bCs/>
          <w:color w:val="FFFFFF" w:themeColor="background1"/>
        </w:rPr>
      </w:pPr>
    </w:p>
    <w:p w14:paraId="23CCD253" w14:textId="03AD87B5" w:rsidR="008F0F16" w:rsidRDefault="008F0F16" w:rsidP="008F0F16">
      <w:pPr>
        <w:spacing w:after="160" w:line="259" w:lineRule="auto"/>
        <w:jc w:val="left"/>
        <w:rPr>
          <w:rFonts w:eastAsia="Calibri"/>
          <w:b/>
          <w:bCs/>
          <w:color w:val="FFFFFF" w:themeColor="background1"/>
        </w:rPr>
      </w:pPr>
    </w:p>
    <w:p w14:paraId="333BDE28" w14:textId="1AC66F3D" w:rsidR="008F0F16" w:rsidRDefault="008F0F16" w:rsidP="008F0F16">
      <w:pPr>
        <w:spacing w:after="160" w:line="259" w:lineRule="auto"/>
        <w:jc w:val="left"/>
        <w:rPr>
          <w:rFonts w:eastAsia="Calibri"/>
          <w:b/>
          <w:bCs/>
          <w:color w:val="FFFFFF" w:themeColor="background1"/>
        </w:rPr>
      </w:pPr>
    </w:p>
    <w:p w14:paraId="49A62E4F" w14:textId="074B5A8E" w:rsidR="008F0F16" w:rsidRDefault="008F0F16" w:rsidP="008F0F16">
      <w:pPr>
        <w:spacing w:after="160" w:line="259" w:lineRule="auto"/>
        <w:jc w:val="left"/>
        <w:rPr>
          <w:rFonts w:eastAsia="Calibri"/>
          <w:b/>
          <w:bCs/>
          <w:color w:val="FFFFFF" w:themeColor="background1"/>
        </w:rPr>
      </w:pPr>
    </w:p>
    <w:p w14:paraId="70DDA27E" w14:textId="77777777" w:rsidR="008F0F16" w:rsidRPr="008F0F16" w:rsidRDefault="008F0F16" w:rsidP="008F0F16">
      <w:pPr>
        <w:spacing w:after="160" w:line="259" w:lineRule="auto"/>
        <w:jc w:val="left"/>
        <w:rPr>
          <w:rFonts w:eastAsia="Calibri"/>
          <w:b/>
          <w:bCs/>
          <w:color w:val="FFFFFF" w:themeColor="background1"/>
        </w:rPr>
      </w:pPr>
    </w:p>
    <w:p w14:paraId="358F9761" w14:textId="77777777" w:rsidR="00331104" w:rsidRDefault="00331104" w:rsidP="00331104">
      <w:pPr>
        <w:shd w:val="clear" w:color="auto" w:fill="FFFFFF" w:themeFill="background1"/>
        <w:rPr>
          <w:b/>
          <w:bCs/>
        </w:rPr>
      </w:pPr>
    </w:p>
    <w:tbl>
      <w:tblPr>
        <w:tblStyle w:val="Tablaconcuadrcula"/>
        <w:tblW w:w="0" w:type="auto"/>
        <w:tblLook w:val="04A0" w:firstRow="1" w:lastRow="0" w:firstColumn="1" w:lastColumn="0" w:noHBand="0" w:noVBand="1"/>
      </w:tblPr>
      <w:tblGrid>
        <w:gridCol w:w="10070"/>
      </w:tblGrid>
      <w:tr w:rsidR="009A69D6" w14:paraId="36C94C2E" w14:textId="77777777" w:rsidTr="009A69D6">
        <w:tc>
          <w:tcPr>
            <w:tcW w:w="10070" w:type="dxa"/>
          </w:tcPr>
          <w:p w14:paraId="676B23AA" w14:textId="77777777" w:rsidR="009A69D6" w:rsidRPr="00866B42" w:rsidRDefault="009A69D6" w:rsidP="009A69D6">
            <w:pPr>
              <w:shd w:val="clear" w:color="auto" w:fill="FFFFFF" w:themeFill="background1"/>
              <w:rPr>
                <w:b/>
                <w:bCs/>
                <w:sz w:val="20"/>
                <w:szCs w:val="20"/>
              </w:rPr>
            </w:pPr>
            <w:r w:rsidRPr="00866B42">
              <w:rPr>
                <w:b/>
                <w:bCs/>
                <w:sz w:val="20"/>
                <w:szCs w:val="20"/>
              </w:rPr>
              <w:t xml:space="preserve">IMPORTANTE </w:t>
            </w:r>
          </w:p>
          <w:p w14:paraId="774896AC" w14:textId="14442533" w:rsidR="009A69D6" w:rsidRPr="00194E05" w:rsidRDefault="009A69D6" w:rsidP="009A69D6">
            <w:pPr>
              <w:rPr>
                <w:b/>
                <w:bCs/>
                <w:szCs w:val="22"/>
              </w:rPr>
            </w:pPr>
            <w:r w:rsidRPr="00866B42">
              <w:rPr>
                <w:b/>
                <w:bCs/>
                <w:sz w:val="20"/>
                <w:szCs w:val="20"/>
              </w:rPr>
              <w:t>En el presente documento se utilizan de manera inclusiva términos como “el docente”, “el estudiante”, “el profesor”, “el alumno”, “el compañero” y sus respectivos plurales (así como otras palabras equivalentes en el contexto educativo) para referirse a hombres y mujeres. Esta opción obedece a que no existe acuerdo universal respecto de cómo aludir conjuntamente a ambos sexos en el idioma español, salvo usando “o/a”, “los/las” y otras similares, y ese tipo de fórmulas supone una saturación gráfica que puede dificultar la comprensión de la lectura.</w:t>
            </w:r>
          </w:p>
        </w:tc>
      </w:tr>
    </w:tbl>
    <w:p w14:paraId="3D8B9B56" w14:textId="77777777" w:rsidR="00331104" w:rsidRDefault="00331104" w:rsidP="00331104">
      <w:pPr>
        <w:shd w:val="clear" w:color="auto" w:fill="FFFFFF" w:themeFill="background1"/>
        <w:rPr>
          <w:b/>
          <w:bCs/>
        </w:rPr>
      </w:pPr>
    </w:p>
    <w:p w14:paraId="4C726B19" w14:textId="77777777" w:rsidR="00331104" w:rsidRDefault="00331104" w:rsidP="00331104">
      <w:pPr>
        <w:shd w:val="clear" w:color="auto" w:fill="FFFFFF" w:themeFill="background1"/>
        <w:rPr>
          <w:b/>
          <w:bCs/>
        </w:rPr>
      </w:pPr>
    </w:p>
    <w:bookmarkEnd w:id="0"/>
    <w:bookmarkEnd w:id="1"/>
    <w:bookmarkEnd w:id="2"/>
    <w:p w14:paraId="69142B21" w14:textId="77777777" w:rsidR="009A69D6" w:rsidRDefault="009A69D6" w:rsidP="00FB00CE">
      <w:pPr>
        <w:jc w:val="center"/>
        <w:rPr>
          <w:b/>
          <w:bCs/>
        </w:rPr>
      </w:pPr>
    </w:p>
    <w:p w14:paraId="460DB9A3" w14:textId="77777777" w:rsidR="009A69D6" w:rsidRDefault="009A69D6" w:rsidP="00FB00CE">
      <w:pPr>
        <w:jc w:val="center"/>
        <w:rPr>
          <w:b/>
          <w:bCs/>
        </w:rPr>
      </w:pPr>
    </w:p>
    <w:p w14:paraId="4ECDEBED" w14:textId="77777777" w:rsidR="008F0F16" w:rsidRDefault="00E21BBF" w:rsidP="00FB00CE">
      <w:pPr>
        <w:jc w:val="center"/>
        <w:rPr>
          <w:b/>
          <w:bCs/>
        </w:rPr>
      </w:pPr>
      <w:r>
        <w:rPr>
          <w:b/>
          <w:bCs/>
        </w:rPr>
        <w:t xml:space="preserve">PAUTA DE COTEJO </w:t>
      </w:r>
    </w:p>
    <w:p w14:paraId="33B8EB83" w14:textId="01AFC2B9" w:rsidR="00FB00CE" w:rsidRPr="00675156" w:rsidRDefault="00FB00CE" w:rsidP="00FB00CE">
      <w:pPr>
        <w:jc w:val="center"/>
        <w:rPr>
          <w:b/>
          <w:bCs/>
        </w:rPr>
      </w:pPr>
      <w:r w:rsidRPr="00675156">
        <w:rPr>
          <w:b/>
          <w:bCs/>
        </w:rPr>
        <w:t>REGLAMENTO INTERNO ESCOLAR</w:t>
      </w:r>
    </w:p>
    <w:p w14:paraId="582FC42D" w14:textId="77777777" w:rsidR="00FB00CE" w:rsidRPr="002F6DC0" w:rsidRDefault="00FB00CE" w:rsidP="00FB00CE"/>
    <w:p w14:paraId="3B85C60B" w14:textId="77777777" w:rsidR="00FB00CE" w:rsidRPr="00F34BF9" w:rsidRDefault="00FB00CE" w:rsidP="00FB00CE">
      <w:r w:rsidRPr="003A42D3">
        <w:rPr>
          <w:b/>
          <w:bCs/>
        </w:rPr>
        <w:t>SERVICIO LOCAL DE EDUCACIÓN PÚBLICA</w:t>
      </w:r>
      <w:r>
        <w:rPr>
          <w:b/>
          <w:bCs/>
        </w:rPr>
        <w:t>:</w:t>
      </w:r>
      <w:r w:rsidRPr="002F6DC0">
        <w:t xml:space="preserve"> _____________</w:t>
      </w:r>
      <w:r>
        <w:t>________</w:t>
      </w:r>
      <w:r w:rsidRPr="002F6DC0">
        <w:t>________</w:t>
      </w:r>
      <w:r>
        <w:t>____</w:t>
      </w:r>
    </w:p>
    <w:p w14:paraId="071CB6F9" w14:textId="77777777" w:rsidR="00866B42" w:rsidRDefault="00866B42" w:rsidP="00FB00CE">
      <w:pPr>
        <w:rPr>
          <w:rFonts w:cs="Arial"/>
        </w:rPr>
      </w:pPr>
    </w:p>
    <w:p w14:paraId="160B69B8" w14:textId="14A7DED8" w:rsidR="00FB00CE" w:rsidRPr="002F6DC0" w:rsidRDefault="00FB00CE" w:rsidP="00FB00CE">
      <w:pPr>
        <w:rPr>
          <w:rFonts w:cs="Arial"/>
        </w:rPr>
      </w:pPr>
      <w:r w:rsidRPr="002F6DC0">
        <w:rPr>
          <w:rFonts w:cs="Arial"/>
        </w:rPr>
        <w:t>RBD ESTABLECIMIENTO</w:t>
      </w:r>
      <w:r w:rsidRPr="002F6DC0">
        <w:rPr>
          <w:rFonts w:cs="Arial"/>
        </w:rPr>
        <w:tab/>
      </w:r>
      <w:r>
        <w:rPr>
          <w:rFonts w:cs="Arial"/>
        </w:rPr>
        <w:tab/>
      </w:r>
      <w:r w:rsidRPr="002F6DC0">
        <w:rPr>
          <w:rFonts w:cs="Arial"/>
        </w:rPr>
        <w:t>:</w:t>
      </w:r>
      <w:r>
        <w:rPr>
          <w:rFonts w:cs="Arial"/>
        </w:rPr>
        <w:t>______________________________________________</w:t>
      </w:r>
    </w:p>
    <w:p w14:paraId="4EE36387" w14:textId="77777777" w:rsidR="00FB00CE" w:rsidRPr="002F6DC0" w:rsidRDefault="00FB00CE" w:rsidP="00FB00CE">
      <w:pPr>
        <w:rPr>
          <w:rFonts w:cs="Arial"/>
        </w:rPr>
      </w:pPr>
      <w:r w:rsidRPr="002F6DC0">
        <w:rPr>
          <w:rFonts w:cs="Arial"/>
        </w:rPr>
        <w:t>NOMBRE ESTABLECIMIENTO</w:t>
      </w:r>
      <w:r w:rsidRPr="002F6DC0">
        <w:rPr>
          <w:rFonts w:cs="Arial"/>
        </w:rPr>
        <w:tab/>
        <w:t>:</w:t>
      </w:r>
      <w:r>
        <w:rPr>
          <w:rFonts w:cs="Arial"/>
        </w:rPr>
        <w:t>______________________________________________</w:t>
      </w:r>
    </w:p>
    <w:p w14:paraId="046E07EA" w14:textId="77777777" w:rsidR="00FB00CE" w:rsidRPr="002F6DC0" w:rsidRDefault="00FB00CE" w:rsidP="00FB00CE">
      <w:pPr>
        <w:rPr>
          <w:rFonts w:cs="Arial"/>
          <w:u w:val="single"/>
        </w:rPr>
      </w:pPr>
      <w:r w:rsidRPr="002F6DC0">
        <w:rPr>
          <w:rFonts w:cs="Arial"/>
        </w:rPr>
        <w:t>MATRÍCULA</w:t>
      </w:r>
      <w:r w:rsidRPr="002F6DC0">
        <w:rPr>
          <w:rFonts w:cs="Arial"/>
        </w:rPr>
        <w:tab/>
      </w:r>
      <w:r>
        <w:rPr>
          <w:rFonts w:cs="Arial"/>
        </w:rPr>
        <w:tab/>
      </w:r>
      <w:r>
        <w:rPr>
          <w:rFonts w:cs="Arial"/>
        </w:rPr>
        <w:tab/>
      </w:r>
      <w:r>
        <w:rPr>
          <w:rFonts w:cs="Arial"/>
        </w:rPr>
        <w:tab/>
      </w:r>
      <w:r w:rsidRPr="002F6DC0">
        <w:rPr>
          <w:rFonts w:cs="Arial"/>
        </w:rPr>
        <w:t>:</w:t>
      </w:r>
      <w:r>
        <w:rPr>
          <w:rFonts w:cs="Arial"/>
        </w:rPr>
        <w:t>______________________________________________</w:t>
      </w:r>
    </w:p>
    <w:p w14:paraId="0C3255A2" w14:textId="77777777" w:rsidR="00FB00CE" w:rsidRPr="002F6DC0" w:rsidRDefault="00FB00CE" w:rsidP="00FB00CE">
      <w:pPr>
        <w:rPr>
          <w:rFonts w:cs="Arial"/>
          <w:b/>
          <w:u w:val="single"/>
        </w:rPr>
      </w:pPr>
    </w:p>
    <w:p w14:paraId="020BCF1E" w14:textId="77777777" w:rsidR="00FB00CE" w:rsidRPr="0079720B" w:rsidRDefault="00FB00CE" w:rsidP="00FB00CE">
      <w:pPr>
        <w:rPr>
          <w:rFonts w:eastAsia="Calibri" w:cs="Arial"/>
          <w:b/>
          <w:szCs w:val="22"/>
        </w:rPr>
      </w:pPr>
    </w:p>
    <w:p w14:paraId="1A156C45" w14:textId="77777777" w:rsidR="00FB00CE" w:rsidRPr="0079720B" w:rsidRDefault="00FB00CE" w:rsidP="00FB00CE">
      <w:pPr>
        <w:rPr>
          <w:rFonts w:eastAsia="Calibri" w:cs="Arial"/>
          <w:b/>
          <w:szCs w:val="22"/>
        </w:rPr>
      </w:pPr>
      <w:r w:rsidRPr="0079720B">
        <w:rPr>
          <w:rFonts w:eastAsia="Calibri" w:cs="Arial"/>
          <w:b/>
          <w:szCs w:val="22"/>
        </w:rPr>
        <w:t xml:space="preserve">INTRODUCCIÓN  </w:t>
      </w:r>
    </w:p>
    <w:p w14:paraId="42E759A7" w14:textId="77777777" w:rsidR="00FB00CE" w:rsidRDefault="00FB00CE" w:rsidP="00FB00CE">
      <w:pPr>
        <w:rPr>
          <w:rFonts w:eastAsia="Calibri" w:cs="Arial"/>
          <w:szCs w:val="22"/>
        </w:rPr>
      </w:pPr>
    </w:p>
    <w:p w14:paraId="40672A31" w14:textId="77777777" w:rsidR="00FB00CE" w:rsidRDefault="00FB00CE" w:rsidP="00CB01A3">
      <w:pPr>
        <w:jc w:val="left"/>
        <w:rPr>
          <w:rFonts w:eastAsia="Calibri" w:cs="Arial"/>
          <w:szCs w:val="22"/>
        </w:rPr>
      </w:pPr>
      <w:r w:rsidRPr="0079720B">
        <w:rPr>
          <w:rFonts w:eastAsia="Calibri" w:cs="Arial"/>
          <w:szCs w:val="22"/>
        </w:rPr>
        <w:t>A efectos de contribuir con el proceso de apropiación del instrumento pedagógico formativo del Reglamento Interno Escolar (RIE), se hace llegar al establecimiento escolar esta Pauta de Cotejo o revisión del mismo.</w:t>
      </w:r>
    </w:p>
    <w:p w14:paraId="50CA816D" w14:textId="77777777" w:rsidR="00FB00CE" w:rsidRPr="0079720B" w:rsidRDefault="00FB00CE" w:rsidP="00CB01A3">
      <w:pPr>
        <w:jc w:val="left"/>
        <w:rPr>
          <w:rFonts w:eastAsia="Calibri" w:cs="Arial"/>
          <w:szCs w:val="22"/>
        </w:rPr>
      </w:pPr>
    </w:p>
    <w:p w14:paraId="03D41475" w14:textId="77777777" w:rsidR="00FB00CE" w:rsidRDefault="00FB00CE" w:rsidP="00CB01A3">
      <w:pPr>
        <w:jc w:val="left"/>
        <w:rPr>
          <w:rFonts w:eastAsia="Calibri" w:cs="Arial"/>
          <w:szCs w:val="22"/>
        </w:rPr>
      </w:pPr>
      <w:r w:rsidRPr="0079720B">
        <w:rPr>
          <w:rFonts w:eastAsia="Calibri" w:cs="Arial"/>
          <w:szCs w:val="22"/>
        </w:rPr>
        <w:t>La presente propuesta de Pauta de Cotejo</w:t>
      </w:r>
      <w:r w:rsidRPr="0079720B">
        <w:rPr>
          <w:rStyle w:val="Refdenotaalpie"/>
          <w:rFonts w:eastAsia="Calibri" w:cs="Arial"/>
          <w:szCs w:val="22"/>
        </w:rPr>
        <w:footnoteReference w:id="1"/>
      </w:r>
      <w:r w:rsidRPr="0079720B">
        <w:rPr>
          <w:rFonts w:eastAsia="Calibri" w:cs="Arial"/>
          <w:szCs w:val="22"/>
        </w:rPr>
        <w:t xml:space="preserve"> se elabora en consideración a las características de la Educación Especial en conformidad con la normativa educacional vigente, Ley General de Educación</w:t>
      </w:r>
      <w:r w:rsidRPr="0079720B">
        <w:rPr>
          <w:rStyle w:val="Refdenotaalpie"/>
          <w:rFonts w:eastAsia="Calibri" w:cs="Arial"/>
          <w:szCs w:val="22"/>
        </w:rPr>
        <w:footnoteReference w:id="2"/>
      </w:r>
      <w:r w:rsidRPr="0079720B">
        <w:rPr>
          <w:rFonts w:eastAsia="Calibri" w:cs="Arial"/>
          <w:szCs w:val="22"/>
        </w:rPr>
        <w:t xml:space="preserve"> , DFL N° 2 de 1998, Ley N° 20.529, Ley N° 20.832, Ley N° 21.040, Ley N° 20.536, Ley N° 20.609, Decreto N° 315, Decreto de Educación Nº83/2018 y las directrices emanadas por la Superintendencia de Educación, en especial, la Resolución Exenta N° 482 y Nº 860 ambas del año 2018, que regula los contenidos mínimos de los Reglamentos Internos para los establecimientos educacionales de Educación Especial, que se tiene en consideración en  la elaboración del presente instrumento.</w:t>
      </w:r>
    </w:p>
    <w:p w14:paraId="7A218885" w14:textId="77777777" w:rsidR="00FB00CE" w:rsidRPr="0079720B" w:rsidRDefault="00FB00CE" w:rsidP="00CB01A3">
      <w:pPr>
        <w:jc w:val="left"/>
        <w:rPr>
          <w:rFonts w:eastAsia="Calibri" w:cs="Arial"/>
          <w:szCs w:val="22"/>
        </w:rPr>
      </w:pPr>
    </w:p>
    <w:p w14:paraId="737F431C" w14:textId="4FDE1995" w:rsidR="00FB00CE" w:rsidRDefault="00FB00CE" w:rsidP="00CB01A3">
      <w:pPr>
        <w:jc w:val="left"/>
        <w:rPr>
          <w:rFonts w:cs="Arial"/>
          <w:szCs w:val="22"/>
        </w:rPr>
      </w:pPr>
      <w:r w:rsidRPr="0079720B">
        <w:rPr>
          <w:rFonts w:cs="Arial"/>
          <w:szCs w:val="22"/>
        </w:rPr>
        <w:t>Otro marco de referencia relevante es la</w:t>
      </w:r>
      <w:r w:rsidRPr="0079720B">
        <w:rPr>
          <w:rStyle w:val="Textoennegrita"/>
          <w:rFonts w:eastAsia="Tahoma" w:cs="Arial"/>
          <w:b w:val="0"/>
          <w:szCs w:val="22"/>
        </w:rPr>
        <w:t xml:space="preserve"> Estrategia Nacional de Educación Pública</w:t>
      </w:r>
      <w:r w:rsidRPr="0079720B">
        <w:rPr>
          <w:rFonts w:cs="Arial"/>
          <w:szCs w:val="22"/>
        </w:rPr>
        <w:t xml:space="preserve"> 2020-2028 (ENEP), los indicadores </w:t>
      </w:r>
      <w:r w:rsidRPr="0079720B">
        <w:rPr>
          <w:szCs w:val="22"/>
        </w:rPr>
        <w:t xml:space="preserve">se vinculan por pertinencia, con sus objetivos, líneas de acción e iniciativas, buscando la coherencia con la </w:t>
      </w:r>
      <w:r w:rsidRPr="0079720B">
        <w:rPr>
          <w:rFonts w:cs="Arial"/>
          <w:szCs w:val="22"/>
        </w:rPr>
        <w:t>hoja de ruta y herramienta central de la Nueva Educación Pública</w:t>
      </w:r>
      <w:r w:rsidRPr="0079720B">
        <w:rPr>
          <w:rStyle w:val="Refdenotaalpie"/>
          <w:rFonts w:eastAsia="Tahoma" w:cs="Arial"/>
          <w:szCs w:val="22"/>
        </w:rPr>
        <w:footnoteReference w:id="3"/>
      </w:r>
      <w:r w:rsidRPr="0079720B">
        <w:rPr>
          <w:rFonts w:cs="Arial"/>
          <w:szCs w:val="22"/>
        </w:rPr>
        <w:t xml:space="preserve">. </w:t>
      </w:r>
    </w:p>
    <w:p w14:paraId="16884DE9" w14:textId="0BEECDD4" w:rsidR="00792FD8" w:rsidRDefault="00792FD8" w:rsidP="00CB01A3">
      <w:pPr>
        <w:jc w:val="left"/>
        <w:rPr>
          <w:rFonts w:cs="Arial"/>
          <w:szCs w:val="22"/>
        </w:rPr>
      </w:pPr>
    </w:p>
    <w:p w14:paraId="635AE520" w14:textId="77777777" w:rsidR="00792FD8" w:rsidRPr="0079720B" w:rsidRDefault="00792FD8" w:rsidP="00CB01A3">
      <w:pPr>
        <w:jc w:val="left"/>
        <w:rPr>
          <w:rFonts w:cs="Arial"/>
          <w:szCs w:val="22"/>
        </w:rPr>
      </w:pPr>
    </w:p>
    <w:p w14:paraId="743E7F7B" w14:textId="77777777" w:rsidR="00FB00CE" w:rsidRDefault="00FB00CE" w:rsidP="00CB01A3">
      <w:pPr>
        <w:jc w:val="left"/>
        <w:rPr>
          <w:rFonts w:eastAsia="Calibri" w:cs="Arial"/>
          <w:szCs w:val="22"/>
        </w:rPr>
      </w:pPr>
      <w:r w:rsidRPr="0079720B">
        <w:rPr>
          <w:rFonts w:eastAsia="Calibri" w:cs="Arial"/>
          <w:szCs w:val="22"/>
        </w:rPr>
        <w:t>El Reglamento Interno es el instrumento idóneo para regular las relaciones entre los miembros de la comunidad educativa y contar con dicha herramienta constituye un requisito para la obtención y mantención del Reconocimiento Oficial del Estado por parte de los establecimientos educacionales.</w:t>
      </w:r>
    </w:p>
    <w:p w14:paraId="1CAD8AB2" w14:textId="77777777" w:rsidR="00FB00CE" w:rsidRPr="0079720B" w:rsidRDefault="00FB00CE" w:rsidP="00CB01A3">
      <w:pPr>
        <w:jc w:val="left"/>
        <w:rPr>
          <w:rFonts w:eastAsia="Calibri" w:cs="Arial"/>
          <w:szCs w:val="22"/>
        </w:rPr>
      </w:pPr>
    </w:p>
    <w:p w14:paraId="0E0288B0" w14:textId="0C25EED9" w:rsidR="0030743A" w:rsidRDefault="00FB00CE" w:rsidP="00FB00CE">
      <w:pPr>
        <w:rPr>
          <w:rFonts w:eastAsia="Calibri" w:cs="Arial"/>
          <w:szCs w:val="22"/>
        </w:rPr>
      </w:pPr>
      <w:r w:rsidRPr="0079720B">
        <w:rPr>
          <w:rFonts w:eastAsia="Calibri" w:cs="Arial"/>
          <w:szCs w:val="22"/>
        </w:rPr>
        <w:t>Este instrumento de revisión, permite verificar y poder construir un Reglamento Interno Escolar (RIE), que permita sistematizar las disposiciones legales y reglamentarias vigentes</w:t>
      </w:r>
    </w:p>
    <w:p w14:paraId="48AE8FA0" w14:textId="5626150D" w:rsidR="00FB00CE" w:rsidRPr="0079720B" w:rsidRDefault="00FB00CE" w:rsidP="00FB00CE">
      <w:pPr>
        <w:rPr>
          <w:szCs w:val="22"/>
        </w:rPr>
      </w:pPr>
      <w:r w:rsidRPr="0079720B">
        <w:rPr>
          <w:rFonts w:eastAsia="Calibri" w:cs="Arial"/>
          <w:szCs w:val="22"/>
        </w:rPr>
        <w:t xml:space="preserve">en un único instrumento, que constituye una herramienta de apoyo a la comprensión y cumplimiento de la normativa educacional y </w:t>
      </w:r>
      <w:r w:rsidRPr="0079720B">
        <w:rPr>
          <w:szCs w:val="22"/>
        </w:rPr>
        <w:t>Lineamientos jurídicos de la Ley de Nueva Educación Pública.</w:t>
      </w:r>
    </w:p>
    <w:p w14:paraId="6BC8D978" w14:textId="77777777" w:rsidR="00FB00CE" w:rsidRPr="0079720B" w:rsidRDefault="00FB00CE" w:rsidP="00FB00CE">
      <w:pPr>
        <w:rPr>
          <w:szCs w:val="22"/>
        </w:rPr>
      </w:pPr>
    </w:p>
    <w:p w14:paraId="134BC376" w14:textId="77777777" w:rsidR="00FB00CE" w:rsidRPr="0079720B" w:rsidRDefault="00FB00CE" w:rsidP="00FB00CE">
      <w:pPr>
        <w:rPr>
          <w:rFonts w:eastAsia="Calibri" w:cs="Arial"/>
          <w:b/>
          <w:szCs w:val="22"/>
        </w:rPr>
      </w:pPr>
      <w:r w:rsidRPr="0079720B">
        <w:rPr>
          <w:rFonts w:eastAsia="Calibri" w:cs="Arial"/>
          <w:b/>
          <w:szCs w:val="22"/>
        </w:rPr>
        <w:t>APLICACIÓN.</w:t>
      </w:r>
    </w:p>
    <w:p w14:paraId="5C964AE0" w14:textId="77777777" w:rsidR="00FB00CE" w:rsidRPr="0079720B" w:rsidRDefault="00FB00CE" w:rsidP="00FB00CE">
      <w:pPr>
        <w:rPr>
          <w:rFonts w:eastAsia="Calibri" w:cs="Arial"/>
          <w:b/>
          <w:szCs w:val="22"/>
        </w:rPr>
      </w:pPr>
    </w:p>
    <w:p w14:paraId="0CC35862" w14:textId="7D8DE575" w:rsidR="00FB00CE" w:rsidRDefault="00FB00CE" w:rsidP="00CB01A3">
      <w:pPr>
        <w:jc w:val="left"/>
        <w:rPr>
          <w:rFonts w:eastAsia="Calibri" w:cs="Arial"/>
          <w:szCs w:val="22"/>
        </w:rPr>
      </w:pPr>
      <w:r w:rsidRPr="0079720B">
        <w:rPr>
          <w:rFonts w:eastAsia="Calibri" w:cs="Arial"/>
          <w:szCs w:val="22"/>
        </w:rPr>
        <w:t>La aplicación de la Pauta de Cotejo es de carácter obligatorio en los establecimientos dependientes del S</w:t>
      </w:r>
      <w:r w:rsidR="00CB01A3">
        <w:rPr>
          <w:rFonts w:eastAsia="Calibri" w:cs="Arial"/>
          <w:szCs w:val="22"/>
        </w:rPr>
        <w:t>ervicio Local</w:t>
      </w:r>
      <w:r w:rsidRPr="0079720B">
        <w:rPr>
          <w:rFonts w:eastAsia="Calibri" w:cs="Arial"/>
          <w:szCs w:val="22"/>
        </w:rPr>
        <w:t xml:space="preserve">. </w:t>
      </w:r>
    </w:p>
    <w:p w14:paraId="3D225562" w14:textId="77777777" w:rsidR="00FB00CE" w:rsidRPr="0079720B" w:rsidRDefault="00FB00CE" w:rsidP="00CB01A3">
      <w:pPr>
        <w:jc w:val="left"/>
        <w:rPr>
          <w:rFonts w:eastAsia="Calibri" w:cs="Arial"/>
          <w:szCs w:val="22"/>
        </w:rPr>
      </w:pPr>
    </w:p>
    <w:p w14:paraId="693269C4" w14:textId="77777777" w:rsidR="00FB00CE" w:rsidRDefault="00FB00CE" w:rsidP="00CB01A3">
      <w:pPr>
        <w:jc w:val="left"/>
        <w:rPr>
          <w:rFonts w:eastAsia="Calibri" w:cs="Arial"/>
          <w:szCs w:val="22"/>
        </w:rPr>
      </w:pPr>
      <w:r w:rsidRPr="0079720B">
        <w:rPr>
          <w:rFonts w:eastAsia="Calibri" w:cs="Arial"/>
          <w:szCs w:val="22"/>
        </w:rPr>
        <w:t>Debe ser implementada por el Encargado de Convivencia Escolar y Equipo de Convivencia Escolar de los establecimientos.</w:t>
      </w:r>
    </w:p>
    <w:p w14:paraId="4E1063E3" w14:textId="77777777" w:rsidR="00FB00CE" w:rsidRPr="0079720B" w:rsidRDefault="00FB00CE" w:rsidP="00CB01A3">
      <w:pPr>
        <w:jc w:val="left"/>
        <w:rPr>
          <w:rFonts w:eastAsia="Calibri" w:cs="Arial"/>
          <w:szCs w:val="22"/>
        </w:rPr>
      </w:pPr>
    </w:p>
    <w:p w14:paraId="65D4D394" w14:textId="77777777" w:rsidR="00FB00CE" w:rsidRPr="0079720B" w:rsidRDefault="00FB00CE" w:rsidP="00CB01A3">
      <w:pPr>
        <w:jc w:val="left"/>
        <w:rPr>
          <w:rFonts w:cstheme="minorHAnsi"/>
          <w:szCs w:val="22"/>
        </w:rPr>
      </w:pPr>
      <w:r w:rsidRPr="0079720B">
        <w:rPr>
          <w:rFonts w:cstheme="minorHAnsi"/>
          <w:szCs w:val="22"/>
        </w:rPr>
        <w:t>Considerando la diversidad de contextos de todos los niveles y modalidades del sistema educativo, se incorpora una columna de NO APLICA,</w:t>
      </w:r>
      <w:r w:rsidRPr="0079720B" w:rsidDel="00936EE1">
        <w:rPr>
          <w:rFonts w:cstheme="minorHAnsi"/>
          <w:szCs w:val="22"/>
        </w:rPr>
        <w:t xml:space="preserve"> </w:t>
      </w:r>
      <w:r w:rsidRPr="0079720B">
        <w:rPr>
          <w:rFonts w:cstheme="minorHAnsi"/>
          <w:szCs w:val="22"/>
        </w:rPr>
        <w:t xml:space="preserve">para que pueda ser usada en caso de ser necesario.  </w:t>
      </w:r>
    </w:p>
    <w:p w14:paraId="30C5C5FC" w14:textId="77777777" w:rsidR="00FB00CE" w:rsidRPr="0079720B" w:rsidRDefault="00FB00CE" w:rsidP="00CB01A3">
      <w:pPr>
        <w:jc w:val="left"/>
        <w:rPr>
          <w:rFonts w:eastAsia="Calibri" w:cs="Arial"/>
          <w:szCs w:val="22"/>
        </w:rPr>
      </w:pPr>
    </w:p>
    <w:p w14:paraId="2E4919A2" w14:textId="77777777" w:rsidR="00FB00CE" w:rsidRDefault="00FB00CE" w:rsidP="00CB01A3">
      <w:pPr>
        <w:jc w:val="left"/>
        <w:rPr>
          <w:rFonts w:eastAsia="Calibri" w:cs="Arial"/>
          <w:szCs w:val="22"/>
        </w:rPr>
      </w:pPr>
      <w:r w:rsidRPr="0079720B">
        <w:rPr>
          <w:rFonts w:eastAsia="Calibri" w:cs="Arial"/>
          <w:szCs w:val="22"/>
        </w:rPr>
        <w:t>Atendido lo anterior, se solicita siga las siguientes instrucciones:</w:t>
      </w:r>
    </w:p>
    <w:p w14:paraId="45692176" w14:textId="77777777" w:rsidR="00FB00CE" w:rsidRPr="0079720B" w:rsidRDefault="00FB00CE" w:rsidP="00CB01A3">
      <w:pPr>
        <w:jc w:val="left"/>
        <w:rPr>
          <w:rFonts w:eastAsia="Calibri" w:cs="Arial"/>
          <w:szCs w:val="22"/>
        </w:rPr>
      </w:pPr>
    </w:p>
    <w:p w14:paraId="6D357BE3" w14:textId="77777777" w:rsidR="00FB00CE" w:rsidRPr="0079720B" w:rsidRDefault="00FB00CE" w:rsidP="00CB01A3">
      <w:pPr>
        <w:jc w:val="left"/>
        <w:rPr>
          <w:rFonts w:eastAsia="Calibri" w:cs="Arial"/>
          <w:szCs w:val="22"/>
        </w:rPr>
      </w:pPr>
      <w:r w:rsidRPr="0079720B">
        <w:rPr>
          <w:rFonts w:eastAsia="Calibri" w:cs="Arial"/>
          <w:szCs w:val="22"/>
        </w:rPr>
        <w:t>Lea y revise su Reglamento Interno, en virtud de los indicadores que se presentan a continuación y complete la información que se solicita:</w:t>
      </w:r>
    </w:p>
    <w:p w14:paraId="7F622B3A" w14:textId="77777777" w:rsidR="00A74011" w:rsidRPr="0079720B" w:rsidRDefault="00A74011" w:rsidP="00FB00CE">
      <w:pPr>
        <w:rPr>
          <w:rFonts w:eastAsia="Calibri" w:cs="Arial"/>
          <w:b/>
          <w:bCs/>
          <w:szCs w:val="22"/>
        </w:rPr>
      </w:pPr>
    </w:p>
    <w:p w14:paraId="20063902" w14:textId="3FFE87C7" w:rsidR="00FB00CE" w:rsidRDefault="00FB00CE" w:rsidP="00FB00CE">
      <w:pPr>
        <w:rPr>
          <w:rFonts w:eastAsia="Calibri" w:cs="Arial"/>
          <w:b/>
          <w:szCs w:val="22"/>
        </w:rPr>
      </w:pPr>
      <w:r w:rsidRPr="002F6DC0">
        <w:rPr>
          <w:rFonts w:eastAsia="Calibri" w:cs="Arial"/>
          <w:b/>
          <w:szCs w:val="22"/>
        </w:rPr>
        <w:t>CONTENIDO MÍNIMO DEL REGLAMENTO INTERNO</w:t>
      </w:r>
    </w:p>
    <w:p w14:paraId="3B6DA084" w14:textId="77777777" w:rsidR="00A74011" w:rsidRPr="002F6DC0" w:rsidRDefault="00A74011" w:rsidP="00FB00CE">
      <w:pPr>
        <w:rPr>
          <w:rFonts w:eastAsia="Calibri" w:cs="Arial"/>
          <w:b/>
          <w:szCs w:val="22"/>
        </w:rPr>
      </w:pPr>
    </w:p>
    <w:tbl>
      <w:tblPr>
        <w:tblW w:w="10132" w:type="dxa"/>
        <w:tblInd w:w="-72" w:type="dxa"/>
        <w:tblCellMar>
          <w:left w:w="70" w:type="dxa"/>
          <w:right w:w="70" w:type="dxa"/>
        </w:tblCellMar>
        <w:tblLook w:val="04A0" w:firstRow="1" w:lastRow="0" w:firstColumn="1" w:lastColumn="0" w:noHBand="0" w:noVBand="1"/>
      </w:tblPr>
      <w:tblGrid>
        <w:gridCol w:w="460"/>
        <w:gridCol w:w="6180"/>
        <w:gridCol w:w="509"/>
        <w:gridCol w:w="573"/>
        <w:gridCol w:w="2410"/>
      </w:tblGrid>
      <w:tr w:rsidR="00331104" w:rsidRPr="00331104" w14:paraId="3ACF4A8F" w14:textId="77777777" w:rsidTr="006E5E38">
        <w:trPr>
          <w:trHeight w:val="300"/>
          <w:tblHeader/>
        </w:trPr>
        <w:tc>
          <w:tcPr>
            <w:tcW w:w="460" w:type="dxa"/>
            <w:vMerge w:val="restart"/>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29C5B341" w14:textId="342B1BF1" w:rsidR="00FB00CE" w:rsidRPr="006E5E38" w:rsidRDefault="00FB00CE" w:rsidP="00194E05">
            <w:pPr>
              <w:jc w:val="center"/>
              <w:rPr>
                <w:rFonts w:cs="Arial"/>
                <w:b/>
                <w:sz w:val="20"/>
                <w:szCs w:val="20"/>
                <w:lang w:eastAsia="es-CL"/>
              </w:rPr>
            </w:pPr>
            <w:r w:rsidRPr="006E5E38">
              <w:rPr>
                <w:rFonts w:cs="Arial"/>
                <w:b/>
                <w:sz w:val="20"/>
                <w:szCs w:val="20"/>
                <w:lang w:eastAsia="es-CL"/>
              </w:rPr>
              <w:t>I.</w:t>
            </w:r>
          </w:p>
          <w:p w14:paraId="207AA0ED" w14:textId="4CCC4442" w:rsidR="00FB00CE" w:rsidRPr="006E5E38" w:rsidRDefault="00FB00CE" w:rsidP="00194E05">
            <w:pPr>
              <w:jc w:val="center"/>
              <w:rPr>
                <w:rFonts w:cs="Arial"/>
                <w:b/>
                <w:sz w:val="20"/>
                <w:szCs w:val="20"/>
                <w:lang w:eastAsia="es-CL"/>
              </w:rPr>
            </w:pPr>
          </w:p>
        </w:tc>
        <w:tc>
          <w:tcPr>
            <w:tcW w:w="6180" w:type="dxa"/>
            <w:vMerge w:val="restart"/>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1B7C758C" w14:textId="77777777" w:rsidR="00FB00CE" w:rsidRPr="006E5E38" w:rsidRDefault="00FB00CE" w:rsidP="00151C59">
            <w:pPr>
              <w:jc w:val="left"/>
              <w:rPr>
                <w:rFonts w:cs="Arial"/>
                <w:b/>
                <w:sz w:val="20"/>
                <w:szCs w:val="20"/>
                <w:lang w:eastAsia="es-CL"/>
              </w:rPr>
            </w:pPr>
            <w:r w:rsidRPr="006E5E38">
              <w:rPr>
                <w:rFonts w:cs="Arial"/>
                <w:b/>
                <w:sz w:val="20"/>
                <w:szCs w:val="20"/>
                <w:lang w:eastAsia="es-CL"/>
              </w:rPr>
              <w:t>IDENTIFICACIÓN DEL ESTABLECIMIENTO EDUCACIONAL.</w:t>
            </w:r>
          </w:p>
        </w:tc>
        <w:tc>
          <w:tcPr>
            <w:tcW w:w="3492" w:type="dxa"/>
            <w:gridSpan w:val="3"/>
            <w:tcBorders>
              <w:top w:val="single" w:sz="4" w:space="0" w:color="auto"/>
              <w:left w:val="nil"/>
              <w:bottom w:val="single" w:sz="4" w:space="0" w:color="auto"/>
              <w:right w:val="single" w:sz="4" w:space="0" w:color="000000"/>
            </w:tcBorders>
            <w:shd w:val="clear" w:color="auto" w:fill="FFFFFF" w:themeFill="background1"/>
            <w:noWrap/>
            <w:hideMark/>
          </w:tcPr>
          <w:p w14:paraId="10B64059" w14:textId="77777777" w:rsidR="00FB00CE" w:rsidRPr="006E5E38" w:rsidRDefault="00FB00CE" w:rsidP="00A74011">
            <w:pPr>
              <w:jc w:val="center"/>
              <w:rPr>
                <w:rFonts w:cs="Arial"/>
                <w:b/>
                <w:sz w:val="20"/>
                <w:szCs w:val="20"/>
                <w:lang w:eastAsia="es-CL"/>
              </w:rPr>
            </w:pPr>
            <w:r w:rsidRPr="006E5E38">
              <w:rPr>
                <w:rFonts w:cs="Arial"/>
                <w:b/>
                <w:sz w:val="20"/>
                <w:szCs w:val="20"/>
                <w:lang w:eastAsia="es-CL"/>
              </w:rPr>
              <w:t>Considera</w:t>
            </w:r>
          </w:p>
        </w:tc>
      </w:tr>
      <w:tr w:rsidR="00331104" w:rsidRPr="00331104" w14:paraId="4DF0C2C9" w14:textId="77777777" w:rsidTr="006E5E38">
        <w:trPr>
          <w:trHeight w:val="300"/>
          <w:tblHeader/>
        </w:trPr>
        <w:tc>
          <w:tcPr>
            <w:tcW w:w="460" w:type="dxa"/>
            <w:vMerge/>
            <w:tcBorders>
              <w:top w:val="single" w:sz="4" w:space="0" w:color="auto"/>
              <w:left w:val="single" w:sz="4" w:space="0" w:color="auto"/>
              <w:bottom w:val="single" w:sz="4" w:space="0" w:color="auto"/>
              <w:right w:val="single" w:sz="4" w:space="0" w:color="auto"/>
            </w:tcBorders>
            <w:shd w:val="clear" w:color="auto" w:fill="FFFFFF" w:themeFill="background1"/>
            <w:hideMark/>
          </w:tcPr>
          <w:p w14:paraId="3D6C1A94" w14:textId="77777777" w:rsidR="00FB00CE" w:rsidRPr="006E5E38" w:rsidRDefault="00FB00CE" w:rsidP="00194E05">
            <w:pPr>
              <w:jc w:val="center"/>
              <w:rPr>
                <w:rFonts w:cs="Arial"/>
                <w:b/>
                <w:sz w:val="20"/>
                <w:szCs w:val="20"/>
                <w:lang w:eastAsia="es-CL"/>
              </w:rPr>
            </w:pPr>
          </w:p>
        </w:tc>
        <w:tc>
          <w:tcPr>
            <w:tcW w:w="6180" w:type="dxa"/>
            <w:vMerge/>
            <w:tcBorders>
              <w:top w:val="single" w:sz="4" w:space="0" w:color="auto"/>
              <w:left w:val="single" w:sz="4" w:space="0" w:color="auto"/>
              <w:bottom w:val="single" w:sz="4" w:space="0" w:color="auto"/>
              <w:right w:val="single" w:sz="4" w:space="0" w:color="auto"/>
            </w:tcBorders>
            <w:shd w:val="clear" w:color="auto" w:fill="FFFFFF" w:themeFill="background1"/>
            <w:hideMark/>
          </w:tcPr>
          <w:p w14:paraId="7744764E" w14:textId="77777777" w:rsidR="00FB00CE" w:rsidRPr="006E5E38" w:rsidRDefault="00FB00CE" w:rsidP="00331104">
            <w:pPr>
              <w:rPr>
                <w:rFonts w:cs="Arial"/>
                <w:b/>
                <w:sz w:val="20"/>
                <w:szCs w:val="20"/>
                <w:lang w:eastAsia="es-CL"/>
              </w:rPr>
            </w:pPr>
          </w:p>
        </w:tc>
        <w:tc>
          <w:tcPr>
            <w:tcW w:w="509" w:type="dxa"/>
            <w:tcBorders>
              <w:top w:val="nil"/>
              <w:left w:val="nil"/>
              <w:bottom w:val="nil"/>
              <w:right w:val="single" w:sz="4" w:space="0" w:color="auto"/>
            </w:tcBorders>
            <w:shd w:val="clear" w:color="auto" w:fill="FFFFFF" w:themeFill="background1"/>
            <w:noWrap/>
            <w:hideMark/>
          </w:tcPr>
          <w:p w14:paraId="187B86AC" w14:textId="77777777" w:rsidR="00FB00CE" w:rsidRPr="006E5E38" w:rsidRDefault="00FB00CE" w:rsidP="00A74011">
            <w:pPr>
              <w:jc w:val="center"/>
              <w:rPr>
                <w:rFonts w:cs="Arial"/>
                <w:b/>
                <w:sz w:val="20"/>
                <w:szCs w:val="20"/>
                <w:lang w:eastAsia="es-CL"/>
              </w:rPr>
            </w:pPr>
            <w:r w:rsidRPr="006E5E38">
              <w:rPr>
                <w:rFonts w:cs="Arial"/>
                <w:b/>
                <w:sz w:val="20"/>
                <w:szCs w:val="20"/>
                <w:lang w:eastAsia="es-CL"/>
              </w:rPr>
              <w:t>Sí</w:t>
            </w:r>
          </w:p>
        </w:tc>
        <w:tc>
          <w:tcPr>
            <w:tcW w:w="573" w:type="dxa"/>
            <w:tcBorders>
              <w:top w:val="nil"/>
              <w:left w:val="nil"/>
              <w:bottom w:val="nil"/>
              <w:right w:val="single" w:sz="4" w:space="0" w:color="auto"/>
            </w:tcBorders>
            <w:shd w:val="clear" w:color="auto" w:fill="FFFFFF" w:themeFill="background1"/>
            <w:noWrap/>
            <w:hideMark/>
          </w:tcPr>
          <w:p w14:paraId="55EA4388" w14:textId="77777777" w:rsidR="00FB00CE" w:rsidRPr="006E5E38" w:rsidRDefault="00FB00CE" w:rsidP="00A74011">
            <w:pPr>
              <w:jc w:val="center"/>
              <w:rPr>
                <w:rFonts w:cs="Arial"/>
                <w:b/>
                <w:sz w:val="20"/>
                <w:szCs w:val="20"/>
                <w:lang w:eastAsia="es-CL"/>
              </w:rPr>
            </w:pPr>
            <w:r w:rsidRPr="006E5E38">
              <w:rPr>
                <w:rFonts w:cs="Arial"/>
                <w:b/>
                <w:sz w:val="20"/>
                <w:szCs w:val="20"/>
                <w:lang w:eastAsia="es-CL"/>
              </w:rPr>
              <w:t>No</w:t>
            </w:r>
          </w:p>
        </w:tc>
        <w:tc>
          <w:tcPr>
            <w:tcW w:w="2410" w:type="dxa"/>
            <w:tcBorders>
              <w:top w:val="nil"/>
              <w:left w:val="nil"/>
              <w:bottom w:val="nil"/>
              <w:right w:val="single" w:sz="4" w:space="0" w:color="auto"/>
            </w:tcBorders>
            <w:shd w:val="clear" w:color="auto" w:fill="FFFFFF" w:themeFill="background1"/>
            <w:hideMark/>
          </w:tcPr>
          <w:p w14:paraId="172DAA73" w14:textId="77B3BB58" w:rsidR="00FB00CE" w:rsidRPr="006E5E38" w:rsidRDefault="00FB00CE" w:rsidP="00A74011">
            <w:pPr>
              <w:jc w:val="center"/>
              <w:rPr>
                <w:rFonts w:cs="Arial"/>
                <w:b/>
                <w:sz w:val="20"/>
                <w:szCs w:val="20"/>
                <w:lang w:eastAsia="es-CL"/>
              </w:rPr>
            </w:pPr>
            <w:r w:rsidRPr="006E5E38">
              <w:rPr>
                <w:rFonts w:cs="Arial"/>
                <w:b/>
                <w:sz w:val="20"/>
                <w:szCs w:val="20"/>
                <w:lang w:eastAsia="es-CL"/>
              </w:rPr>
              <w:t>Observación</w:t>
            </w:r>
          </w:p>
        </w:tc>
      </w:tr>
      <w:tr w:rsidR="000714D0" w:rsidRPr="0079720B" w14:paraId="3C15CBBD" w14:textId="77777777" w:rsidTr="00F240A1">
        <w:trPr>
          <w:trHeight w:val="628"/>
        </w:trPr>
        <w:tc>
          <w:tcPr>
            <w:tcW w:w="4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6D7E06" w14:textId="536365AD" w:rsidR="000714D0" w:rsidRPr="00761D77" w:rsidRDefault="000714D0" w:rsidP="000714D0">
            <w:pPr>
              <w:jc w:val="center"/>
              <w:rPr>
                <w:rFonts w:cs="Arial"/>
                <w:szCs w:val="22"/>
              </w:rPr>
            </w:pPr>
            <w:r w:rsidRPr="00761D77">
              <w:rPr>
                <w:rFonts w:cs="Arial"/>
                <w:szCs w:val="22"/>
              </w:rPr>
              <w:t>1</w:t>
            </w:r>
          </w:p>
        </w:tc>
        <w:tc>
          <w:tcPr>
            <w:tcW w:w="6180" w:type="dxa"/>
            <w:tcBorders>
              <w:top w:val="single" w:sz="4" w:space="0" w:color="auto"/>
              <w:left w:val="single" w:sz="4" w:space="0" w:color="auto"/>
              <w:bottom w:val="single" w:sz="4" w:space="0" w:color="auto"/>
              <w:right w:val="single" w:sz="4" w:space="0" w:color="auto"/>
            </w:tcBorders>
            <w:shd w:val="clear" w:color="000000" w:fill="FFFFFF"/>
          </w:tcPr>
          <w:p w14:paraId="0B888054" w14:textId="35E740CB" w:rsidR="000714D0" w:rsidRPr="00F240A1" w:rsidRDefault="000714D0" w:rsidP="000714D0">
            <w:pPr>
              <w:rPr>
                <w:rFonts w:cs="Arial"/>
                <w:szCs w:val="22"/>
              </w:rPr>
            </w:pPr>
            <w:r w:rsidRPr="00F240A1">
              <w:rPr>
                <w:rFonts w:cs="Calibri"/>
                <w:szCs w:val="22"/>
              </w:rPr>
              <w:t xml:space="preserve">El RIE contiene los datos de identificación del establecimiento </w:t>
            </w:r>
          </w:p>
        </w:tc>
        <w:tc>
          <w:tcPr>
            <w:tcW w:w="509" w:type="dxa"/>
            <w:tcBorders>
              <w:top w:val="single" w:sz="4" w:space="0" w:color="auto"/>
              <w:left w:val="nil"/>
              <w:bottom w:val="single" w:sz="4" w:space="0" w:color="auto"/>
              <w:right w:val="single" w:sz="4" w:space="0" w:color="auto"/>
            </w:tcBorders>
            <w:shd w:val="clear" w:color="auto" w:fill="auto"/>
            <w:vAlign w:val="center"/>
            <w:hideMark/>
          </w:tcPr>
          <w:p w14:paraId="0EAFC952" w14:textId="77777777" w:rsidR="000714D0" w:rsidRPr="0079720B" w:rsidRDefault="000714D0" w:rsidP="000714D0">
            <w:pPr>
              <w:rPr>
                <w:rFonts w:cs="Arial"/>
                <w:color w:val="000000"/>
                <w:szCs w:val="22"/>
                <w:lang w:eastAsia="es-CL"/>
              </w:rPr>
            </w:pPr>
            <w:r w:rsidRPr="0079720B">
              <w:rPr>
                <w:rFonts w:cs="Arial"/>
                <w:color w:val="000000"/>
                <w:szCs w:val="22"/>
                <w:lang w:eastAsia="es-CL"/>
              </w:rPr>
              <w:t> </w:t>
            </w:r>
          </w:p>
        </w:tc>
        <w:tc>
          <w:tcPr>
            <w:tcW w:w="573" w:type="dxa"/>
            <w:tcBorders>
              <w:top w:val="single" w:sz="4" w:space="0" w:color="auto"/>
              <w:left w:val="nil"/>
              <w:bottom w:val="single" w:sz="4" w:space="0" w:color="auto"/>
              <w:right w:val="single" w:sz="4" w:space="0" w:color="auto"/>
            </w:tcBorders>
            <w:shd w:val="clear" w:color="auto" w:fill="auto"/>
            <w:vAlign w:val="center"/>
            <w:hideMark/>
          </w:tcPr>
          <w:p w14:paraId="08CB081D" w14:textId="77777777" w:rsidR="000714D0" w:rsidRPr="0079720B" w:rsidRDefault="000714D0" w:rsidP="000714D0">
            <w:pPr>
              <w:rPr>
                <w:rFonts w:cs="Arial"/>
                <w:color w:val="000000"/>
                <w:szCs w:val="22"/>
                <w:lang w:eastAsia="es-CL"/>
              </w:rPr>
            </w:pPr>
            <w:r w:rsidRPr="0079720B">
              <w:rPr>
                <w:rFonts w:cs="Arial"/>
                <w:color w:val="000000"/>
                <w:szCs w:val="22"/>
                <w:lang w:eastAsia="es-CL"/>
              </w:rPr>
              <w:t> </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7002F249" w14:textId="77777777" w:rsidR="000714D0" w:rsidRPr="0079720B" w:rsidRDefault="000714D0" w:rsidP="000714D0">
            <w:pPr>
              <w:rPr>
                <w:rFonts w:cs="Arial"/>
                <w:color w:val="000000"/>
                <w:szCs w:val="22"/>
                <w:lang w:eastAsia="es-CL"/>
              </w:rPr>
            </w:pPr>
            <w:r w:rsidRPr="0079720B">
              <w:rPr>
                <w:rFonts w:cs="Arial"/>
                <w:color w:val="000000"/>
                <w:szCs w:val="22"/>
                <w:lang w:eastAsia="es-CL"/>
              </w:rPr>
              <w:t> </w:t>
            </w:r>
          </w:p>
        </w:tc>
      </w:tr>
      <w:tr w:rsidR="000714D0" w:rsidRPr="0079720B" w14:paraId="79F8D853" w14:textId="77777777" w:rsidTr="00194E05">
        <w:trPr>
          <w:trHeight w:val="300"/>
        </w:trPr>
        <w:tc>
          <w:tcPr>
            <w:tcW w:w="460" w:type="dxa"/>
            <w:tcBorders>
              <w:top w:val="nil"/>
              <w:left w:val="single" w:sz="4" w:space="0" w:color="auto"/>
              <w:bottom w:val="single" w:sz="4" w:space="0" w:color="auto"/>
              <w:right w:val="single" w:sz="4" w:space="0" w:color="auto"/>
            </w:tcBorders>
            <w:shd w:val="clear" w:color="auto" w:fill="auto"/>
            <w:vAlign w:val="center"/>
            <w:hideMark/>
          </w:tcPr>
          <w:p w14:paraId="2B35D6D2" w14:textId="2740858D" w:rsidR="000714D0" w:rsidRPr="00761D77" w:rsidRDefault="000714D0" w:rsidP="000714D0">
            <w:pPr>
              <w:jc w:val="center"/>
              <w:rPr>
                <w:rFonts w:cs="Arial"/>
                <w:szCs w:val="22"/>
              </w:rPr>
            </w:pPr>
            <w:r w:rsidRPr="00761D77">
              <w:rPr>
                <w:rFonts w:cs="Arial"/>
                <w:szCs w:val="22"/>
              </w:rPr>
              <w:t>2</w:t>
            </w:r>
          </w:p>
        </w:tc>
        <w:tc>
          <w:tcPr>
            <w:tcW w:w="6180" w:type="dxa"/>
            <w:tcBorders>
              <w:top w:val="nil"/>
              <w:left w:val="single" w:sz="4" w:space="0" w:color="auto"/>
              <w:bottom w:val="single" w:sz="4" w:space="0" w:color="auto"/>
              <w:right w:val="single" w:sz="4" w:space="0" w:color="auto"/>
            </w:tcBorders>
            <w:shd w:val="clear" w:color="auto" w:fill="auto"/>
          </w:tcPr>
          <w:p w14:paraId="4CDD5678" w14:textId="77777777" w:rsidR="000714D0" w:rsidRDefault="000714D0" w:rsidP="000714D0">
            <w:pPr>
              <w:rPr>
                <w:rFonts w:cs="Calibri"/>
                <w:szCs w:val="22"/>
              </w:rPr>
            </w:pPr>
            <w:r w:rsidRPr="00F240A1">
              <w:rPr>
                <w:rFonts w:cs="Calibri"/>
                <w:szCs w:val="22"/>
              </w:rPr>
              <w:t>El RIE contiene una presentación del establecimiento</w:t>
            </w:r>
          </w:p>
          <w:p w14:paraId="4B7F02DE" w14:textId="50BBBA0D" w:rsidR="00C20C8B" w:rsidRPr="00F240A1" w:rsidRDefault="00C20C8B" w:rsidP="000714D0">
            <w:pPr>
              <w:rPr>
                <w:rFonts w:cs="Arial"/>
                <w:szCs w:val="22"/>
              </w:rPr>
            </w:pPr>
          </w:p>
        </w:tc>
        <w:tc>
          <w:tcPr>
            <w:tcW w:w="509" w:type="dxa"/>
            <w:tcBorders>
              <w:top w:val="nil"/>
              <w:left w:val="nil"/>
              <w:bottom w:val="single" w:sz="4" w:space="0" w:color="auto"/>
              <w:right w:val="single" w:sz="4" w:space="0" w:color="auto"/>
            </w:tcBorders>
            <w:shd w:val="clear" w:color="auto" w:fill="auto"/>
            <w:vAlign w:val="center"/>
            <w:hideMark/>
          </w:tcPr>
          <w:p w14:paraId="629DCA8D" w14:textId="77777777" w:rsidR="000714D0" w:rsidRPr="0079720B" w:rsidRDefault="000714D0" w:rsidP="000714D0">
            <w:pPr>
              <w:rPr>
                <w:rFonts w:cs="Arial"/>
                <w:color w:val="000000"/>
                <w:szCs w:val="22"/>
                <w:lang w:eastAsia="es-CL"/>
              </w:rPr>
            </w:pPr>
            <w:r w:rsidRPr="0079720B">
              <w:rPr>
                <w:rFonts w:cs="Arial"/>
                <w:color w:val="000000"/>
                <w:szCs w:val="22"/>
                <w:lang w:eastAsia="es-CL"/>
              </w:rPr>
              <w:t> </w:t>
            </w:r>
          </w:p>
        </w:tc>
        <w:tc>
          <w:tcPr>
            <w:tcW w:w="573" w:type="dxa"/>
            <w:tcBorders>
              <w:top w:val="nil"/>
              <w:left w:val="nil"/>
              <w:bottom w:val="single" w:sz="4" w:space="0" w:color="auto"/>
              <w:right w:val="single" w:sz="4" w:space="0" w:color="auto"/>
            </w:tcBorders>
            <w:shd w:val="clear" w:color="auto" w:fill="auto"/>
            <w:vAlign w:val="center"/>
            <w:hideMark/>
          </w:tcPr>
          <w:p w14:paraId="5A705D23" w14:textId="77777777" w:rsidR="000714D0" w:rsidRPr="0079720B" w:rsidRDefault="000714D0" w:rsidP="000714D0">
            <w:pPr>
              <w:rPr>
                <w:rFonts w:cs="Arial"/>
                <w:color w:val="000000"/>
                <w:szCs w:val="22"/>
                <w:lang w:eastAsia="es-CL"/>
              </w:rPr>
            </w:pPr>
            <w:r w:rsidRPr="0079720B">
              <w:rPr>
                <w:rFonts w:cs="Arial"/>
                <w:color w:val="000000"/>
                <w:szCs w:val="22"/>
                <w:lang w:eastAsia="es-CL"/>
              </w:rPr>
              <w:t> </w:t>
            </w:r>
          </w:p>
        </w:tc>
        <w:tc>
          <w:tcPr>
            <w:tcW w:w="2410" w:type="dxa"/>
            <w:tcBorders>
              <w:top w:val="nil"/>
              <w:left w:val="nil"/>
              <w:bottom w:val="single" w:sz="4" w:space="0" w:color="auto"/>
              <w:right w:val="single" w:sz="4" w:space="0" w:color="auto"/>
            </w:tcBorders>
            <w:shd w:val="clear" w:color="auto" w:fill="auto"/>
            <w:vAlign w:val="center"/>
            <w:hideMark/>
          </w:tcPr>
          <w:p w14:paraId="23B1E05B" w14:textId="77777777" w:rsidR="000714D0" w:rsidRPr="0079720B" w:rsidRDefault="000714D0" w:rsidP="000714D0">
            <w:pPr>
              <w:rPr>
                <w:rFonts w:cs="Arial"/>
                <w:color w:val="000000"/>
                <w:szCs w:val="22"/>
                <w:lang w:eastAsia="es-CL"/>
              </w:rPr>
            </w:pPr>
            <w:r w:rsidRPr="0079720B">
              <w:rPr>
                <w:rFonts w:cs="Arial"/>
                <w:color w:val="000000"/>
                <w:szCs w:val="22"/>
                <w:lang w:eastAsia="es-CL"/>
              </w:rPr>
              <w:t> </w:t>
            </w:r>
          </w:p>
        </w:tc>
      </w:tr>
      <w:tr w:rsidR="000714D0" w:rsidRPr="0079720B" w14:paraId="06C888A8" w14:textId="77777777" w:rsidTr="00194E05">
        <w:trPr>
          <w:trHeight w:val="300"/>
        </w:trPr>
        <w:tc>
          <w:tcPr>
            <w:tcW w:w="460" w:type="dxa"/>
            <w:tcBorders>
              <w:top w:val="nil"/>
              <w:left w:val="single" w:sz="4" w:space="0" w:color="auto"/>
              <w:bottom w:val="single" w:sz="4" w:space="0" w:color="auto"/>
              <w:right w:val="single" w:sz="4" w:space="0" w:color="auto"/>
            </w:tcBorders>
            <w:shd w:val="clear" w:color="auto" w:fill="auto"/>
            <w:vAlign w:val="center"/>
            <w:hideMark/>
          </w:tcPr>
          <w:p w14:paraId="5A8FDD1D" w14:textId="715034AE" w:rsidR="000714D0" w:rsidRPr="00761D77" w:rsidRDefault="000714D0" w:rsidP="000714D0">
            <w:pPr>
              <w:jc w:val="center"/>
              <w:rPr>
                <w:rFonts w:cs="Arial"/>
                <w:szCs w:val="22"/>
              </w:rPr>
            </w:pPr>
            <w:r w:rsidRPr="00761D77">
              <w:rPr>
                <w:rFonts w:cs="Arial"/>
                <w:szCs w:val="22"/>
              </w:rPr>
              <w:t>3</w:t>
            </w:r>
          </w:p>
        </w:tc>
        <w:tc>
          <w:tcPr>
            <w:tcW w:w="6180" w:type="dxa"/>
            <w:tcBorders>
              <w:top w:val="nil"/>
              <w:left w:val="single" w:sz="4" w:space="0" w:color="auto"/>
              <w:bottom w:val="single" w:sz="4" w:space="0" w:color="auto"/>
              <w:right w:val="single" w:sz="4" w:space="0" w:color="auto"/>
            </w:tcBorders>
            <w:shd w:val="clear" w:color="000000" w:fill="FFFFFF"/>
          </w:tcPr>
          <w:p w14:paraId="762F6FBE" w14:textId="77777777" w:rsidR="000714D0" w:rsidRDefault="000714D0" w:rsidP="000714D0">
            <w:pPr>
              <w:rPr>
                <w:rFonts w:cs="Calibri"/>
                <w:szCs w:val="22"/>
              </w:rPr>
            </w:pPr>
            <w:r w:rsidRPr="00F240A1">
              <w:rPr>
                <w:rFonts w:cs="Calibri"/>
                <w:szCs w:val="22"/>
              </w:rPr>
              <w:t>El RIE contiene una introducción.</w:t>
            </w:r>
          </w:p>
          <w:p w14:paraId="5C229034" w14:textId="624B19F3" w:rsidR="00C20C8B" w:rsidRPr="00F240A1" w:rsidRDefault="00C20C8B" w:rsidP="000714D0">
            <w:pPr>
              <w:rPr>
                <w:rFonts w:cs="Arial"/>
                <w:szCs w:val="22"/>
              </w:rPr>
            </w:pPr>
          </w:p>
        </w:tc>
        <w:tc>
          <w:tcPr>
            <w:tcW w:w="509" w:type="dxa"/>
            <w:tcBorders>
              <w:top w:val="nil"/>
              <w:left w:val="nil"/>
              <w:bottom w:val="single" w:sz="4" w:space="0" w:color="auto"/>
              <w:right w:val="single" w:sz="4" w:space="0" w:color="auto"/>
            </w:tcBorders>
            <w:shd w:val="clear" w:color="auto" w:fill="auto"/>
            <w:vAlign w:val="center"/>
            <w:hideMark/>
          </w:tcPr>
          <w:p w14:paraId="3502FF98" w14:textId="77777777" w:rsidR="000714D0" w:rsidRPr="0079720B" w:rsidRDefault="000714D0" w:rsidP="000714D0">
            <w:pPr>
              <w:rPr>
                <w:rFonts w:cs="Arial"/>
                <w:color w:val="000000"/>
                <w:szCs w:val="22"/>
                <w:lang w:eastAsia="es-CL"/>
              </w:rPr>
            </w:pPr>
            <w:r w:rsidRPr="0079720B">
              <w:rPr>
                <w:rFonts w:cs="Arial"/>
                <w:color w:val="000000"/>
                <w:szCs w:val="22"/>
                <w:lang w:eastAsia="es-CL"/>
              </w:rPr>
              <w:t> </w:t>
            </w:r>
          </w:p>
        </w:tc>
        <w:tc>
          <w:tcPr>
            <w:tcW w:w="573" w:type="dxa"/>
            <w:tcBorders>
              <w:top w:val="nil"/>
              <w:left w:val="nil"/>
              <w:bottom w:val="single" w:sz="4" w:space="0" w:color="auto"/>
              <w:right w:val="single" w:sz="4" w:space="0" w:color="auto"/>
            </w:tcBorders>
            <w:shd w:val="clear" w:color="auto" w:fill="auto"/>
            <w:vAlign w:val="center"/>
            <w:hideMark/>
          </w:tcPr>
          <w:p w14:paraId="4F1448DA" w14:textId="77777777" w:rsidR="000714D0" w:rsidRPr="0079720B" w:rsidRDefault="000714D0" w:rsidP="000714D0">
            <w:pPr>
              <w:rPr>
                <w:rFonts w:cs="Arial"/>
                <w:color w:val="000000"/>
                <w:szCs w:val="22"/>
                <w:lang w:eastAsia="es-CL"/>
              </w:rPr>
            </w:pPr>
            <w:r w:rsidRPr="0079720B">
              <w:rPr>
                <w:rFonts w:cs="Arial"/>
                <w:color w:val="000000"/>
                <w:szCs w:val="22"/>
                <w:lang w:eastAsia="es-CL"/>
              </w:rPr>
              <w:t> </w:t>
            </w:r>
          </w:p>
        </w:tc>
        <w:tc>
          <w:tcPr>
            <w:tcW w:w="2410" w:type="dxa"/>
            <w:tcBorders>
              <w:top w:val="nil"/>
              <w:left w:val="nil"/>
              <w:bottom w:val="single" w:sz="4" w:space="0" w:color="auto"/>
              <w:right w:val="single" w:sz="4" w:space="0" w:color="auto"/>
            </w:tcBorders>
            <w:shd w:val="clear" w:color="auto" w:fill="auto"/>
            <w:vAlign w:val="center"/>
            <w:hideMark/>
          </w:tcPr>
          <w:p w14:paraId="583BBCD8" w14:textId="77777777" w:rsidR="000714D0" w:rsidRPr="0079720B" w:rsidRDefault="000714D0" w:rsidP="000714D0">
            <w:pPr>
              <w:rPr>
                <w:rFonts w:cs="Arial"/>
                <w:color w:val="000000"/>
                <w:szCs w:val="22"/>
                <w:lang w:eastAsia="es-CL"/>
              </w:rPr>
            </w:pPr>
            <w:r w:rsidRPr="0079720B">
              <w:rPr>
                <w:rFonts w:cs="Arial"/>
                <w:color w:val="000000"/>
                <w:szCs w:val="22"/>
                <w:lang w:eastAsia="es-CL"/>
              </w:rPr>
              <w:t> </w:t>
            </w:r>
          </w:p>
        </w:tc>
      </w:tr>
      <w:tr w:rsidR="000714D0" w:rsidRPr="0079720B" w14:paraId="313380DA" w14:textId="77777777" w:rsidTr="000714D0">
        <w:trPr>
          <w:trHeight w:val="300"/>
        </w:trPr>
        <w:tc>
          <w:tcPr>
            <w:tcW w:w="460" w:type="dxa"/>
            <w:tcBorders>
              <w:top w:val="nil"/>
              <w:left w:val="single" w:sz="4" w:space="0" w:color="auto"/>
              <w:bottom w:val="single" w:sz="4" w:space="0" w:color="auto"/>
              <w:right w:val="single" w:sz="4" w:space="0" w:color="auto"/>
            </w:tcBorders>
            <w:shd w:val="clear" w:color="auto" w:fill="auto"/>
            <w:vAlign w:val="center"/>
            <w:hideMark/>
          </w:tcPr>
          <w:p w14:paraId="562F54DE" w14:textId="2D01FBD6" w:rsidR="000714D0" w:rsidRPr="00761D77" w:rsidRDefault="000714D0" w:rsidP="000714D0">
            <w:pPr>
              <w:jc w:val="center"/>
              <w:rPr>
                <w:rFonts w:cs="Arial"/>
                <w:szCs w:val="22"/>
              </w:rPr>
            </w:pPr>
            <w:r w:rsidRPr="00761D77">
              <w:rPr>
                <w:rFonts w:cs="Arial"/>
                <w:szCs w:val="22"/>
              </w:rPr>
              <w:t>4</w:t>
            </w:r>
          </w:p>
        </w:tc>
        <w:tc>
          <w:tcPr>
            <w:tcW w:w="6180" w:type="dxa"/>
            <w:tcBorders>
              <w:top w:val="nil"/>
              <w:left w:val="single" w:sz="4" w:space="0" w:color="auto"/>
              <w:bottom w:val="single" w:sz="4" w:space="0" w:color="auto"/>
              <w:right w:val="single" w:sz="4" w:space="0" w:color="auto"/>
            </w:tcBorders>
            <w:shd w:val="clear" w:color="000000" w:fill="FFFFFF"/>
            <w:vAlign w:val="bottom"/>
          </w:tcPr>
          <w:p w14:paraId="70D7BF8F" w14:textId="4A00BDF2" w:rsidR="000714D0" w:rsidRPr="00F240A1" w:rsidRDefault="000714D0" w:rsidP="000714D0">
            <w:pPr>
              <w:rPr>
                <w:rFonts w:cs="Arial"/>
                <w:szCs w:val="22"/>
              </w:rPr>
            </w:pPr>
            <w:r w:rsidRPr="00F240A1">
              <w:rPr>
                <w:rFonts w:cs="Arial"/>
              </w:rPr>
              <w:t xml:space="preserve">El RIE contiene los antecedentes institucionales, en que describe su identidad, características particulares, </w:t>
            </w:r>
            <w:r w:rsidRPr="00F240A1">
              <w:rPr>
                <w:rFonts w:cs="Arial"/>
              </w:rPr>
              <w:lastRenderedPageBreak/>
              <w:t>valores o principios propios de su comunidad educativa articulado con su PEI, resguardando su pertinencia.</w:t>
            </w:r>
          </w:p>
        </w:tc>
        <w:tc>
          <w:tcPr>
            <w:tcW w:w="509" w:type="dxa"/>
            <w:tcBorders>
              <w:top w:val="nil"/>
              <w:left w:val="nil"/>
              <w:bottom w:val="single" w:sz="4" w:space="0" w:color="auto"/>
              <w:right w:val="single" w:sz="4" w:space="0" w:color="auto"/>
            </w:tcBorders>
            <w:shd w:val="clear" w:color="auto" w:fill="auto"/>
            <w:vAlign w:val="center"/>
            <w:hideMark/>
          </w:tcPr>
          <w:p w14:paraId="1FDCB4E8" w14:textId="77777777" w:rsidR="000714D0" w:rsidRPr="0079720B" w:rsidRDefault="000714D0" w:rsidP="000714D0">
            <w:pPr>
              <w:rPr>
                <w:rFonts w:cs="Arial"/>
                <w:color w:val="000000"/>
                <w:szCs w:val="22"/>
                <w:lang w:eastAsia="es-CL"/>
              </w:rPr>
            </w:pPr>
            <w:r w:rsidRPr="0079720B">
              <w:rPr>
                <w:rFonts w:cs="Arial"/>
                <w:color w:val="000000"/>
                <w:szCs w:val="22"/>
                <w:lang w:eastAsia="es-CL"/>
              </w:rPr>
              <w:lastRenderedPageBreak/>
              <w:t> </w:t>
            </w:r>
          </w:p>
        </w:tc>
        <w:tc>
          <w:tcPr>
            <w:tcW w:w="573" w:type="dxa"/>
            <w:tcBorders>
              <w:top w:val="nil"/>
              <w:left w:val="nil"/>
              <w:bottom w:val="single" w:sz="4" w:space="0" w:color="auto"/>
              <w:right w:val="single" w:sz="4" w:space="0" w:color="auto"/>
            </w:tcBorders>
            <w:shd w:val="clear" w:color="auto" w:fill="auto"/>
            <w:vAlign w:val="center"/>
            <w:hideMark/>
          </w:tcPr>
          <w:p w14:paraId="7114E7BE" w14:textId="77777777" w:rsidR="000714D0" w:rsidRPr="0079720B" w:rsidRDefault="000714D0" w:rsidP="000714D0">
            <w:pPr>
              <w:rPr>
                <w:rFonts w:cs="Arial"/>
                <w:color w:val="000000"/>
                <w:szCs w:val="22"/>
                <w:lang w:eastAsia="es-CL"/>
              </w:rPr>
            </w:pPr>
            <w:r w:rsidRPr="0079720B">
              <w:rPr>
                <w:rFonts w:cs="Arial"/>
                <w:color w:val="000000"/>
                <w:szCs w:val="22"/>
                <w:lang w:eastAsia="es-CL"/>
              </w:rPr>
              <w:t> </w:t>
            </w:r>
          </w:p>
        </w:tc>
        <w:tc>
          <w:tcPr>
            <w:tcW w:w="2410" w:type="dxa"/>
            <w:tcBorders>
              <w:top w:val="nil"/>
              <w:left w:val="nil"/>
              <w:bottom w:val="single" w:sz="4" w:space="0" w:color="auto"/>
              <w:right w:val="single" w:sz="4" w:space="0" w:color="auto"/>
            </w:tcBorders>
            <w:shd w:val="clear" w:color="auto" w:fill="auto"/>
            <w:vAlign w:val="center"/>
            <w:hideMark/>
          </w:tcPr>
          <w:p w14:paraId="4A0B5E75" w14:textId="77777777" w:rsidR="000714D0" w:rsidRPr="0079720B" w:rsidRDefault="000714D0" w:rsidP="000714D0">
            <w:pPr>
              <w:rPr>
                <w:rFonts w:cs="Arial"/>
                <w:color w:val="000000"/>
                <w:szCs w:val="22"/>
                <w:lang w:eastAsia="es-CL"/>
              </w:rPr>
            </w:pPr>
            <w:r w:rsidRPr="0079720B">
              <w:rPr>
                <w:rFonts w:cs="Arial"/>
                <w:color w:val="000000"/>
                <w:szCs w:val="22"/>
                <w:lang w:eastAsia="es-CL"/>
              </w:rPr>
              <w:t> </w:t>
            </w:r>
          </w:p>
        </w:tc>
      </w:tr>
      <w:tr w:rsidR="000714D0" w:rsidRPr="0079720B" w14:paraId="6D1221B3" w14:textId="77777777" w:rsidTr="000714D0">
        <w:trPr>
          <w:trHeight w:val="300"/>
        </w:trPr>
        <w:tc>
          <w:tcPr>
            <w:tcW w:w="460" w:type="dxa"/>
            <w:tcBorders>
              <w:top w:val="nil"/>
              <w:left w:val="single" w:sz="4" w:space="0" w:color="auto"/>
              <w:bottom w:val="single" w:sz="4" w:space="0" w:color="auto"/>
              <w:right w:val="single" w:sz="4" w:space="0" w:color="auto"/>
            </w:tcBorders>
            <w:shd w:val="clear" w:color="auto" w:fill="auto"/>
            <w:vAlign w:val="center"/>
          </w:tcPr>
          <w:p w14:paraId="477D0409" w14:textId="57B60E28" w:rsidR="000714D0" w:rsidRPr="00761D77" w:rsidRDefault="000714D0" w:rsidP="000714D0">
            <w:pPr>
              <w:jc w:val="center"/>
              <w:rPr>
                <w:rFonts w:cs="Arial"/>
                <w:szCs w:val="22"/>
              </w:rPr>
            </w:pPr>
            <w:r>
              <w:rPr>
                <w:rFonts w:cs="Arial"/>
                <w:szCs w:val="22"/>
              </w:rPr>
              <w:t>5</w:t>
            </w:r>
          </w:p>
        </w:tc>
        <w:tc>
          <w:tcPr>
            <w:tcW w:w="6180" w:type="dxa"/>
            <w:tcBorders>
              <w:top w:val="nil"/>
              <w:left w:val="single" w:sz="4" w:space="0" w:color="auto"/>
              <w:bottom w:val="single" w:sz="4" w:space="0" w:color="auto"/>
              <w:right w:val="single" w:sz="4" w:space="0" w:color="auto"/>
            </w:tcBorders>
            <w:shd w:val="clear" w:color="000000" w:fill="FFFFFF"/>
            <w:vAlign w:val="bottom"/>
          </w:tcPr>
          <w:p w14:paraId="2210B353" w14:textId="64C8D084" w:rsidR="000714D0" w:rsidRPr="00F240A1" w:rsidRDefault="000714D0" w:rsidP="000714D0">
            <w:pPr>
              <w:rPr>
                <w:rFonts w:cs="Arial"/>
                <w:szCs w:val="22"/>
              </w:rPr>
            </w:pPr>
            <w:r w:rsidRPr="00F240A1">
              <w:rPr>
                <w:rFonts w:cs="Arial"/>
              </w:rPr>
              <w:t>El RIE contiene la descripción de la misión, visión, sellos del establecimiento y perfil del estudiante articulado con su PEI,</w:t>
            </w:r>
            <w:r w:rsidR="00417185" w:rsidRPr="00F240A1">
              <w:rPr>
                <w:rFonts w:cs="Arial"/>
              </w:rPr>
              <w:t xml:space="preserve"> </w:t>
            </w:r>
            <w:r w:rsidRPr="00F240A1">
              <w:rPr>
                <w:rFonts w:cs="Arial"/>
              </w:rPr>
              <w:t>de acuerdo a los principios de la Educación Pública (NEP)</w:t>
            </w:r>
          </w:p>
        </w:tc>
        <w:tc>
          <w:tcPr>
            <w:tcW w:w="509" w:type="dxa"/>
            <w:tcBorders>
              <w:top w:val="nil"/>
              <w:left w:val="nil"/>
              <w:bottom w:val="single" w:sz="4" w:space="0" w:color="auto"/>
              <w:right w:val="single" w:sz="4" w:space="0" w:color="auto"/>
            </w:tcBorders>
            <w:shd w:val="clear" w:color="auto" w:fill="auto"/>
            <w:vAlign w:val="center"/>
          </w:tcPr>
          <w:p w14:paraId="75BC39C3" w14:textId="77777777" w:rsidR="000714D0" w:rsidRPr="0079720B" w:rsidRDefault="000714D0" w:rsidP="000714D0">
            <w:pPr>
              <w:rPr>
                <w:rFonts w:cs="Arial"/>
                <w:color w:val="000000"/>
                <w:szCs w:val="22"/>
                <w:lang w:eastAsia="es-CL"/>
              </w:rPr>
            </w:pPr>
          </w:p>
        </w:tc>
        <w:tc>
          <w:tcPr>
            <w:tcW w:w="573" w:type="dxa"/>
            <w:tcBorders>
              <w:top w:val="nil"/>
              <w:left w:val="nil"/>
              <w:bottom w:val="single" w:sz="4" w:space="0" w:color="auto"/>
              <w:right w:val="single" w:sz="4" w:space="0" w:color="auto"/>
            </w:tcBorders>
            <w:shd w:val="clear" w:color="auto" w:fill="auto"/>
            <w:vAlign w:val="center"/>
          </w:tcPr>
          <w:p w14:paraId="5100DA09" w14:textId="77777777" w:rsidR="000714D0" w:rsidRPr="0079720B" w:rsidRDefault="000714D0" w:rsidP="000714D0">
            <w:pPr>
              <w:rPr>
                <w:rFonts w:cs="Arial"/>
                <w:color w:val="000000"/>
                <w:szCs w:val="22"/>
                <w:lang w:eastAsia="es-CL"/>
              </w:rPr>
            </w:pPr>
          </w:p>
        </w:tc>
        <w:tc>
          <w:tcPr>
            <w:tcW w:w="2410" w:type="dxa"/>
            <w:tcBorders>
              <w:top w:val="nil"/>
              <w:left w:val="nil"/>
              <w:bottom w:val="single" w:sz="4" w:space="0" w:color="auto"/>
              <w:right w:val="single" w:sz="4" w:space="0" w:color="auto"/>
            </w:tcBorders>
            <w:shd w:val="clear" w:color="auto" w:fill="auto"/>
            <w:vAlign w:val="center"/>
          </w:tcPr>
          <w:p w14:paraId="28B97033" w14:textId="77777777" w:rsidR="000714D0" w:rsidRPr="0079720B" w:rsidRDefault="000714D0" w:rsidP="000714D0">
            <w:pPr>
              <w:rPr>
                <w:rFonts w:cs="Arial"/>
                <w:color w:val="000000"/>
                <w:szCs w:val="22"/>
                <w:lang w:eastAsia="es-CL"/>
              </w:rPr>
            </w:pPr>
          </w:p>
        </w:tc>
      </w:tr>
      <w:tr w:rsidR="000714D0" w:rsidRPr="0079720B" w14:paraId="18F66498" w14:textId="77777777" w:rsidTr="00194E05">
        <w:trPr>
          <w:trHeight w:val="300"/>
        </w:trPr>
        <w:tc>
          <w:tcPr>
            <w:tcW w:w="460" w:type="dxa"/>
            <w:tcBorders>
              <w:top w:val="nil"/>
              <w:left w:val="single" w:sz="4" w:space="0" w:color="auto"/>
              <w:bottom w:val="single" w:sz="4" w:space="0" w:color="auto"/>
              <w:right w:val="single" w:sz="4" w:space="0" w:color="auto"/>
            </w:tcBorders>
            <w:shd w:val="clear" w:color="auto" w:fill="auto"/>
            <w:vAlign w:val="center"/>
          </w:tcPr>
          <w:p w14:paraId="60563CE4" w14:textId="7E49E916" w:rsidR="000714D0" w:rsidRPr="00761D77" w:rsidRDefault="000714D0" w:rsidP="000714D0">
            <w:pPr>
              <w:jc w:val="center"/>
              <w:rPr>
                <w:rFonts w:cs="Arial"/>
                <w:szCs w:val="22"/>
              </w:rPr>
            </w:pPr>
            <w:r>
              <w:rPr>
                <w:rFonts w:cs="Arial"/>
                <w:szCs w:val="22"/>
              </w:rPr>
              <w:t>6</w:t>
            </w:r>
          </w:p>
        </w:tc>
        <w:tc>
          <w:tcPr>
            <w:tcW w:w="6180" w:type="dxa"/>
            <w:tcBorders>
              <w:top w:val="nil"/>
              <w:left w:val="single" w:sz="4" w:space="0" w:color="auto"/>
              <w:bottom w:val="single" w:sz="4" w:space="0" w:color="auto"/>
              <w:right w:val="single" w:sz="4" w:space="0" w:color="auto"/>
            </w:tcBorders>
            <w:shd w:val="clear" w:color="000000" w:fill="FFFFFF"/>
          </w:tcPr>
          <w:p w14:paraId="676AEF63" w14:textId="4B018F95" w:rsidR="000714D0" w:rsidRPr="00417185" w:rsidRDefault="000714D0" w:rsidP="000714D0">
            <w:pPr>
              <w:rPr>
                <w:rFonts w:cs="Arial"/>
                <w:szCs w:val="22"/>
              </w:rPr>
            </w:pPr>
            <w:r w:rsidRPr="00417185">
              <w:rPr>
                <w:rFonts w:cs="Calibri"/>
                <w:szCs w:val="22"/>
              </w:rPr>
              <w:t>El RIE describe sus objetivos de acuerdo a la normativa vigente</w:t>
            </w:r>
          </w:p>
        </w:tc>
        <w:tc>
          <w:tcPr>
            <w:tcW w:w="509" w:type="dxa"/>
            <w:tcBorders>
              <w:top w:val="nil"/>
              <w:left w:val="nil"/>
              <w:bottom w:val="single" w:sz="4" w:space="0" w:color="auto"/>
              <w:right w:val="single" w:sz="4" w:space="0" w:color="auto"/>
            </w:tcBorders>
            <w:shd w:val="clear" w:color="auto" w:fill="auto"/>
            <w:vAlign w:val="center"/>
          </w:tcPr>
          <w:p w14:paraId="0C6E8CC6" w14:textId="77777777" w:rsidR="000714D0" w:rsidRPr="0079720B" w:rsidRDefault="000714D0" w:rsidP="000714D0">
            <w:pPr>
              <w:rPr>
                <w:rFonts w:cs="Arial"/>
                <w:color w:val="000000"/>
                <w:szCs w:val="22"/>
                <w:lang w:eastAsia="es-CL"/>
              </w:rPr>
            </w:pPr>
          </w:p>
        </w:tc>
        <w:tc>
          <w:tcPr>
            <w:tcW w:w="573" w:type="dxa"/>
            <w:tcBorders>
              <w:top w:val="nil"/>
              <w:left w:val="nil"/>
              <w:bottom w:val="single" w:sz="4" w:space="0" w:color="auto"/>
              <w:right w:val="single" w:sz="4" w:space="0" w:color="auto"/>
            </w:tcBorders>
            <w:shd w:val="clear" w:color="auto" w:fill="auto"/>
            <w:vAlign w:val="center"/>
          </w:tcPr>
          <w:p w14:paraId="081B3950" w14:textId="77777777" w:rsidR="000714D0" w:rsidRPr="0079720B" w:rsidRDefault="000714D0" w:rsidP="000714D0">
            <w:pPr>
              <w:rPr>
                <w:rFonts w:cs="Arial"/>
                <w:color w:val="000000"/>
                <w:szCs w:val="22"/>
                <w:lang w:eastAsia="es-CL"/>
              </w:rPr>
            </w:pPr>
          </w:p>
        </w:tc>
        <w:tc>
          <w:tcPr>
            <w:tcW w:w="2410" w:type="dxa"/>
            <w:tcBorders>
              <w:top w:val="nil"/>
              <w:left w:val="nil"/>
              <w:bottom w:val="single" w:sz="4" w:space="0" w:color="auto"/>
              <w:right w:val="single" w:sz="4" w:space="0" w:color="auto"/>
            </w:tcBorders>
            <w:shd w:val="clear" w:color="auto" w:fill="auto"/>
            <w:vAlign w:val="center"/>
          </w:tcPr>
          <w:p w14:paraId="17725A14" w14:textId="77777777" w:rsidR="000714D0" w:rsidRPr="0079720B" w:rsidRDefault="000714D0" w:rsidP="000714D0">
            <w:pPr>
              <w:rPr>
                <w:rFonts w:cs="Arial"/>
                <w:color w:val="000000"/>
                <w:szCs w:val="22"/>
                <w:lang w:eastAsia="es-CL"/>
              </w:rPr>
            </w:pPr>
          </w:p>
        </w:tc>
      </w:tr>
      <w:tr w:rsidR="000714D0" w:rsidRPr="0079720B" w14:paraId="04A67A2E" w14:textId="77777777" w:rsidTr="00194E05">
        <w:trPr>
          <w:trHeight w:val="300"/>
        </w:trPr>
        <w:tc>
          <w:tcPr>
            <w:tcW w:w="460" w:type="dxa"/>
            <w:tcBorders>
              <w:top w:val="nil"/>
              <w:left w:val="single" w:sz="4" w:space="0" w:color="auto"/>
              <w:bottom w:val="single" w:sz="4" w:space="0" w:color="auto"/>
              <w:right w:val="single" w:sz="4" w:space="0" w:color="auto"/>
            </w:tcBorders>
            <w:shd w:val="clear" w:color="auto" w:fill="auto"/>
            <w:vAlign w:val="center"/>
          </w:tcPr>
          <w:p w14:paraId="1649BE7F" w14:textId="747FDD56" w:rsidR="000714D0" w:rsidRPr="00761D77" w:rsidRDefault="000714D0" w:rsidP="000714D0">
            <w:pPr>
              <w:jc w:val="center"/>
              <w:rPr>
                <w:rFonts w:cs="Arial"/>
                <w:szCs w:val="22"/>
              </w:rPr>
            </w:pPr>
            <w:r>
              <w:rPr>
                <w:rFonts w:cs="Arial"/>
                <w:szCs w:val="22"/>
              </w:rPr>
              <w:t>7</w:t>
            </w:r>
          </w:p>
        </w:tc>
        <w:tc>
          <w:tcPr>
            <w:tcW w:w="6180" w:type="dxa"/>
            <w:tcBorders>
              <w:top w:val="nil"/>
              <w:left w:val="single" w:sz="4" w:space="0" w:color="auto"/>
              <w:bottom w:val="single" w:sz="4" w:space="0" w:color="auto"/>
              <w:right w:val="single" w:sz="4" w:space="0" w:color="auto"/>
            </w:tcBorders>
            <w:shd w:val="clear" w:color="auto" w:fill="auto"/>
          </w:tcPr>
          <w:p w14:paraId="261DB926" w14:textId="6CBE2CE4" w:rsidR="000714D0" w:rsidRPr="00417185" w:rsidRDefault="000714D0" w:rsidP="000714D0">
            <w:pPr>
              <w:rPr>
                <w:rFonts w:cs="Arial"/>
                <w:szCs w:val="22"/>
              </w:rPr>
            </w:pPr>
            <w:r w:rsidRPr="00417185">
              <w:rPr>
                <w:rFonts w:cs="Calibri"/>
                <w:szCs w:val="22"/>
              </w:rPr>
              <w:t>El RIE, señala sus fuentes normativas legales vigentes.</w:t>
            </w:r>
          </w:p>
        </w:tc>
        <w:tc>
          <w:tcPr>
            <w:tcW w:w="509" w:type="dxa"/>
            <w:tcBorders>
              <w:top w:val="nil"/>
              <w:left w:val="nil"/>
              <w:bottom w:val="single" w:sz="4" w:space="0" w:color="auto"/>
              <w:right w:val="single" w:sz="4" w:space="0" w:color="auto"/>
            </w:tcBorders>
            <w:shd w:val="clear" w:color="auto" w:fill="auto"/>
            <w:vAlign w:val="center"/>
          </w:tcPr>
          <w:p w14:paraId="5D54A452" w14:textId="77777777" w:rsidR="000714D0" w:rsidRPr="0079720B" w:rsidRDefault="000714D0" w:rsidP="000714D0">
            <w:pPr>
              <w:rPr>
                <w:rFonts w:cs="Arial"/>
                <w:color w:val="000000"/>
                <w:szCs w:val="22"/>
                <w:lang w:eastAsia="es-CL"/>
              </w:rPr>
            </w:pPr>
          </w:p>
        </w:tc>
        <w:tc>
          <w:tcPr>
            <w:tcW w:w="573" w:type="dxa"/>
            <w:tcBorders>
              <w:top w:val="nil"/>
              <w:left w:val="nil"/>
              <w:bottom w:val="single" w:sz="4" w:space="0" w:color="auto"/>
              <w:right w:val="single" w:sz="4" w:space="0" w:color="auto"/>
            </w:tcBorders>
            <w:shd w:val="clear" w:color="auto" w:fill="auto"/>
            <w:vAlign w:val="center"/>
          </w:tcPr>
          <w:p w14:paraId="1330BC80" w14:textId="77777777" w:rsidR="000714D0" w:rsidRPr="0079720B" w:rsidRDefault="000714D0" w:rsidP="000714D0">
            <w:pPr>
              <w:rPr>
                <w:rFonts w:cs="Arial"/>
                <w:color w:val="000000"/>
                <w:szCs w:val="22"/>
                <w:lang w:eastAsia="es-CL"/>
              </w:rPr>
            </w:pPr>
          </w:p>
        </w:tc>
        <w:tc>
          <w:tcPr>
            <w:tcW w:w="2410" w:type="dxa"/>
            <w:tcBorders>
              <w:top w:val="nil"/>
              <w:left w:val="nil"/>
              <w:bottom w:val="single" w:sz="4" w:space="0" w:color="auto"/>
              <w:right w:val="single" w:sz="4" w:space="0" w:color="auto"/>
            </w:tcBorders>
            <w:shd w:val="clear" w:color="auto" w:fill="auto"/>
            <w:vAlign w:val="center"/>
          </w:tcPr>
          <w:p w14:paraId="4FBC44C1" w14:textId="77777777" w:rsidR="000714D0" w:rsidRPr="0079720B" w:rsidRDefault="000714D0" w:rsidP="000714D0">
            <w:pPr>
              <w:rPr>
                <w:rFonts w:cs="Arial"/>
                <w:color w:val="000000"/>
                <w:szCs w:val="22"/>
                <w:lang w:eastAsia="es-CL"/>
              </w:rPr>
            </w:pPr>
          </w:p>
        </w:tc>
      </w:tr>
      <w:tr w:rsidR="00151C59" w:rsidRPr="0079720B" w14:paraId="03584A97" w14:textId="77777777" w:rsidTr="00194E05">
        <w:trPr>
          <w:trHeight w:val="300"/>
        </w:trPr>
        <w:tc>
          <w:tcPr>
            <w:tcW w:w="460" w:type="dxa"/>
            <w:tcBorders>
              <w:top w:val="nil"/>
              <w:left w:val="single" w:sz="4" w:space="0" w:color="auto"/>
              <w:bottom w:val="single" w:sz="4" w:space="0" w:color="auto"/>
              <w:right w:val="single" w:sz="4" w:space="0" w:color="auto"/>
            </w:tcBorders>
            <w:shd w:val="clear" w:color="auto" w:fill="auto"/>
            <w:vAlign w:val="center"/>
          </w:tcPr>
          <w:p w14:paraId="64D26E75" w14:textId="685B1F41" w:rsidR="00151C59" w:rsidRPr="00761D77" w:rsidRDefault="00151C59" w:rsidP="00194E05">
            <w:pPr>
              <w:jc w:val="center"/>
              <w:rPr>
                <w:rFonts w:cs="Arial"/>
                <w:szCs w:val="22"/>
              </w:rPr>
            </w:pPr>
            <w:r>
              <w:rPr>
                <w:rFonts w:cs="Arial"/>
                <w:szCs w:val="22"/>
              </w:rPr>
              <w:t>8</w:t>
            </w:r>
          </w:p>
        </w:tc>
        <w:tc>
          <w:tcPr>
            <w:tcW w:w="6180" w:type="dxa"/>
            <w:tcBorders>
              <w:top w:val="nil"/>
              <w:left w:val="single" w:sz="4" w:space="0" w:color="auto"/>
              <w:bottom w:val="single" w:sz="4" w:space="0" w:color="auto"/>
              <w:right w:val="single" w:sz="4" w:space="0" w:color="auto"/>
            </w:tcBorders>
            <w:shd w:val="clear" w:color="000000" w:fill="FFFFFF"/>
          </w:tcPr>
          <w:p w14:paraId="77E47A82" w14:textId="2CF0AC8F" w:rsidR="00151C59" w:rsidRPr="00151C59" w:rsidRDefault="00151C59" w:rsidP="00151C59">
            <w:pPr>
              <w:rPr>
                <w:rFonts w:cs="Arial"/>
                <w:szCs w:val="22"/>
              </w:rPr>
            </w:pPr>
            <w:r w:rsidRPr="00151C59">
              <w:rPr>
                <w:rFonts w:cs="Calibri"/>
                <w:szCs w:val="22"/>
              </w:rPr>
              <w:t>El RIE describe sus objetivos de acuerdo a la normativa vigente</w:t>
            </w:r>
          </w:p>
        </w:tc>
        <w:tc>
          <w:tcPr>
            <w:tcW w:w="509" w:type="dxa"/>
            <w:tcBorders>
              <w:top w:val="nil"/>
              <w:left w:val="nil"/>
              <w:bottom w:val="single" w:sz="4" w:space="0" w:color="auto"/>
              <w:right w:val="single" w:sz="4" w:space="0" w:color="auto"/>
            </w:tcBorders>
            <w:shd w:val="clear" w:color="auto" w:fill="auto"/>
            <w:vAlign w:val="center"/>
          </w:tcPr>
          <w:p w14:paraId="133CBEAC" w14:textId="77777777" w:rsidR="00151C59" w:rsidRPr="0079720B" w:rsidRDefault="00151C59" w:rsidP="00151C59">
            <w:pPr>
              <w:rPr>
                <w:rFonts w:cs="Arial"/>
                <w:color w:val="000000"/>
                <w:szCs w:val="22"/>
                <w:lang w:eastAsia="es-CL"/>
              </w:rPr>
            </w:pPr>
          </w:p>
        </w:tc>
        <w:tc>
          <w:tcPr>
            <w:tcW w:w="573" w:type="dxa"/>
            <w:tcBorders>
              <w:top w:val="nil"/>
              <w:left w:val="nil"/>
              <w:bottom w:val="single" w:sz="4" w:space="0" w:color="auto"/>
              <w:right w:val="single" w:sz="4" w:space="0" w:color="auto"/>
            </w:tcBorders>
            <w:shd w:val="clear" w:color="auto" w:fill="auto"/>
            <w:vAlign w:val="center"/>
          </w:tcPr>
          <w:p w14:paraId="1C6B8043" w14:textId="77777777" w:rsidR="00151C59" w:rsidRPr="0079720B" w:rsidRDefault="00151C59" w:rsidP="00151C59">
            <w:pPr>
              <w:rPr>
                <w:rFonts w:cs="Arial"/>
                <w:color w:val="000000"/>
                <w:szCs w:val="22"/>
                <w:lang w:eastAsia="es-CL"/>
              </w:rPr>
            </w:pPr>
          </w:p>
        </w:tc>
        <w:tc>
          <w:tcPr>
            <w:tcW w:w="2410" w:type="dxa"/>
            <w:tcBorders>
              <w:top w:val="nil"/>
              <w:left w:val="nil"/>
              <w:bottom w:val="single" w:sz="4" w:space="0" w:color="auto"/>
              <w:right w:val="single" w:sz="4" w:space="0" w:color="auto"/>
            </w:tcBorders>
            <w:shd w:val="clear" w:color="auto" w:fill="auto"/>
            <w:vAlign w:val="center"/>
          </w:tcPr>
          <w:p w14:paraId="63245185" w14:textId="77777777" w:rsidR="00151C59" w:rsidRPr="0079720B" w:rsidRDefault="00151C59" w:rsidP="00151C59">
            <w:pPr>
              <w:rPr>
                <w:rFonts w:cs="Arial"/>
                <w:color w:val="000000"/>
                <w:szCs w:val="22"/>
                <w:lang w:eastAsia="es-CL"/>
              </w:rPr>
            </w:pPr>
          </w:p>
        </w:tc>
      </w:tr>
      <w:tr w:rsidR="00151C59" w:rsidRPr="0079720B" w14:paraId="3A3FC965" w14:textId="77777777" w:rsidTr="00194E05">
        <w:trPr>
          <w:trHeight w:val="300"/>
        </w:trPr>
        <w:tc>
          <w:tcPr>
            <w:tcW w:w="460" w:type="dxa"/>
            <w:tcBorders>
              <w:top w:val="nil"/>
              <w:left w:val="single" w:sz="4" w:space="0" w:color="auto"/>
              <w:bottom w:val="single" w:sz="4" w:space="0" w:color="auto"/>
              <w:right w:val="single" w:sz="4" w:space="0" w:color="auto"/>
            </w:tcBorders>
            <w:shd w:val="clear" w:color="auto" w:fill="auto"/>
            <w:vAlign w:val="center"/>
            <w:hideMark/>
          </w:tcPr>
          <w:p w14:paraId="1FE2F693" w14:textId="402707B3" w:rsidR="00151C59" w:rsidRPr="0079720B" w:rsidRDefault="00151C59" w:rsidP="00194E05">
            <w:pPr>
              <w:jc w:val="center"/>
              <w:rPr>
                <w:rFonts w:cs="Arial"/>
                <w:szCs w:val="22"/>
              </w:rPr>
            </w:pPr>
            <w:r>
              <w:rPr>
                <w:rFonts w:cs="Arial"/>
                <w:szCs w:val="22"/>
              </w:rPr>
              <w:t>9</w:t>
            </w:r>
          </w:p>
        </w:tc>
        <w:tc>
          <w:tcPr>
            <w:tcW w:w="6180" w:type="dxa"/>
            <w:tcBorders>
              <w:top w:val="nil"/>
              <w:left w:val="single" w:sz="4" w:space="0" w:color="auto"/>
              <w:bottom w:val="single" w:sz="4" w:space="0" w:color="auto"/>
              <w:right w:val="single" w:sz="4" w:space="0" w:color="auto"/>
            </w:tcBorders>
            <w:shd w:val="clear" w:color="auto" w:fill="auto"/>
          </w:tcPr>
          <w:p w14:paraId="611A34E6" w14:textId="2818BA76" w:rsidR="00151C59" w:rsidRPr="00151C59" w:rsidRDefault="00151C59" w:rsidP="00151C59">
            <w:pPr>
              <w:rPr>
                <w:rFonts w:cs="Arial"/>
                <w:szCs w:val="22"/>
              </w:rPr>
            </w:pPr>
            <w:r w:rsidRPr="00151C59">
              <w:rPr>
                <w:rFonts w:cs="Calibri"/>
                <w:szCs w:val="22"/>
              </w:rPr>
              <w:t>El RIE, señala sus fuentes normativas legales vigentes.</w:t>
            </w:r>
          </w:p>
        </w:tc>
        <w:tc>
          <w:tcPr>
            <w:tcW w:w="509" w:type="dxa"/>
            <w:tcBorders>
              <w:top w:val="nil"/>
              <w:left w:val="nil"/>
              <w:bottom w:val="single" w:sz="4" w:space="0" w:color="auto"/>
              <w:right w:val="single" w:sz="4" w:space="0" w:color="auto"/>
            </w:tcBorders>
            <w:shd w:val="clear" w:color="auto" w:fill="auto"/>
            <w:vAlign w:val="center"/>
            <w:hideMark/>
          </w:tcPr>
          <w:p w14:paraId="456C510B" w14:textId="77777777" w:rsidR="00151C59" w:rsidRPr="0079720B" w:rsidRDefault="00151C59" w:rsidP="00151C59">
            <w:pPr>
              <w:rPr>
                <w:rFonts w:cs="Arial"/>
                <w:szCs w:val="22"/>
                <w:lang w:eastAsia="es-CL"/>
              </w:rPr>
            </w:pPr>
            <w:r w:rsidRPr="0079720B">
              <w:rPr>
                <w:rFonts w:cs="Arial"/>
                <w:szCs w:val="22"/>
                <w:lang w:eastAsia="es-CL"/>
              </w:rPr>
              <w:t> </w:t>
            </w:r>
          </w:p>
        </w:tc>
        <w:tc>
          <w:tcPr>
            <w:tcW w:w="573" w:type="dxa"/>
            <w:tcBorders>
              <w:top w:val="nil"/>
              <w:left w:val="nil"/>
              <w:bottom w:val="single" w:sz="4" w:space="0" w:color="auto"/>
              <w:right w:val="single" w:sz="4" w:space="0" w:color="auto"/>
            </w:tcBorders>
            <w:shd w:val="clear" w:color="auto" w:fill="auto"/>
            <w:vAlign w:val="center"/>
            <w:hideMark/>
          </w:tcPr>
          <w:p w14:paraId="676DE5A4" w14:textId="77777777" w:rsidR="00151C59" w:rsidRPr="0079720B" w:rsidRDefault="00151C59" w:rsidP="00151C59">
            <w:pPr>
              <w:rPr>
                <w:rFonts w:cs="Arial"/>
                <w:szCs w:val="22"/>
                <w:lang w:eastAsia="es-CL"/>
              </w:rPr>
            </w:pPr>
            <w:r w:rsidRPr="0079720B">
              <w:rPr>
                <w:rFonts w:cs="Arial"/>
                <w:szCs w:val="22"/>
                <w:lang w:eastAsia="es-CL"/>
              </w:rPr>
              <w:t> </w:t>
            </w:r>
          </w:p>
        </w:tc>
        <w:tc>
          <w:tcPr>
            <w:tcW w:w="2410" w:type="dxa"/>
            <w:tcBorders>
              <w:top w:val="nil"/>
              <w:left w:val="nil"/>
              <w:bottom w:val="single" w:sz="4" w:space="0" w:color="auto"/>
              <w:right w:val="single" w:sz="4" w:space="0" w:color="auto"/>
            </w:tcBorders>
            <w:shd w:val="clear" w:color="auto" w:fill="auto"/>
            <w:vAlign w:val="center"/>
            <w:hideMark/>
          </w:tcPr>
          <w:p w14:paraId="7E0FABD3" w14:textId="77777777" w:rsidR="00151C59" w:rsidRPr="0079720B" w:rsidRDefault="00151C59" w:rsidP="00151C59">
            <w:pPr>
              <w:rPr>
                <w:rFonts w:cs="Arial"/>
                <w:szCs w:val="22"/>
                <w:lang w:eastAsia="es-CL"/>
              </w:rPr>
            </w:pPr>
            <w:r w:rsidRPr="0079720B">
              <w:rPr>
                <w:rFonts w:cs="Arial"/>
                <w:szCs w:val="22"/>
                <w:lang w:eastAsia="es-CL"/>
              </w:rPr>
              <w:t> </w:t>
            </w:r>
          </w:p>
        </w:tc>
      </w:tr>
    </w:tbl>
    <w:p w14:paraId="3A623052" w14:textId="77777777" w:rsidR="007E2D15" w:rsidRPr="00485625" w:rsidRDefault="007E2D15" w:rsidP="00FB00CE">
      <w:pPr>
        <w:rPr>
          <w:rFonts w:eastAsia="Calibri" w:cs="Arial"/>
          <w:szCs w:val="22"/>
        </w:rPr>
      </w:pPr>
    </w:p>
    <w:tbl>
      <w:tblPr>
        <w:tblW w:w="10132" w:type="dxa"/>
        <w:tblInd w:w="-72" w:type="dxa"/>
        <w:tblCellMar>
          <w:left w:w="70" w:type="dxa"/>
          <w:right w:w="70" w:type="dxa"/>
        </w:tblCellMar>
        <w:tblLook w:val="04A0" w:firstRow="1" w:lastRow="0" w:firstColumn="1" w:lastColumn="0" w:noHBand="0" w:noVBand="1"/>
      </w:tblPr>
      <w:tblGrid>
        <w:gridCol w:w="580"/>
        <w:gridCol w:w="6150"/>
        <w:gridCol w:w="425"/>
        <w:gridCol w:w="567"/>
        <w:gridCol w:w="2410"/>
      </w:tblGrid>
      <w:tr w:rsidR="00331104" w:rsidRPr="00331104" w14:paraId="7F78A65B" w14:textId="77777777" w:rsidTr="00BA000B">
        <w:trPr>
          <w:trHeight w:val="244"/>
        </w:trPr>
        <w:tc>
          <w:tcPr>
            <w:tcW w:w="580" w:type="dxa"/>
            <w:vMerge w:val="restar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4CEDFDB" w14:textId="517E9294" w:rsidR="00FB00CE" w:rsidRPr="00BA000B" w:rsidRDefault="00FB00CE" w:rsidP="00A74011">
            <w:pPr>
              <w:jc w:val="center"/>
              <w:rPr>
                <w:rFonts w:cs="Arial"/>
                <w:b/>
                <w:sz w:val="20"/>
                <w:szCs w:val="20"/>
                <w:lang w:eastAsia="es-CL"/>
              </w:rPr>
            </w:pPr>
            <w:r w:rsidRPr="00BA000B">
              <w:rPr>
                <w:rFonts w:cs="Arial"/>
                <w:b/>
                <w:sz w:val="20"/>
                <w:szCs w:val="20"/>
                <w:lang w:eastAsia="es-CL"/>
              </w:rPr>
              <w:t>II.</w:t>
            </w:r>
          </w:p>
          <w:p w14:paraId="3766C7C8" w14:textId="77777777" w:rsidR="00A74011" w:rsidRPr="00BA000B" w:rsidRDefault="00A74011" w:rsidP="00A74011">
            <w:pPr>
              <w:jc w:val="center"/>
              <w:rPr>
                <w:rFonts w:cs="Arial"/>
                <w:b/>
                <w:sz w:val="20"/>
                <w:szCs w:val="20"/>
                <w:lang w:eastAsia="es-CL"/>
              </w:rPr>
            </w:pPr>
          </w:p>
          <w:p w14:paraId="6F6EB1FE" w14:textId="77777777" w:rsidR="00FB00CE" w:rsidRPr="00BA000B" w:rsidRDefault="00FB00CE" w:rsidP="00A74011">
            <w:pPr>
              <w:jc w:val="center"/>
              <w:rPr>
                <w:rFonts w:cs="Arial"/>
                <w:b/>
                <w:sz w:val="20"/>
                <w:szCs w:val="20"/>
                <w:lang w:eastAsia="es-CL"/>
              </w:rPr>
            </w:pPr>
          </w:p>
          <w:p w14:paraId="04AF4A86" w14:textId="4C183109" w:rsidR="00FB00CE" w:rsidRPr="00BA000B" w:rsidRDefault="00FB00CE" w:rsidP="00A74011">
            <w:pPr>
              <w:jc w:val="center"/>
              <w:rPr>
                <w:rFonts w:cs="Arial"/>
                <w:b/>
                <w:sz w:val="20"/>
                <w:szCs w:val="20"/>
                <w:lang w:eastAsia="es-CL"/>
              </w:rPr>
            </w:pPr>
          </w:p>
        </w:tc>
        <w:tc>
          <w:tcPr>
            <w:tcW w:w="6150" w:type="dxa"/>
            <w:vMerge w:val="restar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3CAA3DC" w14:textId="345F3864" w:rsidR="00FB00CE" w:rsidRDefault="00FB00CE" w:rsidP="00331104">
            <w:pPr>
              <w:rPr>
                <w:rFonts w:cs="Arial"/>
                <w:b/>
                <w:sz w:val="20"/>
                <w:szCs w:val="20"/>
                <w:lang w:eastAsia="es-CL"/>
              </w:rPr>
            </w:pPr>
            <w:r w:rsidRPr="00BA000B">
              <w:rPr>
                <w:rFonts w:cs="Arial"/>
                <w:b/>
                <w:sz w:val="20"/>
                <w:szCs w:val="20"/>
                <w:lang w:eastAsia="es-CL"/>
              </w:rPr>
              <w:t xml:space="preserve"> PRINCIPIOS JURÍDICOS GENERALES.</w:t>
            </w:r>
          </w:p>
          <w:p w14:paraId="4403306A" w14:textId="77777777" w:rsidR="00194E05" w:rsidRPr="00BA000B" w:rsidRDefault="00194E05" w:rsidP="00331104">
            <w:pPr>
              <w:rPr>
                <w:rFonts w:cs="Arial"/>
                <w:b/>
                <w:sz w:val="20"/>
                <w:szCs w:val="20"/>
                <w:lang w:eastAsia="es-CL"/>
              </w:rPr>
            </w:pPr>
          </w:p>
          <w:p w14:paraId="1FFD1D12" w14:textId="77777777" w:rsidR="00FB00CE" w:rsidRPr="00BA000B" w:rsidRDefault="00FB00CE" w:rsidP="00331104">
            <w:pPr>
              <w:rPr>
                <w:rFonts w:cs="Arial"/>
                <w:b/>
                <w:sz w:val="20"/>
                <w:szCs w:val="20"/>
                <w:lang w:eastAsia="es-CL"/>
              </w:rPr>
            </w:pPr>
          </w:p>
          <w:p w14:paraId="4C50EF77" w14:textId="77777777" w:rsidR="00FB00CE" w:rsidRPr="00BA000B" w:rsidRDefault="00FB00CE" w:rsidP="00331104">
            <w:pPr>
              <w:rPr>
                <w:rFonts w:cs="Arial"/>
                <w:b/>
                <w:sz w:val="20"/>
                <w:szCs w:val="20"/>
                <w:lang w:eastAsia="es-CL"/>
              </w:rPr>
            </w:pPr>
          </w:p>
        </w:tc>
        <w:tc>
          <w:tcPr>
            <w:tcW w:w="3402" w:type="dxa"/>
            <w:gridSpan w:val="3"/>
            <w:tcBorders>
              <w:top w:val="single" w:sz="4" w:space="0" w:color="auto"/>
              <w:left w:val="nil"/>
              <w:bottom w:val="single" w:sz="4" w:space="0" w:color="auto"/>
              <w:right w:val="single" w:sz="4" w:space="0" w:color="000000"/>
            </w:tcBorders>
            <w:shd w:val="clear" w:color="auto" w:fill="FFFFFF" w:themeFill="background1"/>
            <w:noWrap/>
            <w:vAlign w:val="bottom"/>
            <w:hideMark/>
          </w:tcPr>
          <w:p w14:paraId="57FF7D59" w14:textId="77777777" w:rsidR="00FB00CE" w:rsidRPr="00BA000B" w:rsidRDefault="00FB00CE" w:rsidP="00A74011">
            <w:pPr>
              <w:jc w:val="center"/>
              <w:rPr>
                <w:rFonts w:cs="Arial"/>
                <w:b/>
                <w:sz w:val="20"/>
                <w:szCs w:val="20"/>
                <w:lang w:eastAsia="es-CL"/>
              </w:rPr>
            </w:pPr>
            <w:r w:rsidRPr="00BA000B">
              <w:rPr>
                <w:rFonts w:cs="Arial"/>
                <w:b/>
                <w:sz w:val="20"/>
                <w:szCs w:val="20"/>
                <w:lang w:eastAsia="es-CL"/>
              </w:rPr>
              <w:t>Considera</w:t>
            </w:r>
          </w:p>
        </w:tc>
      </w:tr>
      <w:tr w:rsidR="00331104" w:rsidRPr="00331104" w14:paraId="6A6F8776" w14:textId="77777777" w:rsidTr="00BA000B">
        <w:trPr>
          <w:trHeight w:val="309"/>
        </w:trPr>
        <w:tc>
          <w:tcPr>
            <w:tcW w:w="580"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292E7E5" w14:textId="77777777" w:rsidR="00FB00CE" w:rsidRPr="00BA000B" w:rsidRDefault="00FB00CE" w:rsidP="00A74011">
            <w:pPr>
              <w:jc w:val="center"/>
              <w:rPr>
                <w:rFonts w:cs="Arial"/>
                <w:b/>
                <w:szCs w:val="22"/>
                <w:lang w:eastAsia="es-CL"/>
              </w:rPr>
            </w:pPr>
          </w:p>
        </w:tc>
        <w:tc>
          <w:tcPr>
            <w:tcW w:w="6150"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8D71953" w14:textId="77777777" w:rsidR="00FB00CE" w:rsidRPr="00BA000B" w:rsidRDefault="00FB00CE" w:rsidP="00331104">
            <w:pPr>
              <w:rPr>
                <w:rFonts w:cs="Arial"/>
                <w:b/>
                <w:szCs w:val="22"/>
                <w:lang w:eastAsia="es-CL"/>
              </w:rPr>
            </w:pPr>
          </w:p>
        </w:tc>
        <w:tc>
          <w:tcPr>
            <w:tcW w:w="425" w:type="dxa"/>
            <w:tcBorders>
              <w:top w:val="nil"/>
              <w:left w:val="nil"/>
              <w:bottom w:val="nil"/>
              <w:right w:val="single" w:sz="4" w:space="0" w:color="auto"/>
            </w:tcBorders>
            <w:shd w:val="clear" w:color="auto" w:fill="FFFFFF" w:themeFill="background1"/>
            <w:noWrap/>
            <w:vAlign w:val="bottom"/>
            <w:hideMark/>
          </w:tcPr>
          <w:p w14:paraId="19E5D8B3" w14:textId="4E06D96C" w:rsidR="00FB00CE" w:rsidRPr="00BA000B" w:rsidRDefault="00FB00CE" w:rsidP="00A74011">
            <w:pPr>
              <w:jc w:val="center"/>
              <w:rPr>
                <w:rFonts w:cs="Arial"/>
                <w:b/>
                <w:sz w:val="20"/>
                <w:szCs w:val="20"/>
                <w:lang w:eastAsia="es-CL"/>
              </w:rPr>
            </w:pPr>
            <w:r w:rsidRPr="00BA000B">
              <w:rPr>
                <w:rFonts w:cs="Arial"/>
                <w:b/>
                <w:sz w:val="20"/>
                <w:szCs w:val="20"/>
                <w:lang w:eastAsia="es-CL"/>
              </w:rPr>
              <w:t>Sí</w:t>
            </w:r>
          </w:p>
          <w:p w14:paraId="77CFF0A7" w14:textId="77777777" w:rsidR="00A74011" w:rsidRPr="00BA000B" w:rsidRDefault="00A74011" w:rsidP="00A74011">
            <w:pPr>
              <w:jc w:val="center"/>
              <w:rPr>
                <w:rFonts w:cs="Arial"/>
                <w:b/>
                <w:sz w:val="20"/>
                <w:szCs w:val="20"/>
                <w:lang w:eastAsia="es-CL"/>
              </w:rPr>
            </w:pPr>
          </w:p>
          <w:p w14:paraId="1EF37CE4" w14:textId="3EC4AB21" w:rsidR="00A74011" w:rsidRPr="00BA000B" w:rsidRDefault="00A74011" w:rsidP="00A74011">
            <w:pPr>
              <w:jc w:val="center"/>
              <w:rPr>
                <w:rFonts w:cs="Arial"/>
                <w:b/>
                <w:sz w:val="20"/>
                <w:szCs w:val="20"/>
                <w:lang w:eastAsia="es-CL"/>
              </w:rPr>
            </w:pPr>
          </w:p>
        </w:tc>
        <w:tc>
          <w:tcPr>
            <w:tcW w:w="567" w:type="dxa"/>
            <w:tcBorders>
              <w:top w:val="nil"/>
              <w:left w:val="nil"/>
              <w:bottom w:val="nil"/>
              <w:right w:val="single" w:sz="4" w:space="0" w:color="auto"/>
            </w:tcBorders>
            <w:shd w:val="clear" w:color="auto" w:fill="FFFFFF" w:themeFill="background1"/>
            <w:noWrap/>
            <w:vAlign w:val="bottom"/>
            <w:hideMark/>
          </w:tcPr>
          <w:p w14:paraId="035457CA" w14:textId="36A503F3" w:rsidR="00FB00CE" w:rsidRPr="00BA000B" w:rsidRDefault="00FB00CE" w:rsidP="00A74011">
            <w:pPr>
              <w:jc w:val="center"/>
              <w:rPr>
                <w:rFonts w:cs="Arial"/>
                <w:b/>
                <w:sz w:val="20"/>
                <w:szCs w:val="20"/>
                <w:lang w:eastAsia="es-CL"/>
              </w:rPr>
            </w:pPr>
            <w:r w:rsidRPr="00BA000B">
              <w:rPr>
                <w:rFonts w:cs="Arial"/>
                <w:b/>
                <w:sz w:val="20"/>
                <w:szCs w:val="20"/>
                <w:lang w:eastAsia="es-CL"/>
              </w:rPr>
              <w:t>No</w:t>
            </w:r>
          </w:p>
          <w:p w14:paraId="73954157" w14:textId="77777777" w:rsidR="00A74011" w:rsidRPr="00BA000B" w:rsidRDefault="00A74011" w:rsidP="00A74011">
            <w:pPr>
              <w:jc w:val="center"/>
              <w:rPr>
                <w:rFonts w:cs="Arial"/>
                <w:b/>
                <w:sz w:val="20"/>
                <w:szCs w:val="20"/>
                <w:lang w:eastAsia="es-CL"/>
              </w:rPr>
            </w:pPr>
          </w:p>
          <w:p w14:paraId="7E0AF457" w14:textId="21B6F7FD" w:rsidR="00A74011" w:rsidRPr="00BA000B" w:rsidRDefault="00A74011" w:rsidP="00A74011">
            <w:pPr>
              <w:jc w:val="center"/>
              <w:rPr>
                <w:rFonts w:cs="Arial"/>
                <w:b/>
                <w:sz w:val="20"/>
                <w:szCs w:val="20"/>
                <w:lang w:eastAsia="es-CL"/>
              </w:rPr>
            </w:pPr>
          </w:p>
        </w:tc>
        <w:tc>
          <w:tcPr>
            <w:tcW w:w="2410" w:type="dxa"/>
            <w:tcBorders>
              <w:top w:val="nil"/>
              <w:left w:val="nil"/>
              <w:bottom w:val="nil"/>
              <w:right w:val="single" w:sz="4" w:space="0" w:color="auto"/>
            </w:tcBorders>
            <w:shd w:val="clear" w:color="auto" w:fill="FFFFFF" w:themeFill="background1"/>
            <w:hideMark/>
          </w:tcPr>
          <w:p w14:paraId="054CB2AF" w14:textId="3FF88C0F" w:rsidR="00FB00CE" w:rsidRPr="00BA000B" w:rsidRDefault="00FB00CE" w:rsidP="00A74011">
            <w:pPr>
              <w:jc w:val="center"/>
              <w:rPr>
                <w:rFonts w:cs="Arial"/>
                <w:b/>
                <w:sz w:val="20"/>
                <w:szCs w:val="20"/>
                <w:lang w:eastAsia="es-CL"/>
              </w:rPr>
            </w:pPr>
            <w:r w:rsidRPr="00BA000B">
              <w:rPr>
                <w:rFonts w:cs="Arial"/>
                <w:b/>
                <w:sz w:val="20"/>
                <w:szCs w:val="20"/>
                <w:lang w:eastAsia="es-CL"/>
              </w:rPr>
              <w:t>Observación</w:t>
            </w:r>
          </w:p>
        </w:tc>
      </w:tr>
      <w:tr w:rsidR="00BA000B" w:rsidRPr="002F6DC0" w14:paraId="50B8E586" w14:textId="77777777" w:rsidTr="00194E05">
        <w:trPr>
          <w:trHeight w:val="244"/>
        </w:trPr>
        <w:tc>
          <w:tcPr>
            <w:tcW w:w="580" w:type="dxa"/>
            <w:tcBorders>
              <w:top w:val="nil"/>
              <w:left w:val="single" w:sz="4" w:space="0" w:color="auto"/>
              <w:bottom w:val="nil"/>
              <w:right w:val="single" w:sz="4" w:space="0" w:color="auto"/>
            </w:tcBorders>
            <w:shd w:val="clear" w:color="auto" w:fill="auto"/>
            <w:noWrap/>
            <w:vAlign w:val="bottom"/>
            <w:hideMark/>
          </w:tcPr>
          <w:p w14:paraId="2473B5D3" w14:textId="07EB3E41" w:rsidR="00BA000B" w:rsidRDefault="00BA000B" w:rsidP="00BA000B">
            <w:pPr>
              <w:jc w:val="center"/>
              <w:rPr>
                <w:lang w:eastAsia="es-CL"/>
              </w:rPr>
            </w:pPr>
            <w:r w:rsidRPr="0079720B">
              <w:rPr>
                <w:lang w:eastAsia="es-CL"/>
              </w:rPr>
              <w:t>1</w:t>
            </w:r>
          </w:p>
          <w:p w14:paraId="66BFE99A" w14:textId="77777777" w:rsidR="00194E05" w:rsidRPr="002F6DC0" w:rsidRDefault="00194E05" w:rsidP="00BA000B">
            <w:pPr>
              <w:jc w:val="center"/>
              <w:rPr>
                <w:b/>
                <w:bCs/>
                <w:lang w:eastAsia="es-CL"/>
              </w:rPr>
            </w:pPr>
          </w:p>
          <w:p w14:paraId="06132CAF" w14:textId="77777777" w:rsidR="00BA000B" w:rsidRPr="002F6DC0" w:rsidRDefault="00BA000B" w:rsidP="00BA000B">
            <w:pPr>
              <w:jc w:val="center"/>
              <w:rPr>
                <w:lang w:eastAsia="es-CL"/>
              </w:rPr>
            </w:pPr>
          </w:p>
        </w:tc>
        <w:tc>
          <w:tcPr>
            <w:tcW w:w="6150" w:type="dxa"/>
            <w:tcBorders>
              <w:top w:val="single" w:sz="4" w:space="0" w:color="auto"/>
              <w:left w:val="single" w:sz="4" w:space="0" w:color="auto"/>
              <w:bottom w:val="single" w:sz="4" w:space="0" w:color="auto"/>
              <w:right w:val="single" w:sz="4" w:space="0" w:color="auto"/>
            </w:tcBorders>
            <w:shd w:val="clear" w:color="000000" w:fill="FFFFFF"/>
            <w:noWrap/>
          </w:tcPr>
          <w:p w14:paraId="28A5DE90" w14:textId="2E4BB627" w:rsidR="00BA000B" w:rsidRPr="00194E05" w:rsidRDefault="006B3EAF" w:rsidP="00BA000B">
            <w:pPr>
              <w:jc w:val="left"/>
              <w:rPr>
                <w:lang w:eastAsia="es-CL"/>
              </w:rPr>
            </w:pPr>
            <w:hyperlink r:id="rId32" w:anchor="_ftn2" w:history="1">
              <w:r w:rsidR="00BA000B" w:rsidRPr="00194E05">
                <w:rPr>
                  <w:rStyle w:val="Hipervnculo"/>
                  <w:rFonts w:eastAsia="Tahoma" w:cs="Calibri"/>
                  <w:color w:val="2F5496" w:themeColor="accent1" w:themeShade="BF"/>
                  <w:szCs w:val="22"/>
                  <w:u w:val="none"/>
                </w:rPr>
                <w:t xml:space="preserve">El RIE incorpora y respeta los principios establecidos en la normativa educacional vigente. LGE - 21.040 </w:t>
              </w:r>
            </w:hyperlink>
          </w:p>
        </w:tc>
        <w:tc>
          <w:tcPr>
            <w:tcW w:w="425" w:type="dxa"/>
            <w:tcBorders>
              <w:top w:val="single" w:sz="4" w:space="0" w:color="auto"/>
              <w:left w:val="nil"/>
              <w:bottom w:val="single" w:sz="4" w:space="0" w:color="auto"/>
              <w:right w:val="single" w:sz="4" w:space="0" w:color="auto"/>
            </w:tcBorders>
            <w:shd w:val="clear" w:color="auto" w:fill="auto"/>
            <w:noWrap/>
            <w:vAlign w:val="bottom"/>
          </w:tcPr>
          <w:p w14:paraId="7E57FB7F" w14:textId="5CE8362F" w:rsidR="00BA000B" w:rsidRPr="002F6DC0" w:rsidRDefault="00BA000B" w:rsidP="00BA000B">
            <w:pPr>
              <w:rPr>
                <w:lang w:eastAsia="es-CL"/>
              </w:rPr>
            </w:pPr>
          </w:p>
        </w:tc>
        <w:tc>
          <w:tcPr>
            <w:tcW w:w="567" w:type="dxa"/>
            <w:tcBorders>
              <w:top w:val="single" w:sz="4" w:space="0" w:color="auto"/>
              <w:left w:val="nil"/>
              <w:bottom w:val="single" w:sz="4" w:space="0" w:color="auto"/>
              <w:right w:val="single" w:sz="4" w:space="0" w:color="auto"/>
            </w:tcBorders>
            <w:shd w:val="clear" w:color="auto" w:fill="auto"/>
            <w:noWrap/>
            <w:vAlign w:val="bottom"/>
          </w:tcPr>
          <w:p w14:paraId="10583864" w14:textId="47B7453E" w:rsidR="00BA000B" w:rsidRPr="002F6DC0" w:rsidRDefault="00BA000B" w:rsidP="00BA000B">
            <w:pPr>
              <w:rPr>
                <w:lang w:eastAsia="es-CL"/>
              </w:rPr>
            </w:pPr>
          </w:p>
        </w:tc>
        <w:tc>
          <w:tcPr>
            <w:tcW w:w="2410" w:type="dxa"/>
            <w:tcBorders>
              <w:top w:val="single" w:sz="4" w:space="0" w:color="auto"/>
              <w:left w:val="nil"/>
              <w:bottom w:val="single" w:sz="4" w:space="0" w:color="auto"/>
              <w:right w:val="single" w:sz="4" w:space="0" w:color="auto"/>
            </w:tcBorders>
            <w:shd w:val="clear" w:color="auto" w:fill="auto"/>
            <w:noWrap/>
            <w:vAlign w:val="bottom"/>
          </w:tcPr>
          <w:p w14:paraId="2378148B" w14:textId="35959D10" w:rsidR="00BA000B" w:rsidRPr="002F6DC0" w:rsidRDefault="00BA000B" w:rsidP="00BA000B">
            <w:pPr>
              <w:rPr>
                <w:lang w:eastAsia="es-CL"/>
              </w:rPr>
            </w:pPr>
          </w:p>
        </w:tc>
      </w:tr>
      <w:tr w:rsidR="00BA000B" w:rsidRPr="002F6DC0" w14:paraId="6249D61E" w14:textId="77777777" w:rsidTr="00194E05">
        <w:trPr>
          <w:trHeight w:val="244"/>
        </w:trPr>
        <w:tc>
          <w:tcPr>
            <w:tcW w:w="580" w:type="dxa"/>
            <w:tcBorders>
              <w:top w:val="nil"/>
              <w:left w:val="single" w:sz="4" w:space="0" w:color="auto"/>
              <w:bottom w:val="single" w:sz="4" w:space="0" w:color="auto"/>
              <w:right w:val="single" w:sz="4" w:space="0" w:color="auto"/>
            </w:tcBorders>
            <w:shd w:val="clear" w:color="auto" w:fill="auto"/>
            <w:noWrap/>
            <w:vAlign w:val="bottom"/>
          </w:tcPr>
          <w:p w14:paraId="7FA0149C" w14:textId="77777777" w:rsidR="00BA000B" w:rsidRDefault="00194E05" w:rsidP="00BA000B">
            <w:pPr>
              <w:jc w:val="center"/>
              <w:rPr>
                <w:lang w:eastAsia="es-CL"/>
              </w:rPr>
            </w:pPr>
            <w:r>
              <w:rPr>
                <w:lang w:eastAsia="es-CL"/>
              </w:rPr>
              <w:t>2</w:t>
            </w:r>
          </w:p>
          <w:p w14:paraId="1403A8F6" w14:textId="6B71964E" w:rsidR="00194E05" w:rsidRPr="0079720B" w:rsidRDefault="00194E05" w:rsidP="00BA000B">
            <w:pPr>
              <w:jc w:val="center"/>
              <w:rPr>
                <w:lang w:eastAsia="es-CL"/>
              </w:rPr>
            </w:pPr>
          </w:p>
        </w:tc>
        <w:tc>
          <w:tcPr>
            <w:tcW w:w="6150" w:type="dxa"/>
            <w:tcBorders>
              <w:top w:val="nil"/>
              <w:left w:val="single" w:sz="4" w:space="0" w:color="auto"/>
              <w:bottom w:val="single" w:sz="4" w:space="0" w:color="auto"/>
              <w:right w:val="single" w:sz="4" w:space="0" w:color="auto"/>
            </w:tcBorders>
            <w:shd w:val="clear" w:color="000000" w:fill="FFFFFF"/>
            <w:noWrap/>
          </w:tcPr>
          <w:p w14:paraId="6B758EBA" w14:textId="4965356A" w:rsidR="00BA000B" w:rsidRPr="00194E05" w:rsidRDefault="00BA000B" w:rsidP="00BA000B">
            <w:pPr>
              <w:jc w:val="left"/>
              <w:rPr>
                <w:lang w:eastAsia="es-CL"/>
              </w:rPr>
            </w:pPr>
            <w:r w:rsidRPr="00194E05">
              <w:rPr>
                <w:rFonts w:cs="Calibri"/>
                <w:szCs w:val="22"/>
              </w:rPr>
              <w:t>EL RIE contiene políticas de inclusión y no discriminación, igualdad e integración.</w:t>
            </w:r>
          </w:p>
        </w:tc>
        <w:tc>
          <w:tcPr>
            <w:tcW w:w="425" w:type="dxa"/>
            <w:tcBorders>
              <w:top w:val="single" w:sz="4" w:space="0" w:color="auto"/>
              <w:left w:val="nil"/>
              <w:bottom w:val="single" w:sz="4" w:space="0" w:color="auto"/>
              <w:right w:val="single" w:sz="4" w:space="0" w:color="auto"/>
            </w:tcBorders>
            <w:shd w:val="clear" w:color="auto" w:fill="auto"/>
            <w:noWrap/>
            <w:vAlign w:val="bottom"/>
          </w:tcPr>
          <w:p w14:paraId="17F1599A" w14:textId="77777777" w:rsidR="00BA000B" w:rsidRPr="002F6DC0" w:rsidRDefault="00BA000B" w:rsidP="00BA000B">
            <w:pPr>
              <w:rPr>
                <w:lang w:eastAsia="es-CL"/>
              </w:rPr>
            </w:pPr>
          </w:p>
        </w:tc>
        <w:tc>
          <w:tcPr>
            <w:tcW w:w="567" w:type="dxa"/>
            <w:tcBorders>
              <w:top w:val="single" w:sz="4" w:space="0" w:color="auto"/>
              <w:left w:val="nil"/>
              <w:bottom w:val="single" w:sz="4" w:space="0" w:color="auto"/>
              <w:right w:val="single" w:sz="4" w:space="0" w:color="auto"/>
            </w:tcBorders>
            <w:shd w:val="clear" w:color="auto" w:fill="auto"/>
            <w:noWrap/>
            <w:vAlign w:val="bottom"/>
          </w:tcPr>
          <w:p w14:paraId="21072F4E" w14:textId="77777777" w:rsidR="00BA000B" w:rsidRPr="002F6DC0" w:rsidRDefault="00BA000B" w:rsidP="00BA000B">
            <w:pPr>
              <w:rPr>
                <w:lang w:eastAsia="es-CL"/>
              </w:rPr>
            </w:pPr>
          </w:p>
        </w:tc>
        <w:tc>
          <w:tcPr>
            <w:tcW w:w="2410" w:type="dxa"/>
            <w:tcBorders>
              <w:top w:val="single" w:sz="4" w:space="0" w:color="auto"/>
              <w:left w:val="nil"/>
              <w:bottom w:val="single" w:sz="4" w:space="0" w:color="auto"/>
              <w:right w:val="single" w:sz="4" w:space="0" w:color="auto"/>
            </w:tcBorders>
            <w:shd w:val="clear" w:color="auto" w:fill="auto"/>
            <w:noWrap/>
            <w:vAlign w:val="bottom"/>
          </w:tcPr>
          <w:p w14:paraId="2BAE8C51" w14:textId="77777777" w:rsidR="00BA000B" w:rsidRPr="002F6DC0" w:rsidRDefault="00BA000B" w:rsidP="00BA000B">
            <w:pPr>
              <w:rPr>
                <w:lang w:eastAsia="es-CL"/>
              </w:rPr>
            </w:pPr>
          </w:p>
        </w:tc>
      </w:tr>
    </w:tbl>
    <w:p w14:paraId="4A0DD3D8" w14:textId="77777777" w:rsidR="00BA000B" w:rsidRPr="002F6DC0" w:rsidRDefault="00BA000B" w:rsidP="00FB00CE">
      <w:pPr>
        <w:rPr>
          <w:rFonts w:eastAsia="Calibri" w:cs="Arial"/>
          <w:szCs w:val="22"/>
        </w:rPr>
      </w:pPr>
    </w:p>
    <w:tbl>
      <w:tblPr>
        <w:tblW w:w="10132" w:type="dxa"/>
        <w:tblInd w:w="-72" w:type="dxa"/>
        <w:tblLayout w:type="fixed"/>
        <w:tblCellMar>
          <w:left w:w="70" w:type="dxa"/>
          <w:right w:w="70" w:type="dxa"/>
        </w:tblCellMar>
        <w:tblLook w:val="04A0" w:firstRow="1" w:lastRow="0" w:firstColumn="1" w:lastColumn="0" w:noHBand="0" w:noVBand="1"/>
      </w:tblPr>
      <w:tblGrid>
        <w:gridCol w:w="634"/>
        <w:gridCol w:w="6029"/>
        <w:gridCol w:w="492"/>
        <w:gridCol w:w="567"/>
        <w:gridCol w:w="2410"/>
      </w:tblGrid>
      <w:tr w:rsidR="00A74011" w:rsidRPr="00331104" w14:paraId="0A9A383C" w14:textId="77777777" w:rsidTr="00CA6191">
        <w:trPr>
          <w:trHeight w:val="300"/>
        </w:trPr>
        <w:tc>
          <w:tcPr>
            <w:tcW w:w="634" w:type="dxa"/>
            <w:vMerge w:val="restar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66820AB" w14:textId="30A312D4" w:rsidR="00331104" w:rsidRDefault="00E13C70" w:rsidP="00A74011">
            <w:pPr>
              <w:jc w:val="center"/>
              <w:rPr>
                <w:rFonts w:cs="Arial"/>
                <w:b/>
                <w:sz w:val="20"/>
                <w:szCs w:val="20"/>
                <w:lang w:eastAsia="es-CL"/>
              </w:rPr>
            </w:pPr>
            <w:r w:rsidRPr="00E13C70">
              <w:rPr>
                <w:rFonts w:cs="Arial"/>
                <w:b/>
                <w:sz w:val="20"/>
                <w:szCs w:val="20"/>
                <w:lang w:eastAsia="es-CL"/>
              </w:rPr>
              <w:t>III</w:t>
            </w:r>
            <w:r w:rsidR="00CA6191">
              <w:rPr>
                <w:rFonts w:cs="Arial"/>
                <w:b/>
                <w:sz w:val="20"/>
                <w:szCs w:val="20"/>
                <w:lang w:eastAsia="es-CL"/>
              </w:rPr>
              <w:t>.</w:t>
            </w:r>
          </w:p>
          <w:p w14:paraId="2CC2BB01" w14:textId="77777777" w:rsidR="00194E05" w:rsidRPr="00E13C70" w:rsidRDefault="00194E05" w:rsidP="00A74011">
            <w:pPr>
              <w:jc w:val="center"/>
              <w:rPr>
                <w:rFonts w:cs="Arial"/>
                <w:b/>
                <w:sz w:val="20"/>
                <w:szCs w:val="20"/>
                <w:lang w:eastAsia="es-CL"/>
              </w:rPr>
            </w:pPr>
          </w:p>
          <w:p w14:paraId="7805949B" w14:textId="5A7B6D2D" w:rsidR="00FB00CE" w:rsidRPr="00E13C70" w:rsidRDefault="00FB00CE" w:rsidP="00A74011">
            <w:pPr>
              <w:jc w:val="center"/>
              <w:rPr>
                <w:rFonts w:cs="Arial"/>
                <w:b/>
                <w:sz w:val="20"/>
                <w:szCs w:val="20"/>
                <w:lang w:eastAsia="es-CL"/>
              </w:rPr>
            </w:pPr>
          </w:p>
        </w:tc>
        <w:tc>
          <w:tcPr>
            <w:tcW w:w="6029" w:type="dxa"/>
            <w:vMerge w:val="restar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922E4D0" w14:textId="2C31ACBC" w:rsidR="00FB00CE" w:rsidRPr="00E13C70" w:rsidRDefault="00FB00CE" w:rsidP="00331104">
            <w:pPr>
              <w:rPr>
                <w:rFonts w:cs="Arial"/>
                <w:b/>
                <w:bCs/>
                <w:sz w:val="20"/>
                <w:szCs w:val="20"/>
                <w:lang w:eastAsia="es-CL"/>
              </w:rPr>
            </w:pPr>
            <w:r w:rsidRPr="00E13C70">
              <w:rPr>
                <w:rFonts w:cs="Arial"/>
                <w:b/>
                <w:bCs/>
                <w:sz w:val="20"/>
                <w:szCs w:val="20"/>
                <w:lang w:eastAsia="es-CL"/>
              </w:rPr>
              <w:t>DERECHOS Y DEBERES DE LA COMUNIDAD EDUCATIVA.</w:t>
            </w:r>
          </w:p>
        </w:tc>
        <w:tc>
          <w:tcPr>
            <w:tcW w:w="3469" w:type="dxa"/>
            <w:gridSpan w:val="3"/>
            <w:tcBorders>
              <w:top w:val="single" w:sz="4" w:space="0" w:color="auto"/>
              <w:left w:val="nil"/>
              <w:bottom w:val="single" w:sz="4" w:space="0" w:color="auto"/>
              <w:right w:val="single" w:sz="4" w:space="0" w:color="000000"/>
            </w:tcBorders>
            <w:shd w:val="clear" w:color="auto" w:fill="FFFFFF" w:themeFill="background1"/>
            <w:noWrap/>
            <w:vAlign w:val="bottom"/>
            <w:hideMark/>
          </w:tcPr>
          <w:p w14:paraId="1AB0C5A0" w14:textId="77777777" w:rsidR="00FB00CE" w:rsidRPr="00E13C70" w:rsidRDefault="00FB00CE" w:rsidP="00A74011">
            <w:pPr>
              <w:jc w:val="center"/>
              <w:rPr>
                <w:rFonts w:cs="Arial"/>
                <w:b/>
                <w:bCs/>
                <w:sz w:val="20"/>
                <w:szCs w:val="20"/>
                <w:lang w:eastAsia="es-CL"/>
              </w:rPr>
            </w:pPr>
            <w:r w:rsidRPr="00E13C70">
              <w:rPr>
                <w:rFonts w:cs="Arial"/>
                <w:b/>
                <w:bCs/>
                <w:sz w:val="20"/>
                <w:szCs w:val="20"/>
                <w:lang w:eastAsia="es-CL"/>
              </w:rPr>
              <w:t>Considera</w:t>
            </w:r>
          </w:p>
        </w:tc>
      </w:tr>
      <w:tr w:rsidR="00A74011" w:rsidRPr="00331104" w14:paraId="67DE7827" w14:textId="77777777" w:rsidTr="00CA6191">
        <w:trPr>
          <w:trHeight w:val="300"/>
        </w:trPr>
        <w:tc>
          <w:tcPr>
            <w:tcW w:w="634"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96C169C" w14:textId="77777777" w:rsidR="00FB00CE" w:rsidRPr="00E13C70" w:rsidRDefault="00FB00CE" w:rsidP="00A74011">
            <w:pPr>
              <w:jc w:val="center"/>
              <w:rPr>
                <w:rFonts w:cs="Arial"/>
                <w:szCs w:val="22"/>
                <w:lang w:eastAsia="es-CL"/>
              </w:rPr>
            </w:pPr>
          </w:p>
        </w:tc>
        <w:tc>
          <w:tcPr>
            <w:tcW w:w="6029"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2AC3D15" w14:textId="77777777" w:rsidR="00FB00CE" w:rsidRPr="00E13C70" w:rsidRDefault="00FB00CE" w:rsidP="00331104">
            <w:pPr>
              <w:rPr>
                <w:rFonts w:cs="Arial"/>
                <w:b/>
                <w:bCs/>
                <w:szCs w:val="22"/>
                <w:lang w:eastAsia="es-CL"/>
              </w:rPr>
            </w:pPr>
          </w:p>
        </w:tc>
        <w:tc>
          <w:tcPr>
            <w:tcW w:w="492" w:type="dxa"/>
            <w:tcBorders>
              <w:top w:val="nil"/>
              <w:left w:val="nil"/>
              <w:bottom w:val="nil"/>
              <w:right w:val="single" w:sz="4" w:space="0" w:color="auto"/>
            </w:tcBorders>
            <w:shd w:val="clear" w:color="auto" w:fill="FFFFFF" w:themeFill="background1"/>
            <w:noWrap/>
            <w:vAlign w:val="bottom"/>
            <w:hideMark/>
          </w:tcPr>
          <w:p w14:paraId="44B0235F" w14:textId="77777777" w:rsidR="00FB00CE" w:rsidRPr="00E13C70" w:rsidRDefault="00FB00CE" w:rsidP="00A74011">
            <w:pPr>
              <w:jc w:val="center"/>
              <w:rPr>
                <w:rFonts w:cs="Arial"/>
                <w:b/>
                <w:bCs/>
                <w:sz w:val="20"/>
                <w:szCs w:val="20"/>
                <w:lang w:eastAsia="es-CL"/>
              </w:rPr>
            </w:pPr>
            <w:r w:rsidRPr="00E13C70">
              <w:rPr>
                <w:rFonts w:cs="Arial"/>
                <w:b/>
                <w:bCs/>
                <w:sz w:val="20"/>
                <w:szCs w:val="20"/>
                <w:lang w:eastAsia="es-CL"/>
              </w:rPr>
              <w:t>Sí</w:t>
            </w:r>
          </w:p>
        </w:tc>
        <w:tc>
          <w:tcPr>
            <w:tcW w:w="567" w:type="dxa"/>
            <w:tcBorders>
              <w:top w:val="nil"/>
              <w:left w:val="nil"/>
              <w:bottom w:val="nil"/>
              <w:right w:val="single" w:sz="4" w:space="0" w:color="auto"/>
            </w:tcBorders>
            <w:shd w:val="clear" w:color="auto" w:fill="FFFFFF" w:themeFill="background1"/>
            <w:noWrap/>
            <w:vAlign w:val="bottom"/>
            <w:hideMark/>
          </w:tcPr>
          <w:p w14:paraId="3449DE10" w14:textId="77777777" w:rsidR="00FB00CE" w:rsidRPr="00E13C70" w:rsidRDefault="00FB00CE" w:rsidP="00A74011">
            <w:pPr>
              <w:jc w:val="center"/>
              <w:rPr>
                <w:rFonts w:cs="Arial"/>
                <w:b/>
                <w:bCs/>
                <w:sz w:val="20"/>
                <w:szCs w:val="20"/>
                <w:lang w:eastAsia="es-CL"/>
              </w:rPr>
            </w:pPr>
            <w:r w:rsidRPr="00E13C70">
              <w:rPr>
                <w:rFonts w:cs="Arial"/>
                <w:b/>
                <w:bCs/>
                <w:sz w:val="20"/>
                <w:szCs w:val="20"/>
                <w:lang w:eastAsia="es-CL"/>
              </w:rPr>
              <w:t>No</w:t>
            </w:r>
          </w:p>
        </w:tc>
        <w:tc>
          <w:tcPr>
            <w:tcW w:w="2410" w:type="dxa"/>
            <w:tcBorders>
              <w:top w:val="nil"/>
              <w:left w:val="nil"/>
              <w:bottom w:val="nil"/>
              <w:right w:val="single" w:sz="4" w:space="0" w:color="auto"/>
            </w:tcBorders>
            <w:shd w:val="clear" w:color="auto" w:fill="FFFFFF" w:themeFill="background1"/>
            <w:hideMark/>
          </w:tcPr>
          <w:p w14:paraId="10D8CA88" w14:textId="3D21F331" w:rsidR="00FB00CE" w:rsidRPr="00E13C70" w:rsidRDefault="00FB00CE" w:rsidP="00A74011">
            <w:pPr>
              <w:jc w:val="center"/>
              <w:rPr>
                <w:rFonts w:cs="Arial"/>
                <w:b/>
                <w:bCs/>
                <w:sz w:val="20"/>
                <w:szCs w:val="20"/>
                <w:lang w:eastAsia="es-CL"/>
              </w:rPr>
            </w:pPr>
            <w:r w:rsidRPr="00E13C70">
              <w:rPr>
                <w:rFonts w:cs="Arial"/>
                <w:b/>
                <w:bCs/>
                <w:sz w:val="20"/>
                <w:szCs w:val="20"/>
                <w:lang w:eastAsia="es-CL"/>
              </w:rPr>
              <w:t>Observaciones</w:t>
            </w:r>
          </w:p>
        </w:tc>
      </w:tr>
      <w:tr w:rsidR="00FB00CE" w:rsidRPr="002F6DC0" w14:paraId="45FF7B1F" w14:textId="77777777" w:rsidTr="00CA6191">
        <w:trPr>
          <w:trHeight w:val="300"/>
        </w:trPr>
        <w:tc>
          <w:tcPr>
            <w:tcW w:w="634" w:type="dxa"/>
            <w:tcBorders>
              <w:top w:val="nil"/>
              <w:left w:val="single" w:sz="4" w:space="0" w:color="auto"/>
              <w:bottom w:val="single" w:sz="4" w:space="0" w:color="auto"/>
              <w:right w:val="single" w:sz="4" w:space="0" w:color="auto"/>
            </w:tcBorders>
            <w:shd w:val="clear" w:color="auto" w:fill="auto"/>
            <w:noWrap/>
            <w:vAlign w:val="bottom"/>
            <w:hideMark/>
          </w:tcPr>
          <w:p w14:paraId="108FC677" w14:textId="08BC81C4" w:rsidR="00FB00CE" w:rsidRDefault="00FB00CE" w:rsidP="00A74011">
            <w:pPr>
              <w:jc w:val="center"/>
              <w:rPr>
                <w:lang w:eastAsia="es-CL"/>
              </w:rPr>
            </w:pPr>
            <w:r w:rsidRPr="0079720B">
              <w:rPr>
                <w:lang w:eastAsia="es-CL"/>
              </w:rPr>
              <w:t>1</w:t>
            </w:r>
          </w:p>
          <w:p w14:paraId="42CAEB09" w14:textId="77777777" w:rsidR="00194E05" w:rsidRPr="002F6DC0" w:rsidRDefault="00194E05" w:rsidP="00A74011">
            <w:pPr>
              <w:jc w:val="center"/>
              <w:rPr>
                <w:b/>
                <w:bCs/>
                <w:lang w:eastAsia="es-CL"/>
              </w:rPr>
            </w:pPr>
          </w:p>
          <w:p w14:paraId="76BD7175" w14:textId="77777777" w:rsidR="00FB00CE" w:rsidRPr="002F6DC0" w:rsidRDefault="00FB00CE" w:rsidP="00A74011">
            <w:pPr>
              <w:jc w:val="center"/>
              <w:rPr>
                <w:lang w:eastAsia="es-CL"/>
              </w:rPr>
            </w:pPr>
          </w:p>
        </w:tc>
        <w:tc>
          <w:tcPr>
            <w:tcW w:w="6029" w:type="dxa"/>
            <w:tcBorders>
              <w:top w:val="nil"/>
              <w:left w:val="nil"/>
              <w:bottom w:val="single" w:sz="4" w:space="0" w:color="auto"/>
              <w:right w:val="single" w:sz="4" w:space="0" w:color="auto"/>
            </w:tcBorders>
            <w:shd w:val="clear" w:color="auto" w:fill="auto"/>
            <w:noWrap/>
            <w:vAlign w:val="bottom"/>
            <w:hideMark/>
          </w:tcPr>
          <w:p w14:paraId="21FFF695" w14:textId="77777777" w:rsidR="00FB00CE" w:rsidRDefault="00FB00CE" w:rsidP="00331104">
            <w:pPr>
              <w:rPr>
                <w:lang w:eastAsia="es-CL"/>
              </w:rPr>
            </w:pPr>
            <w:r w:rsidRPr="002F6DC0">
              <w:rPr>
                <w:lang w:eastAsia="es-CL"/>
              </w:rPr>
              <w:t>El RIE considera los derechos y deberes, según art. 10 Ley Gral. Educación.</w:t>
            </w:r>
            <w:r w:rsidRPr="002F6DC0">
              <w:rPr>
                <w:rStyle w:val="Refdenotaalpie"/>
                <w:rFonts w:eastAsia="Tahoma" w:cs="Arial"/>
                <w:color w:val="000000"/>
                <w:szCs w:val="22"/>
                <w:lang w:eastAsia="es-CL"/>
              </w:rPr>
              <w:footnoteReference w:id="4"/>
            </w:r>
          </w:p>
          <w:p w14:paraId="5CB6987A" w14:textId="2F95D458" w:rsidR="007E2D15" w:rsidRPr="002F6DC0" w:rsidRDefault="007E2D15" w:rsidP="00331104">
            <w:pPr>
              <w:rPr>
                <w:lang w:eastAsia="es-CL"/>
              </w:rPr>
            </w:pPr>
          </w:p>
        </w:tc>
        <w:tc>
          <w:tcPr>
            <w:tcW w:w="492" w:type="dxa"/>
            <w:tcBorders>
              <w:top w:val="single" w:sz="4" w:space="0" w:color="auto"/>
              <w:left w:val="nil"/>
              <w:bottom w:val="single" w:sz="4" w:space="0" w:color="auto"/>
              <w:right w:val="single" w:sz="4" w:space="0" w:color="auto"/>
            </w:tcBorders>
            <w:shd w:val="clear" w:color="auto" w:fill="auto"/>
            <w:noWrap/>
            <w:vAlign w:val="bottom"/>
            <w:hideMark/>
          </w:tcPr>
          <w:p w14:paraId="64046DA4" w14:textId="77777777" w:rsidR="00FB00CE" w:rsidRPr="002F6DC0" w:rsidRDefault="00FB00CE" w:rsidP="00331104">
            <w:pPr>
              <w:rPr>
                <w:lang w:eastAsia="es-CL"/>
              </w:rPr>
            </w:pPr>
            <w:r w:rsidRPr="002F6DC0">
              <w:rPr>
                <w:lang w:eastAsia="es-CL"/>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14:paraId="18EF06F2" w14:textId="77777777" w:rsidR="00FB00CE" w:rsidRPr="002F6DC0" w:rsidRDefault="00FB00CE" w:rsidP="00331104">
            <w:pPr>
              <w:rPr>
                <w:lang w:eastAsia="es-CL"/>
              </w:rPr>
            </w:pPr>
            <w:r w:rsidRPr="002F6DC0">
              <w:rPr>
                <w:lang w:eastAsia="es-CL"/>
              </w:rPr>
              <w:t> </w:t>
            </w:r>
          </w:p>
        </w:tc>
        <w:tc>
          <w:tcPr>
            <w:tcW w:w="2410" w:type="dxa"/>
            <w:tcBorders>
              <w:top w:val="single" w:sz="4" w:space="0" w:color="auto"/>
              <w:left w:val="nil"/>
              <w:bottom w:val="single" w:sz="4" w:space="0" w:color="auto"/>
              <w:right w:val="single" w:sz="4" w:space="0" w:color="auto"/>
            </w:tcBorders>
            <w:shd w:val="clear" w:color="auto" w:fill="auto"/>
            <w:noWrap/>
            <w:vAlign w:val="bottom"/>
            <w:hideMark/>
          </w:tcPr>
          <w:p w14:paraId="24EA27A4" w14:textId="77777777" w:rsidR="00FB00CE" w:rsidRPr="002F6DC0" w:rsidRDefault="00FB00CE" w:rsidP="00331104">
            <w:pPr>
              <w:rPr>
                <w:lang w:eastAsia="es-CL"/>
              </w:rPr>
            </w:pPr>
            <w:r w:rsidRPr="002F6DC0">
              <w:rPr>
                <w:lang w:eastAsia="es-CL"/>
              </w:rPr>
              <w:t> </w:t>
            </w:r>
          </w:p>
        </w:tc>
      </w:tr>
    </w:tbl>
    <w:p w14:paraId="7523251B" w14:textId="77777777" w:rsidR="00FB00CE" w:rsidRPr="002F6DC0" w:rsidRDefault="00FB00CE" w:rsidP="00FB00CE">
      <w:pPr>
        <w:rPr>
          <w:rFonts w:eastAsia="Calibri" w:cs="Arial"/>
          <w:szCs w:val="22"/>
        </w:rPr>
      </w:pPr>
    </w:p>
    <w:tbl>
      <w:tblPr>
        <w:tblW w:w="10132" w:type="dxa"/>
        <w:tblInd w:w="-72" w:type="dxa"/>
        <w:tblLayout w:type="fixed"/>
        <w:tblCellMar>
          <w:left w:w="70" w:type="dxa"/>
          <w:right w:w="70" w:type="dxa"/>
        </w:tblCellMar>
        <w:tblLook w:val="04A0" w:firstRow="1" w:lastRow="0" w:firstColumn="1" w:lastColumn="0" w:noHBand="0" w:noVBand="1"/>
      </w:tblPr>
      <w:tblGrid>
        <w:gridCol w:w="634"/>
        <w:gridCol w:w="5954"/>
        <w:gridCol w:w="567"/>
        <w:gridCol w:w="567"/>
        <w:gridCol w:w="2410"/>
      </w:tblGrid>
      <w:tr w:rsidR="00331104" w:rsidRPr="00331104" w14:paraId="154E18EC" w14:textId="77777777" w:rsidTr="00E920E6">
        <w:trPr>
          <w:trHeight w:val="300"/>
          <w:tblHeader/>
        </w:trPr>
        <w:tc>
          <w:tcPr>
            <w:tcW w:w="634" w:type="dxa"/>
            <w:vMerge w:val="restart"/>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60537CA2" w14:textId="2C9C9161" w:rsidR="00FB00CE" w:rsidRPr="0003729C" w:rsidRDefault="0003729C" w:rsidP="00A74011">
            <w:pPr>
              <w:jc w:val="center"/>
              <w:rPr>
                <w:rFonts w:cs="Arial"/>
                <w:b/>
                <w:sz w:val="20"/>
                <w:szCs w:val="20"/>
                <w:lang w:eastAsia="es-CL"/>
              </w:rPr>
            </w:pPr>
            <w:r w:rsidRPr="0003729C">
              <w:rPr>
                <w:rFonts w:cs="Arial"/>
                <w:b/>
                <w:sz w:val="20"/>
                <w:szCs w:val="20"/>
                <w:lang w:eastAsia="es-CL"/>
              </w:rPr>
              <w:t>I</w:t>
            </w:r>
            <w:r w:rsidR="00FB00CE" w:rsidRPr="0003729C">
              <w:rPr>
                <w:rFonts w:cs="Arial"/>
                <w:b/>
                <w:sz w:val="20"/>
                <w:szCs w:val="20"/>
                <w:lang w:eastAsia="es-CL"/>
              </w:rPr>
              <w:t>V.</w:t>
            </w:r>
          </w:p>
          <w:p w14:paraId="7DE14E8E" w14:textId="77777777" w:rsidR="00FB00CE" w:rsidRPr="0003729C" w:rsidRDefault="00FB00CE" w:rsidP="00A74011">
            <w:pPr>
              <w:jc w:val="center"/>
              <w:rPr>
                <w:rFonts w:cs="Arial"/>
                <w:b/>
                <w:sz w:val="20"/>
                <w:szCs w:val="20"/>
                <w:lang w:eastAsia="es-CL"/>
              </w:rPr>
            </w:pPr>
          </w:p>
          <w:p w14:paraId="478F9984" w14:textId="77777777" w:rsidR="00FB00CE" w:rsidRPr="0003729C" w:rsidRDefault="00FB00CE" w:rsidP="00A74011">
            <w:pPr>
              <w:jc w:val="center"/>
              <w:rPr>
                <w:rFonts w:cs="Arial"/>
                <w:b/>
                <w:sz w:val="20"/>
                <w:szCs w:val="20"/>
                <w:lang w:eastAsia="es-CL"/>
              </w:rPr>
            </w:pPr>
          </w:p>
        </w:tc>
        <w:tc>
          <w:tcPr>
            <w:tcW w:w="5954" w:type="dxa"/>
            <w:vMerge w:val="restart"/>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6B014793" w14:textId="0E4FFEA5" w:rsidR="00FB00CE" w:rsidRPr="0003729C" w:rsidRDefault="00FB00CE" w:rsidP="00501771">
            <w:pPr>
              <w:jc w:val="left"/>
              <w:rPr>
                <w:rFonts w:cs="Arial"/>
                <w:b/>
                <w:bCs/>
                <w:sz w:val="20"/>
                <w:szCs w:val="20"/>
                <w:lang w:eastAsia="es-CL"/>
              </w:rPr>
            </w:pPr>
            <w:r w:rsidRPr="0003729C">
              <w:rPr>
                <w:rFonts w:cs="Arial"/>
                <w:b/>
                <w:bCs/>
                <w:sz w:val="20"/>
                <w:szCs w:val="20"/>
                <w:lang w:eastAsia="es-CL"/>
              </w:rPr>
              <w:t>REGULACIONES TÉCNICO ADMINISTRATIVAS Y FUNCIONAMIENTO GENERAL DEL ESTABLECIMIENTO.</w:t>
            </w:r>
          </w:p>
        </w:tc>
        <w:tc>
          <w:tcPr>
            <w:tcW w:w="3544" w:type="dxa"/>
            <w:gridSpan w:val="3"/>
            <w:tcBorders>
              <w:top w:val="single" w:sz="4" w:space="0" w:color="auto"/>
              <w:left w:val="nil"/>
              <w:bottom w:val="single" w:sz="4" w:space="0" w:color="auto"/>
              <w:right w:val="single" w:sz="4" w:space="0" w:color="000000"/>
            </w:tcBorders>
            <w:shd w:val="clear" w:color="auto" w:fill="FFFFFF" w:themeFill="background1"/>
            <w:noWrap/>
            <w:hideMark/>
          </w:tcPr>
          <w:p w14:paraId="2B23BE73" w14:textId="77777777" w:rsidR="00FB00CE" w:rsidRPr="0003729C" w:rsidRDefault="00FB00CE" w:rsidP="00A74011">
            <w:pPr>
              <w:jc w:val="center"/>
              <w:rPr>
                <w:rFonts w:cs="Arial"/>
                <w:b/>
                <w:bCs/>
                <w:sz w:val="20"/>
                <w:szCs w:val="20"/>
                <w:lang w:eastAsia="es-CL"/>
              </w:rPr>
            </w:pPr>
            <w:r w:rsidRPr="0003729C">
              <w:rPr>
                <w:rFonts w:cs="Arial"/>
                <w:b/>
                <w:bCs/>
                <w:sz w:val="20"/>
                <w:szCs w:val="20"/>
                <w:lang w:eastAsia="es-CL"/>
              </w:rPr>
              <w:t>Considera</w:t>
            </w:r>
          </w:p>
        </w:tc>
      </w:tr>
      <w:tr w:rsidR="00331104" w:rsidRPr="00331104" w14:paraId="2C5B6552" w14:textId="77777777" w:rsidTr="00E920E6">
        <w:trPr>
          <w:trHeight w:val="300"/>
          <w:tblHeader/>
        </w:trPr>
        <w:tc>
          <w:tcPr>
            <w:tcW w:w="634" w:type="dxa"/>
            <w:vMerge/>
            <w:tcBorders>
              <w:top w:val="single" w:sz="4" w:space="0" w:color="auto"/>
              <w:left w:val="single" w:sz="4" w:space="0" w:color="auto"/>
              <w:bottom w:val="single" w:sz="4" w:space="0" w:color="auto"/>
              <w:right w:val="single" w:sz="4" w:space="0" w:color="auto"/>
            </w:tcBorders>
            <w:shd w:val="clear" w:color="auto" w:fill="FFFFFF" w:themeFill="background1"/>
            <w:hideMark/>
          </w:tcPr>
          <w:p w14:paraId="701ED2B9" w14:textId="77777777" w:rsidR="00FB00CE" w:rsidRPr="0003729C" w:rsidRDefault="00FB00CE" w:rsidP="00A74011">
            <w:pPr>
              <w:jc w:val="center"/>
              <w:rPr>
                <w:rFonts w:cs="Arial"/>
                <w:sz w:val="20"/>
                <w:szCs w:val="20"/>
                <w:lang w:eastAsia="es-CL"/>
              </w:rPr>
            </w:pPr>
          </w:p>
        </w:tc>
        <w:tc>
          <w:tcPr>
            <w:tcW w:w="5954" w:type="dxa"/>
            <w:vMerge/>
            <w:tcBorders>
              <w:top w:val="single" w:sz="4" w:space="0" w:color="auto"/>
              <w:left w:val="single" w:sz="4" w:space="0" w:color="auto"/>
              <w:bottom w:val="single" w:sz="4" w:space="0" w:color="auto"/>
              <w:right w:val="single" w:sz="4" w:space="0" w:color="auto"/>
            </w:tcBorders>
            <w:shd w:val="clear" w:color="auto" w:fill="FFFFFF" w:themeFill="background1"/>
            <w:hideMark/>
          </w:tcPr>
          <w:p w14:paraId="6986FDDD" w14:textId="77777777" w:rsidR="00FB00CE" w:rsidRPr="0003729C" w:rsidRDefault="00FB00CE" w:rsidP="00501771">
            <w:pPr>
              <w:jc w:val="left"/>
              <w:rPr>
                <w:rFonts w:cs="Arial"/>
                <w:b/>
                <w:bCs/>
                <w:sz w:val="20"/>
                <w:szCs w:val="20"/>
                <w:lang w:eastAsia="es-CL"/>
              </w:rPr>
            </w:pPr>
          </w:p>
        </w:tc>
        <w:tc>
          <w:tcPr>
            <w:tcW w:w="567" w:type="dxa"/>
            <w:tcBorders>
              <w:top w:val="nil"/>
              <w:left w:val="nil"/>
              <w:bottom w:val="nil"/>
              <w:right w:val="single" w:sz="4" w:space="0" w:color="auto"/>
            </w:tcBorders>
            <w:shd w:val="clear" w:color="auto" w:fill="FFFFFF" w:themeFill="background1"/>
            <w:noWrap/>
            <w:hideMark/>
          </w:tcPr>
          <w:p w14:paraId="7AC5EE75" w14:textId="77777777" w:rsidR="00FB00CE" w:rsidRPr="0003729C" w:rsidRDefault="00FB00CE" w:rsidP="00A74011">
            <w:pPr>
              <w:jc w:val="center"/>
              <w:rPr>
                <w:rFonts w:cs="Arial"/>
                <w:b/>
                <w:bCs/>
                <w:sz w:val="20"/>
                <w:szCs w:val="20"/>
                <w:lang w:eastAsia="es-CL"/>
              </w:rPr>
            </w:pPr>
            <w:r w:rsidRPr="0003729C">
              <w:rPr>
                <w:rFonts w:cs="Arial"/>
                <w:b/>
                <w:bCs/>
                <w:sz w:val="20"/>
                <w:szCs w:val="20"/>
                <w:lang w:eastAsia="es-CL"/>
              </w:rPr>
              <w:t>Sí</w:t>
            </w:r>
          </w:p>
        </w:tc>
        <w:tc>
          <w:tcPr>
            <w:tcW w:w="567" w:type="dxa"/>
            <w:tcBorders>
              <w:top w:val="nil"/>
              <w:left w:val="nil"/>
              <w:bottom w:val="nil"/>
              <w:right w:val="single" w:sz="4" w:space="0" w:color="auto"/>
            </w:tcBorders>
            <w:shd w:val="clear" w:color="auto" w:fill="FFFFFF" w:themeFill="background1"/>
            <w:noWrap/>
            <w:hideMark/>
          </w:tcPr>
          <w:p w14:paraId="165A0348" w14:textId="77777777" w:rsidR="00FB00CE" w:rsidRPr="0003729C" w:rsidRDefault="00FB00CE" w:rsidP="00A74011">
            <w:pPr>
              <w:jc w:val="center"/>
              <w:rPr>
                <w:rFonts w:cs="Arial"/>
                <w:b/>
                <w:bCs/>
                <w:sz w:val="20"/>
                <w:szCs w:val="20"/>
                <w:lang w:eastAsia="es-CL"/>
              </w:rPr>
            </w:pPr>
            <w:r w:rsidRPr="0003729C">
              <w:rPr>
                <w:rFonts w:cs="Arial"/>
                <w:b/>
                <w:bCs/>
                <w:sz w:val="20"/>
                <w:szCs w:val="20"/>
                <w:lang w:eastAsia="es-CL"/>
              </w:rPr>
              <w:t>No</w:t>
            </w:r>
          </w:p>
        </w:tc>
        <w:tc>
          <w:tcPr>
            <w:tcW w:w="2410" w:type="dxa"/>
            <w:tcBorders>
              <w:top w:val="nil"/>
              <w:left w:val="nil"/>
              <w:bottom w:val="nil"/>
              <w:right w:val="single" w:sz="4" w:space="0" w:color="auto"/>
            </w:tcBorders>
            <w:shd w:val="clear" w:color="auto" w:fill="FFFFFF" w:themeFill="background1"/>
            <w:hideMark/>
          </w:tcPr>
          <w:p w14:paraId="163C8F8A" w14:textId="7D0B1121" w:rsidR="00FB00CE" w:rsidRPr="0003729C" w:rsidRDefault="00FB00CE" w:rsidP="00A74011">
            <w:pPr>
              <w:jc w:val="center"/>
              <w:rPr>
                <w:rFonts w:cs="Arial"/>
                <w:b/>
                <w:bCs/>
                <w:sz w:val="20"/>
                <w:szCs w:val="20"/>
                <w:lang w:eastAsia="es-CL"/>
              </w:rPr>
            </w:pPr>
            <w:r w:rsidRPr="0003729C">
              <w:rPr>
                <w:rFonts w:cs="Arial"/>
                <w:b/>
                <w:bCs/>
                <w:sz w:val="20"/>
                <w:szCs w:val="20"/>
                <w:lang w:eastAsia="es-CL"/>
              </w:rPr>
              <w:t>Observaciones</w:t>
            </w:r>
          </w:p>
        </w:tc>
      </w:tr>
      <w:tr w:rsidR="00A74011" w:rsidRPr="00A74011" w14:paraId="35BEB7D6" w14:textId="77777777" w:rsidTr="00E52A91">
        <w:trPr>
          <w:trHeight w:val="300"/>
        </w:trPr>
        <w:tc>
          <w:tcPr>
            <w:tcW w:w="634" w:type="dxa"/>
            <w:tcBorders>
              <w:top w:val="nil"/>
              <w:left w:val="single" w:sz="4" w:space="0" w:color="auto"/>
              <w:bottom w:val="single" w:sz="4" w:space="0" w:color="auto"/>
              <w:right w:val="single" w:sz="4" w:space="0" w:color="auto"/>
            </w:tcBorders>
            <w:shd w:val="clear" w:color="auto" w:fill="auto"/>
            <w:noWrap/>
            <w:vAlign w:val="bottom"/>
            <w:hideMark/>
          </w:tcPr>
          <w:p w14:paraId="494AB981" w14:textId="2C9D1826" w:rsidR="00FB00CE" w:rsidRDefault="00FB00CE" w:rsidP="00A74011">
            <w:pPr>
              <w:jc w:val="center"/>
              <w:rPr>
                <w:rFonts w:cs="Arial"/>
                <w:b/>
                <w:bCs/>
                <w:szCs w:val="22"/>
                <w:lang w:eastAsia="es-CL"/>
              </w:rPr>
            </w:pPr>
            <w:r w:rsidRPr="00A74011">
              <w:rPr>
                <w:rFonts w:cs="Arial"/>
                <w:b/>
                <w:bCs/>
                <w:szCs w:val="22"/>
                <w:lang w:eastAsia="es-CL"/>
              </w:rPr>
              <w:t>a)</w:t>
            </w:r>
          </w:p>
          <w:p w14:paraId="21B438B5" w14:textId="77777777" w:rsidR="00A74011" w:rsidRPr="00A74011" w:rsidRDefault="00A74011" w:rsidP="00A74011">
            <w:pPr>
              <w:jc w:val="center"/>
              <w:rPr>
                <w:rFonts w:cs="Arial"/>
                <w:b/>
                <w:bCs/>
                <w:szCs w:val="22"/>
                <w:lang w:eastAsia="es-CL"/>
              </w:rPr>
            </w:pPr>
          </w:p>
          <w:p w14:paraId="52BB64FA" w14:textId="77777777" w:rsidR="00FB00CE" w:rsidRPr="00A74011" w:rsidRDefault="00FB00CE" w:rsidP="00A74011">
            <w:pPr>
              <w:jc w:val="center"/>
              <w:rPr>
                <w:rFonts w:cs="Arial"/>
                <w:b/>
                <w:bCs/>
                <w:szCs w:val="22"/>
                <w:lang w:eastAsia="es-CL"/>
              </w:rPr>
            </w:pPr>
          </w:p>
        </w:tc>
        <w:tc>
          <w:tcPr>
            <w:tcW w:w="5954" w:type="dxa"/>
            <w:tcBorders>
              <w:top w:val="nil"/>
              <w:left w:val="nil"/>
              <w:bottom w:val="single" w:sz="4" w:space="0" w:color="auto"/>
              <w:right w:val="single" w:sz="4" w:space="0" w:color="auto"/>
            </w:tcBorders>
            <w:shd w:val="clear" w:color="auto" w:fill="auto"/>
            <w:noWrap/>
            <w:hideMark/>
          </w:tcPr>
          <w:p w14:paraId="7A1D9FDC" w14:textId="503FB4BF" w:rsidR="00FB00CE" w:rsidRPr="00A74011" w:rsidRDefault="00FB00CE" w:rsidP="00501771">
            <w:pPr>
              <w:jc w:val="left"/>
              <w:rPr>
                <w:rFonts w:cs="Arial"/>
                <w:b/>
                <w:bCs/>
                <w:szCs w:val="22"/>
                <w:lang w:eastAsia="es-CL"/>
              </w:rPr>
            </w:pPr>
            <w:r w:rsidRPr="00A74011">
              <w:rPr>
                <w:rFonts w:cs="Arial"/>
                <w:b/>
                <w:szCs w:val="22"/>
              </w:rPr>
              <w:t xml:space="preserve">Aspectos </w:t>
            </w:r>
            <w:r w:rsidR="00194E05">
              <w:rPr>
                <w:rFonts w:cs="Arial"/>
                <w:b/>
                <w:szCs w:val="22"/>
              </w:rPr>
              <w:t>f</w:t>
            </w:r>
            <w:r w:rsidRPr="00A74011">
              <w:rPr>
                <w:rFonts w:cs="Arial"/>
                <w:b/>
                <w:szCs w:val="22"/>
              </w:rPr>
              <w:t xml:space="preserve">ormales de </w:t>
            </w:r>
            <w:r w:rsidR="00194E05">
              <w:rPr>
                <w:rFonts w:cs="Arial"/>
                <w:b/>
                <w:szCs w:val="22"/>
              </w:rPr>
              <w:t>f</w:t>
            </w:r>
            <w:r w:rsidRPr="00A74011">
              <w:rPr>
                <w:rFonts w:cs="Arial"/>
                <w:b/>
                <w:szCs w:val="22"/>
              </w:rPr>
              <w:t>uncionamiento del establecimiento.</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14:paraId="5D8AC157" w14:textId="77777777" w:rsidR="00FB00CE" w:rsidRPr="00A74011" w:rsidRDefault="00FB00CE" w:rsidP="00331104">
            <w:pPr>
              <w:rPr>
                <w:rFonts w:cs="Arial"/>
                <w:b/>
                <w:bCs/>
                <w:szCs w:val="22"/>
                <w:lang w:eastAsia="es-CL"/>
              </w:rPr>
            </w:pPr>
            <w:r w:rsidRPr="00A74011">
              <w:rPr>
                <w:rFonts w:cs="Arial"/>
                <w:b/>
                <w:bCs/>
                <w:szCs w:val="22"/>
                <w:lang w:eastAsia="es-CL"/>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14:paraId="2F2821B7" w14:textId="77777777" w:rsidR="00FB00CE" w:rsidRPr="00A74011" w:rsidRDefault="00FB00CE" w:rsidP="00331104">
            <w:pPr>
              <w:rPr>
                <w:rFonts w:cs="Arial"/>
                <w:b/>
                <w:bCs/>
                <w:szCs w:val="22"/>
                <w:lang w:eastAsia="es-CL"/>
              </w:rPr>
            </w:pPr>
            <w:r w:rsidRPr="00A74011">
              <w:rPr>
                <w:rFonts w:cs="Arial"/>
                <w:b/>
                <w:bCs/>
                <w:szCs w:val="22"/>
                <w:lang w:eastAsia="es-CL"/>
              </w:rPr>
              <w:t> </w:t>
            </w:r>
          </w:p>
        </w:tc>
        <w:tc>
          <w:tcPr>
            <w:tcW w:w="2410" w:type="dxa"/>
            <w:tcBorders>
              <w:top w:val="single" w:sz="4" w:space="0" w:color="auto"/>
              <w:left w:val="nil"/>
              <w:bottom w:val="single" w:sz="4" w:space="0" w:color="auto"/>
              <w:right w:val="single" w:sz="4" w:space="0" w:color="auto"/>
            </w:tcBorders>
            <w:shd w:val="clear" w:color="auto" w:fill="auto"/>
            <w:noWrap/>
            <w:vAlign w:val="bottom"/>
            <w:hideMark/>
          </w:tcPr>
          <w:p w14:paraId="31A22DAB" w14:textId="77777777" w:rsidR="00FB00CE" w:rsidRPr="00A74011" w:rsidRDefault="00FB00CE" w:rsidP="00331104">
            <w:pPr>
              <w:rPr>
                <w:rFonts w:cs="Arial"/>
                <w:b/>
                <w:bCs/>
                <w:szCs w:val="22"/>
                <w:lang w:eastAsia="es-CL"/>
              </w:rPr>
            </w:pPr>
            <w:r w:rsidRPr="00A74011">
              <w:rPr>
                <w:rFonts w:cs="Arial"/>
                <w:b/>
                <w:bCs/>
                <w:szCs w:val="22"/>
                <w:lang w:eastAsia="es-CL"/>
              </w:rPr>
              <w:t> </w:t>
            </w:r>
          </w:p>
        </w:tc>
      </w:tr>
      <w:tr w:rsidR="00194E05" w:rsidRPr="0079720B" w14:paraId="10A01A90" w14:textId="77777777" w:rsidTr="00E920E6">
        <w:trPr>
          <w:trHeight w:val="300"/>
        </w:trPr>
        <w:tc>
          <w:tcPr>
            <w:tcW w:w="634" w:type="dxa"/>
            <w:tcBorders>
              <w:top w:val="nil"/>
              <w:left w:val="single" w:sz="4" w:space="0" w:color="auto"/>
              <w:bottom w:val="single" w:sz="4" w:space="0" w:color="auto"/>
              <w:right w:val="single" w:sz="4" w:space="0" w:color="auto"/>
            </w:tcBorders>
            <w:shd w:val="clear" w:color="auto" w:fill="auto"/>
            <w:noWrap/>
            <w:hideMark/>
          </w:tcPr>
          <w:p w14:paraId="709F67DA" w14:textId="33C65C28" w:rsidR="00194E05" w:rsidRPr="00E920E6" w:rsidRDefault="00194E05" w:rsidP="00194E05">
            <w:pPr>
              <w:jc w:val="center"/>
              <w:rPr>
                <w:lang w:eastAsia="es-CL"/>
              </w:rPr>
            </w:pPr>
            <w:r w:rsidRPr="00E920E6">
              <w:rPr>
                <w:rFonts w:cs="Calibri"/>
                <w:szCs w:val="22"/>
              </w:rPr>
              <w:t>1</w:t>
            </w:r>
          </w:p>
        </w:tc>
        <w:tc>
          <w:tcPr>
            <w:tcW w:w="5954" w:type="dxa"/>
            <w:tcBorders>
              <w:top w:val="nil"/>
              <w:left w:val="nil"/>
              <w:bottom w:val="single" w:sz="4" w:space="0" w:color="auto"/>
              <w:right w:val="single" w:sz="4" w:space="0" w:color="auto"/>
            </w:tcBorders>
            <w:shd w:val="clear" w:color="auto" w:fill="auto"/>
            <w:noWrap/>
            <w:hideMark/>
          </w:tcPr>
          <w:p w14:paraId="2E60119B" w14:textId="765AE876" w:rsidR="00194E05" w:rsidRPr="00E920E6" w:rsidRDefault="00194E05" w:rsidP="00194E05">
            <w:pPr>
              <w:jc w:val="left"/>
              <w:rPr>
                <w:lang w:eastAsia="es-CL"/>
              </w:rPr>
            </w:pPr>
            <w:r w:rsidRPr="00E920E6">
              <w:rPr>
                <w:rFonts w:cs="Calibri"/>
                <w:szCs w:val="22"/>
              </w:rPr>
              <w:t>El RIE señala las modalidades de la Educación Especial que imparte.</w:t>
            </w:r>
          </w:p>
        </w:tc>
        <w:tc>
          <w:tcPr>
            <w:tcW w:w="567" w:type="dxa"/>
            <w:tcBorders>
              <w:top w:val="nil"/>
              <w:left w:val="nil"/>
              <w:bottom w:val="single" w:sz="4" w:space="0" w:color="auto"/>
              <w:right w:val="single" w:sz="4" w:space="0" w:color="auto"/>
            </w:tcBorders>
            <w:shd w:val="clear" w:color="auto" w:fill="auto"/>
            <w:noWrap/>
            <w:vAlign w:val="bottom"/>
            <w:hideMark/>
          </w:tcPr>
          <w:p w14:paraId="36902114" w14:textId="77777777" w:rsidR="00194E05" w:rsidRPr="0079720B" w:rsidRDefault="00194E05" w:rsidP="00194E05">
            <w:pPr>
              <w:rPr>
                <w:rFonts w:cs="Arial"/>
                <w:color w:val="000000"/>
                <w:szCs w:val="22"/>
                <w:lang w:eastAsia="es-CL"/>
              </w:rPr>
            </w:pPr>
            <w:r w:rsidRPr="0079720B">
              <w:rPr>
                <w:rFonts w:cs="Arial"/>
                <w:color w:val="000000"/>
                <w:szCs w:val="22"/>
                <w:lang w:eastAsia="es-CL"/>
              </w:rPr>
              <w:t> </w:t>
            </w:r>
          </w:p>
        </w:tc>
        <w:tc>
          <w:tcPr>
            <w:tcW w:w="567" w:type="dxa"/>
            <w:tcBorders>
              <w:top w:val="nil"/>
              <w:left w:val="nil"/>
              <w:bottom w:val="single" w:sz="4" w:space="0" w:color="auto"/>
              <w:right w:val="single" w:sz="4" w:space="0" w:color="auto"/>
            </w:tcBorders>
            <w:shd w:val="clear" w:color="auto" w:fill="auto"/>
            <w:noWrap/>
            <w:vAlign w:val="bottom"/>
            <w:hideMark/>
          </w:tcPr>
          <w:p w14:paraId="5251D7D4" w14:textId="77777777" w:rsidR="00194E05" w:rsidRPr="0079720B" w:rsidRDefault="00194E05" w:rsidP="00194E05">
            <w:pPr>
              <w:rPr>
                <w:rFonts w:cs="Arial"/>
                <w:color w:val="000000"/>
                <w:szCs w:val="22"/>
                <w:lang w:eastAsia="es-CL"/>
              </w:rPr>
            </w:pPr>
            <w:r w:rsidRPr="0079720B">
              <w:rPr>
                <w:rFonts w:cs="Arial"/>
                <w:color w:val="000000"/>
                <w:szCs w:val="22"/>
                <w:lang w:eastAsia="es-CL"/>
              </w:rPr>
              <w:t> </w:t>
            </w:r>
          </w:p>
        </w:tc>
        <w:tc>
          <w:tcPr>
            <w:tcW w:w="2410" w:type="dxa"/>
            <w:tcBorders>
              <w:top w:val="nil"/>
              <w:left w:val="nil"/>
              <w:bottom w:val="single" w:sz="4" w:space="0" w:color="auto"/>
              <w:right w:val="single" w:sz="4" w:space="0" w:color="auto"/>
            </w:tcBorders>
            <w:shd w:val="clear" w:color="auto" w:fill="auto"/>
            <w:noWrap/>
            <w:vAlign w:val="bottom"/>
            <w:hideMark/>
          </w:tcPr>
          <w:p w14:paraId="28D1B882" w14:textId="77777777" w:rsidR="00194E05" w:rsidRPr="0079720B" w:rsidRDefault="00194E05" w:rsidP="00194E05">
            <w:pPr>
              <w:rPr>
                <w:rFonts w:cs="Arial"/>
                <w:color w:val="000000"/>
                <w:szCs w:val="22"/>
                <w:lang w:eastAsia="es-CL"/>
              </w:rPr>
            </w:pPr>
            <w:r w:rsidRPr="0079720B">
              <w:rPr>
                <w:rFonts w:cs="Arial"/>
                <w:color w:val="000000"/>
                <w:szCs w:val="22"/>
                <w:lang w:eastAsia="es-CL"/>
              </w:rPr>
              <w:t> </w:t>
            </w:r>
          </w:p>
        </w:tc>
      </w:tr>
      <w:tr w:rsidR="00194E05" w:rsidRPr="0079720B" w14:paraId="24E4D8C2" w14:textId="77777777" w:rsidTr="00E920E6">
        <w:trPr>
          <w:trHeight w:val="300"/>
        </w:trPr>
        <w:tc>
          <w:tcPr>
            <w:tcW w:w="634" w:type="dxa"/>
            <w:tcBorders>
              <w:top w:val="nil"/>
              <w:left w:val="single" w:sz="4" w:space="0" w:color="auto"/>
              <w:bottom w:val="single" w:sz="4" w:space="0" w:color="auto"/>
              <w:right w:val="single" w:sz="4" w:space="0" w:color="auto"/>
            </w:tcBorders>
            <w:shd w:val="clear" w:color="auto" w:fill="auto"/>
            <w:noWrap/>
            <w:hideMark/>
          </w:tcPr>
          <w:p w14:paraId="6927B6CA" w14:textId="1894EED5" w:rsidR="00194E05" w:rsidRPr="00E920E6" w:rsidRDefault="00194E05" w:rsidP="00194E05">
            <w:pPr>
              <w:jc w:val="center"/>
              <w:rPr>
                <w:lang w:eastAsia="es-CL"/>
              </w:rPr>
            </w:pPr>
            <w:r w:rsidRPr="00E920E6">
              <w:rPr>
                <w:rFonts w:cs="Calibri"/>
                <w:szCs w:val="22"/>
              </w:rPr>
              <w:t>2</w:t>
            </w:r>
          </w:p>
        </w:tc>
        <w:tc>
          <w:tcPr>
            <w:tcW w:w="5954" w:type="dxa"/>
            <w:tcBorders>
              <w:top w:val="nil"/>
              <w:left w:val="nil"/>
              <w:bottom w:val="single" w:sz="4" w:space="0" w:color="auto"/>
              <w:right w:val="single" w:sz="4" w:space="0" w:color="auto"/>
            </w:tcBorders>
            <w:shd w:val="clear" w:color="auto" w:fill="auto"/>
            <w:noWrap/>
            <w:hideMark/>
          </w:tcPr>
          <w:p w14:paraId="339C513B" w14:textId="6B6233E7" w:rsidR="00194E05" w:rsidRPr="00E920E6" w:rsidRDefault="00194E05" w:rsidP="00194E05">
            <w:pPr>
              <w:jc w:val="left"/>
              <w:rPr>
                <w:lang w:eastAsia="es-CL"/>
              </w:rPr>
            </w:pPr>
            <w:r w:rsidRPr="00E920E6">
              <w:rPr>
                <w:rFonts w:cs="Calibri"/>
                <w:szCs w:val="22"/>
              </w:rPr>
              <w:t>El RIE contempla el horario de funcionamiento del establecimiento.</w:t>
            </w:r>
          </w:p>
        </w:tc>
        <w:tc>
          <w:tcPr>
            <w:tcW w:w="567" w:type="dxa"/>
            <w:tcBorders>
              <w:top w:val="nil"/>
              <w:left w:val="nil"/>
              <w:bottom w:val="single" w:sz="4" w:space="0" w:color="auto"/>
              <w:right w:val="single" w:sz="4" w:space="0" w:color="auto"/>
            </w:tcBorders>
            <w:shd w:val="clear" w:color="auto" w:fill="auto"/>
            <w:noWrap/>
            <w:vAlign w:val="bottom"/>
            <w:hideMark/>
          </w:tcPr>
          <w:p w14:paraId="0EE502DA" w14:textId="77777777" w:rsidR="00194E05" w:rsidRPr="0079720B" w:rsidRDefault="00194E05" w:rsidP="00194E05">
            <w:pPr>
              <w:rPr>
                <w:rFonts w:cs="Arial"/>
                <w:color w:val="000000"/>
                <w:szCs w:val="22"/>
                <w:lang w:eastAsia="es-CL"/>
              </w:rPr>
            </w:pPr>
            <w:r w:rsidRPr="0079720B">
              <w:rPr>
                <w:rFonts w:cs="Arial"/>
                <w:color w:val="000000"/>
                <w:szCs w:val="22"/>
                <w:lang w:eastAsia="es-CL"/>
              </w:rPr>
              <w:t> </w:t>
            </w:r>
          </w:p>
        </w:tc>
        <w:tc>
          <w:tcPr>
            <w:tcW w:w="567" w:type="dxa"/>
            <w:tcBorders>
              <w:top w:val="nil"/>
              <w:left w:val="nil"/>
              <w:bottom w:val="single" w:sz="4" w:space="0" w:color="auto"/>
              <w:right w:val="single" w:sz="4" w:space="0" w:color="auto"/>
            </w:tcBorders>
            <w:shd w:val="clear" w:color="auto" w:fill="auto"/>
            <w:noWrap/>
            <w:vAlign w:val="bottom"/>
            <w:hideMark/>
          </w:tcPr>
          <w:p w14:paraId="02AB2470" w14:textId="77777777" w:rsidR="00194E05" w:rsidRPr="0079720B" w:rsidRDefault="00194E05" w:rsidP="00194E05">
            <w:pPr>
              <w:rPr>
                <w:rFonts w:cs="Arial"/>
                <w:color w:val="000000"/>
                <w:szCs w:val="22"/>
                <w:lang w:eastAsia="es-CL"/>
              </w:rPr>
            </w:pPr>
            <w:r w:rsidRPr="0079720B">
              <w:rPr>
                <w:rFonts w:cs="Arial"/>
                <w:color w:val="000000"/>
                <w:szCs w:val="22"/>
                <w:lang w:eastAsia="es-CL"/>
              </w:rPr>
              <w:t> </w:t>
            </w:r>
          </w:p>
        </w:tc>
        <w:tc>
          <w:tcPr>
            <w:tcW w:w="2410" w:type="dxa"/>
            <w:tcBorders>
              <w:top w:val="nil"/>
              <w:left w:val="nil"/>
              <w:bottom w:val="single" w:sz="4" w:space="0" w:color="auto"/>
              <w:right w:val="single" w:sz="4" w:space="0" w:color="auto"/>
            </w:tcBorders>
            <w:shd w:val="clear" w:color="auto" w:fill="auto"/>
            <w:noWrap/>
            <w:vAlign w:val="bottom"/>
            <w:hideMark/>
          </w:tcPr>
          <w:p w14:paraId="7AA19BD9" w14:textId="77777777" w:rsidR="00194E05" w:rsidRPr="0079720B" w:rsidRDefault="00194E05" w:rsidP="00194E05">
            <w:pPr>
              <w:rPr>
                <w:rFonts w:cs="Arial"/>
                <w:color w:val="000000"/>
                <w:szCs w:val="22"/>
                <w:lang w:eastAsia="es-CL"/>
              </w:rPr>
            </w:pPr>
            <w:r w:rsidRPr="0079720B">
              <w:rPr>
                <w:rFonts w:cs="Arial"/>
                <w:color w:val="000000"/>
                <w:szCs w:val="22"/>
                <w:lang w:eastAsia="es-CL"/>
              </w:rPr>
              <w:t> </w:t>
            </w:r>
          </w:p>
        </w:tc>
      </w:tr>
      <w:tr w:rsidR="00194E05" w:rsidRPr="0079720B" w14:paraId="6C43E46C" w14:textId="77777777" w:rsidTr="00E920E6">
        <w:trPr>
          <w:trHeight w:val="300"/>
        </w:trPr>
        <w:tc>
          <w:tcPr>
            <w:tcW w:w="634" w:type="dxa"/>
            <w:tcBorders>
              <w:top w:val="nil"/>
              <w:left w:val="single" w:sz="4" w:space="0" w:color="auto"/>
              <w:bottom w:val="single" w:sz="4" w:space="0" w:color="auto"/>
              <w:right w:val="single" w:sz="4" w:space="0" w:color="auto"/>
            </w:tcBorders>
            <w:shd w:val="clear" w:color="auto" w:fill="auto"/>
            <w:noWrap/>
            <w:hideMark/>
          </w:tcPr>
          <w:p w14:paraId="7A5C5DDE" w14:textId="316E128A" w:rsidR="00194E05" w:rsidRPr="00E920E6" w:rsidRDefault="00194E05" w:rsidP="00194E05">
            <w:pPr>
              <w:jc w:val="center"/>
              <w:rPr>
                <w:lang w:eastAsia="es-CL"/>
              </w:rPr>
            </w:pPr>
            <w:r w:rsidRPr="00E920E6">
              <w:rPr>
                <w:rFonts w:cs="Calibri"/>
                <w:szCs w:val="22"/>
              </w:rPr>
              <w:t>3</w:t>
            </w:r>
          </w:p>
        </w:tc>
        <w:tc>
          <w:tcPr>
            <w:tcW w:w="5954" w:type="dxa"/>
            <w:tcBorders>
              <w:top w:val="nil"/>
              <w:left w:val="nil"/>
              <w:bottom w:val="single" w:sz="4" w:space="0" w:color="auto"/>
              <w:right w:val="single" w:sz="4" w:space="0" w:color="auto"/>
            </w:tcBorders>
            <w:shd w:val="clear" w:color="auto" w:fill="auto"/>
            <w:noWrap/>
            <w:hideMark/>
          </w:tcPr>
          <w:p w14:paraId="448A1438" w14:textId="6FA4E033" w:rsidR="00194E05" w:rsidRPr="00E920E6" w:rsidRDefault="00194E05" w:rsidP="00194E05">
            <w:pPr>
              <w:jc w:val="left"/>
              <w:rPr>
                <w:lang w:eastAsia="es-CL"/>
              </w:rPr>
            </w:pPr>
            <w:r w:rsidRPr="00E920E6">
              <w:rPr>
                <w:rFonts w:cs="Calibri"/>
                <w:szCs w:val="22"/>
              </w:rPr>
              <w:t>El RIE contempla el régimen de jornada escolar del establecimiento.</w:t>
            </w:r>
          </w:p>
        </w:tc>
        <w:tc>
          <w:tcPr>
            <w:tcW w:w="567" w:type="dxa"/>
            <w:tcBorders>
              <w:top w:val="nil"/>
              <w:left w:val="nil"/>
              <w:bottom w:val="single" w:sz="4" w:space="0" w:color="auto"/>
              <w:right w:val="single" w:sz="4" w:space="0" w:color="auto"/>
            </w:tcBorders>
            <w:shd w:val="clear" w:color="auto" w:fill="auto"/>
            <w:noWrap/>
            <w:vAlign w:val="bottom"/>
            <w:hideMark/>
          </w:tcPr>
          <w:p w14:paraId="00368AE1" w14:textId="77777777" w:rsidR="00194E05" w:rsidRPr="0079720B" w:rsidRDefault="00194E05" w:rsidP="00194E05">
            <w:pPr>
              <w:rPr>
                <w:rFonts w:cs="Arial"/>
                <w:color w:val="000000"/>
                <w:szCs w:val="22"/>
                <w:lang w:eastAsia="es-CL"/>
              </w:rPr>
            </w:pPr>
            <w:r w:rsidRPr="0079720B">
              <w:rPr>
                <w:rFonts w:cs="Arial"/>
                <w:color w:val="000000"/>
                <w:szCs w:val="22"/>
                <w:lang w:eastAsia="es-CL"/>
              </w:rPr>
              <w:t> </w:t>
            </w:r>
          </w:p>
        </w:tc>
        <w:tc>
          <w:tcPr>
            <w:tcW w:w="567" w:type="dxa"/>
            <w:tcBorders>
              <w:top w:val="nil"/>
              <w:left w:val="nil"/>
              <w:bottom w:val="single" w:sz="4" w:space="0" w:color="auto"/>
              <w:right w:val="single" w:sz="4" w:space="0" w:color="auto"/>
            </w:tcBorders>
            <w:shd w:val="clear" w:color="auto" w:fill="auto"/>
            <w:noWrap/>
            <w:vAlign w:val="bottom"/>
            <w:hideMark/>
          </w:tcPr>
          <w:p w14:paraId="477A87BE" w14:textId="77777777" w:rsidR="00194E05" w:rsidRPr="0079720B" w:rsidRDefault="00194E05" w:rsidP="00194E05">
            <w:pPr>
              <w:rPr>
                <w:rFonts w:cs="Arial"/>
                <w:color w:val="000000"/>
                <w:szCs w:val="22"/>
                <w:lang w:eastAsia="es-CL"/>
              </w:rPr>
            </w:pPr>
            <w:r w:rsidRPr="0079720B">
              <w:rPr>
                <w:rFonts w:cs="Arial"/>
                <w:color w:val="000000"/>
                <w:szCs w:val="22"/>
                <w:lang w:eastAsia="es-CL"/>
              </w:rPr>
              <w:t> </w:t>
            </w:r>
          </w:p>
        </w:tc>
        <w:tc>
          <w:tcPr>
            <w:tcW w:w="2410" w:type="dxa"/>
            <w:tcBorders>
              <w:top w:val="nil"/>
              <w:left w:val="nil"/>
              <w:bottom w:val="single" w:sz="4" w:space="0" w:color="auto"/>
              <w:right w:val="single" w:sz="4" w:space="0" w:color="auto"/>
            </w:tcBorders>
            <w:shd w:val="clear" w:color="auto" w:fill="auto"/>
            <w:noWrap/>
            <w:vAlign w:val="bottom"/>
            <w:hideMark/>
          </w:tcPr>
          <w:p w14:paraId="42B67218" w14:textId="77777777" w:rsidR="00194E05" w:rsidRPr="0079720B" w:rsidRDefault="00194E05" w:rsidP="00194E05">
            <w:pPr>
              <w:rPr>
                <w:rFonts w:cs="Arial"/>
                <w:color w:val="000000"/>
                <w:szCs w:val="22"/>
                <w:lang w:eastAsia="es-CL"/>
              </w:rPr>
            </w:pPr>
            <w:r w:rsidRPr="0079720B">
              <w:rPr>
                <w:rFonts w:cs="Arial"/>
                <w:color w:val="000000"/>
                <w:szCs w:val="22"/>
                <w:lang w:eastAsia="es-CL"/>
              </w:rPr>
              <w:t> </w:t>
            </w:r>
          </w:p>
        </w:tc>
      </w:tr>
      <w:tr w:rsidR="00194E05" w:rsidRPr="0079720B" w14:paraId="6E1669CB" w14:textId="77777777" w:rsidTr="00E920E6">
        <w:trPr>
          <w:trHeight w:val="300"/>
        </w:trPr>
        <w:tc>
          <w:tcPr>
            <w:tcW w:w="634" w:type="dxa"/>
            <w:tcBorders>
              <w:top w:val="nil"/>
              <w:left w:val="single" w:sz="4" w:space="0" w:color="auto"/>
              <w:bottom w:val="single" w:sz="4" w:space="0" w:color="auto"/>
              <w:right w:val="single" w:sz="4" w:space="0" w:color="auto"/>
            </w:tcBorders>
            <w:shd w:val="clear" w:color="auto" w:fill="auto"/>
            <w:noWrap/>
            <w:hideMark/>
          </w:tcPr>
          <w:p w14:paraId="039EFE0C" w14:textId="2339E4D0" w:rsidR="00194E05" w:rsidRPr="00E920E6" w:rsidRDefault="00194E05" w:rsidP="00194E05">
            <w:pPr>
              <w:jc w:val="center"/>
              <w:rPr>
                <w:lang w:eastAsia="es-CL"/>
              </w:rPr>
            </w:pPr>
            <w:r w:rsidRPr="00E920E6">
              <w:rPr>
                <w:rFonts w:cs="Calibri"/>
                <w:szCs w:val="22"/>
              </w:rPr>
              <w:lastRenderedPageBreak/>
              <w:t>4</w:t>
            </w:r>
          </w:p>
        </w:tc>
        <w:tc>
          <w:tcPr>
            <w:tcW w:w="5954" w:type="dxa"/>
            <w:tcBorders>
              <w:top w:val="nil"/>
              <w:left w:val="nil"/>
              <w:bottom w:val="single" w:sz="4" w:space="0" w:color="auto"/>
              <w:right w:val="single" w:sz="4" w:space="0" w:color="auto"/>
            </w:tcBorders>
            <w:shd w:val="clear" w:color="auto" w:fill="auto"/>
            <w:noWrap/>
            <w:hideMark/>
          </w:tcPr>
          <w:p w14:paraId="0584BAC0" w14:textId="013BFD26" w:rsidR="00194E05" w:rsidRPr="00E920E6" w:rsidRDefault="00194E05" w:rsidP="00194E05">
            <w:pPr>
              <w:jc w:val="left"/>
              <w:rPr>
                <w:lang w:eastAsia="es-CL"/>
              </w:rPr>
            </w:pPr>
            <w:r w:rsidRPr="00E920E6">
              <w:rPr>
                <w:rFonts w:cs="Calibri"/>
                <w:szCs w:val="22"/>
              </w:rPr>
              <w:t>El RIE contempla el horario de inicio y término de la jornada ordinaria y extraordinaria.</w:t>
            </w:r>
          </w:p>
        </w:tc>
        <w:tc>
          <w:tcPr>
            <w:tcW w:w="567" w:type="dxa"/>
            <w:tcBorders>
              <w:top w:val="nil"/>
              <w:left w:val="nil"/>
              <w:bottom w:val="single" w:sz="4" w:space="0" w:color="auto"/>
              <w:right w:val="single" w:sz="4" w:space="0" w:color="auto"/>
            </w:tcBorders>
            <w:shd w:val="clear" w:color="auto" w:fill="auto"/>
            <w:noWrap/>
            <w:vAlign w:val="bottom"/>
            <w:hideMark/>
          </w:tcPr>
          <w:p w14:paraId="4FFD078E" w14:textId="77777777" w:rsidR="00194E05" w:rsidRPr="0079720B" w:rsidRDefault="00194E05" w:rsidP="00194E05">
            <w:pPr>
              <w:rPr>
                <w:rFonts w:cs="Arial"/>
                <w:color w:val="000000"/>
                <w:szCs w:val="22"/>
                <w:lang w:eastAsia="es-CL"/>
              </w:rPr>
            </w:pPr>
            <w:r w:rsidRPr="0079720B">
              <w:rPr>
                <w:rFonts w:cs="Arial"/>
                <w:color w:val="000000"/>
                <w:szCs w:val="22"/>
                <w:lang w:eastAsia="es-CL"/>
              </w:rPr>
              <w:t> </w:t>
            </w:r>
          </w:p>
        </w:tc>
        <w:tc>
          <w:tcPr>
            <w:tcW w:w="567" w:type="dxa"/>
            <w:tcBorders>
              <w:top w:val="nil"/>
              <w:left w:val="nil"/>
              <w:bottom w:val="single" w:sz="4" w:space="0" w:color="auto"/>
              <w:right w:val="single" w:sz="4" w:space="0" w:color="auto"/>
            </w:tcBorders>
            <w:shd w:val="clear" w:color="auto" w:fill="auto"/>
            <w:noWrap/>
            <w:vAlign w:val="bottom"/>
            <w:hideMark/>
          </w:tcPr>
          <w:p w14:paraId="3917A814" w14:textId="77777777" w:rsidR="00194E05" w:rsidRPr="0079720B" w:rsidRDefault="00194E05" w:rsidP="00194E05">
            <w:pPr>
              <w:rPr>
                <w:rFonts w:cs="Arial"/>
                <w:color w:val="000000"/>
                <w:szCs w:val="22"/>
                <w:lang w:eastAsia="es-CL"/>
              </w:rPr>
            </w:pPr>
            <w:r w:rsidRPr="0079720B">
              <w:rPr>
                <w:rFonts w:cs="Arial"/>
                <w:color w:val="000000"/>
                <w:szCs w:val="22"/>
                <w:lang w:eastAsia="es-CL"/>
              </w:rPr>
              <w:t> </w:t>
            </w:r>
          </w:p>
        </w:tc>
        <w:tc>
          <w:tcPr>
            <w:tcW w:w="2410" w:type="dxa"/>
            <w:tcBorders>
              <w:top w:val="nil"/>
              <w:left w:val="nil"/>
              <w:bottom w:val="single" w:sz="4" w:space="0" w:color="auto"/>
              <w:right w:val="single" w:sz="4" w:space="0" w:color="auto"/>
            </w:tcBorders>
            <w:shd w:val="clear" w:color="auto" w:fill="auto"/>
            <w:noWrap/>
            <w:vAlign w:val="bottom"/>
            <w:hideMark/>
          </w:tcPr>
          <w:p w14:paraId="5B97EAC5" w14:textId="77777777" w:rsidR="00194E05" w:rsidRPr="0079720B" w:rsidRDefault="00194E05" w:rsidP="00194E05">
            <w:pPr>
              <w:rPr>
                <w:rFonts w:cs="Arial"/>
                <w:color w:val="000000"/>
                <w:szCs w:val="22"/>
                <w:lang w:eastAsia="es-CL"/>
              </w:rPr>
            </w:pPr>
            <w:r w:rsidRPr="0079720B">
              <w:rPr>
                <w:rFonts w:cs="Arial"/>
                <w:color w:val="000000"/>
                <w:szCs w:val="22"/>
                <w:lang w:eastAsia="es-CL"/>
              </w:rPr>
              <w:t> </w:t>
            </w:r>
          </w:p>
        </w:tc>
      </w:tr>
      <w:tr w:rsidR="00194E05" w:rsidRPr="0079720B" w14:paraId="5FBA1393" w14:textId="77777777" w:rsidTr="00E920E6">
        <w:trPr>
          <w:trHeight w:val="300"/>
        </w:trPr>
        <w:tc>
          <w:tcPr>
            <w:tcW w:w="634" w:type="dxa"/>
            <w:tcBorders>
              <w:top w:val="nil"/>
              <w:left w:val="single" w:sz="4" w:space="0" w:color="auto"/>
              <w:bottom w:val="single" w:sz="4" w:space="0" w:color="auto"/>
              <w:right w:val="single" w:sz="4" w:space="0" w:color="auto"/>
            </w:tcBorders>
            <w:shd w:val="clear" w:color="auto" w:fill="auto"/>
            <w:noWrap/>
          </w:tcPr>
          <w:p w14:paraId="65B89995" w14:textId="756B5EC3" w:rsidR="00194E05" w:rsidRPr="00E920E6" w:rsidRDefault="00194E05" w:rsidP="00194E05">
            <w:pPr>
              <w:jc w:val="center"/>
              <w:rPr>
                <w:lang w:eastAsia="es-CL"/>
              </w:rPr>
            </w:pPr>
            <w:r w:rsidRPr="00E920E6">
              <w:rPr>
                <w:rFonts w:cs="Calibri"/>
                <w:szCs w:val="22"/>
              </w:rPr>
              <w:t>5</w:t>
            </w:r>
          </w:p>
        </w:tc>
        <w:tc>
          <w:tcPr>
            <w:tcW w:w="5954" w:type="dxa"/>
            <w:tcBorders>
              <w:top w:val="nil"/>
              <w:left w:val="nil"/>
              <w:bottom w:val="single" w:sz="4" w:space="0" w:color="auto"/>
              <w:right w:val="single" w:sz="4" w:space="0" w:color="auto"/>
            </w:tcBorders>
            <w:shd w:val="clear" w:color="auto" w:fill="auto"/>
            <w:noWrap/>
          </w:tcPr>
          <w:p w14:paraId="75E8D21A" w14:textId="541B36E4" w:rsidR="00194E05" w:rsidRPr="00E920E6" w:rsidRDefault="00194E05" w:rsidP="00194E05">
            <w:pPr>
              <w:jc w:val="left"/>
              <w:rPr>
                <w:lang w:eastAsia="es-CL"/>
              </w:rPr>
            </w:pPr>
            <w:r w:rsidRPr="00E920E6">
              <w:rPr>
                <w:rFonts w:cs="Calibri"/>
                <w:szCs w:val="22"/>
              </w:rPr>
              <w:t>El RIE contempla las reglas de organización relativas a la utilización de talleres laborales, uso de patios, uso de baños, uso de otros espacios, y uso de celulares y elementos tecnológicos etc.</w:t>
            </w:r>
          </w:p>
        </w:tc>
        <w:tc>
          <w:tcPr>
            <w:tcW w:w="567" w:type="dxa"/>
            <w:tcBorders>
              <w:top w:val="nil"/>
              <w:left w:val="nil"/>
              <w:bottom w:val="single" w:sz="4" w:space="0" w:color="auto"/>
              <w:right w:val="single" w:sz="4" w:space="0" w:color="auto"/>
            </w:tcBorders>
            <w:shd w:val="clear" w:color="auto" w:fill="auto"/>
            <w:noWrap/>
            <w:vAlign w:val="bottom"/>
          </w:tcPr>
          <w:p w14:paraId="7FD11BA3" w14:textId="77777777" w:rsidR="00194E05" w:rsidRPr="0079720B" w:rsidRDefault="00194E05" w:rsidP="00194E05">
            <w:pPr>
              <w:rPr>
                <w:rFonts w:cs="Arial"/>
                <w:color w:val="000000"/>
                <w:szCs w:val="22"/>
                <w:lang w:eastAsia="es-CL"/>
              </w:rPr>
            </w:pPr>
          </w:p>
        </w:tc>
        <w:tc>
          <w:tcPr>
            <w:tcW w:w="567" w:type="dxa"/>
            <w:tcBorders>
              <w:top w:val="nil"/>
              <w:left w:val="nil"/>
              <w:bottom w:val="single" w:sz="4" w:space="0" w:color="auto"/>
              <w:right w:val="single" w:sz="4" w:space="0" w:color="auto"/>
            </w:tcBorders>
            <w:shd w:val="clear" w:color="auto" w:fill="auto"/>
            <w:noWrap/>
            <w:vAlign w:val="bottom"/>
          </w:tcPr>
          <w:p w14:paraId="141E4782" w14:textId="77777777" w:rsidR="00194E05" w:rsidRPr="0079720B" w:rsidRDefault="00194E05" w:rsidP="00194E05">
            <w:pPr>
              <w:rPr>
                <w:rFonts w:cs="Arial"/>
                <w:color w:val="000000"/>
                <w:szCs w:val="22"/>
                <w:lang w:eastAsia="es-CL"/>
              </w:rPr>
            </w:pPr>
          </w:p>
        </w:tc>
        <w:tc>
          <w:tcPr>
            <w:tcW w:w="2410" w:type="dxa"/>
            <w:tcBorders>
              <w:top w:val="nil"/>
              <w:left w:val="nil"/>
              <w:bottom w:val="single" w:sz="4" w:space="0" w:color="auto"/>
              <w:right w:val="single" w:sz="4" w:space="0" w:color="auto"/>
            </w:tcBorders>
            <w:shd w:val="clear" w:color="auto" w:fill="auto"/>
            <w:noWrap/>
            <w:vAlign w:val="bottom"/>
          </w:tcPr>
          <w:p w14:paraId="68AA137A" w14:textId="77777777" w:rsidR="00194E05" w:rsidRPr="0079720B" w:rsidRDefault="00194E05" w:rsidP="00194E05">
            <w:pPr>
              <w:rPr>
                <w:rFonts w:cs="Arial"/>
                <w:color w:val="000000"/>
                <w:szCs w:val="22"/>
                <w:lang w:eastAsia="es-CL"/>
              </w:rPr>
            </w:pPr>
          </w:p>
        </w:tc>
      </w:tr>
      <w:tr w:rsidR="00E920E6" w:rsidRPr="0079720B" w14:paraId="7CA5681A" w14:textId="77777777" w:rsidTr="00E920E6">
        <w:trPr>
          <w:trHeight w:val="300"/>
        </w:trPr>
        <w:tc>
          <w:tcPr>
            <w:tcW w:w="634" w:type="dxa"/>
            <w:tcBorders>
              <w:top w:val="nil"/>
              <w:left w:val="single" w:sz="4" w:space="0" w:color="auto"/>
              <w:bottom w:val="single" w:sz="4" w:space="0" w:color="auto"/>
              <w:right w:val="single" w:sz="4" w:space="0" w:color="auto"/>
            </w:tcBorders>
            <w:shd w:val="clear" w:color="auto" w:fill="auto"/>
            <w:noWrap/>
            <w:hideMark/>
          </w:tcPr>
          <w:p w14:paraId="5A7B81DE" w14:textId="595FC95F" w:rsidR="00E920E6" w:rsidRPr="00E920E6" w:rsidRDefault="00E920E6" w:rsidP="00E920E6">
            <w:pPr>
              <w:jc w:val="center"/>
              <w:rPr>
                <w:lang w:eastAsia="es-CL"/>
              </w:rPr>
            </w:pPr>
            <w:r w:rsidRPr="00E920E6">
              <w:rPr>
                <w:rFonts w:cs="Calibri"/>
                <w:szCs w:val="22"/>
              </w:rPr>
              <w:t>6</w:t>
            </w:r>
          </w:p>
        </w:tc>
        <w:tc>
          <w:tcPr>
            <w:tcW w:w="5954" w:type="dxa"/>
            <w:tcBorders>
              <w:top w:val="nil"/>
              <w:left w:val="nil"/>
              <w:bottom w:val="single" w:sz="4" w:space="0" w:color="auto"/>
              <w:right w:val="single" w:sz="4" w:space="0" w:color="auto"/>
            </w:tcBorders>
            <w:shd w:val="clear" w:color="auto" w:fill="auto"/>
            <w:noWrap/>
            <w:hideMark/>
          </w:tcPr>
          <w:p w14:paraId="4F31FD96" w14:textId="563C0CE5" w:rsidR="00E920E6" w:rsidRPr="00E920E6" w:rsidRDefault="00E920E6" w:rsidP="00E920E6">
            <w:pPr>
              <w:jc w:val="left"/>
              <w:rPr>
                <w:lang w:eastAsia="es-CL"/>
              </w:rPr>
            </w:pPr>
            <w:r w:rsidRPr="00E920E6">
              <w:rPr>
                <w:rFonts w:cs="Calibri"/>
                <w:szCs w:val="22"/>
              </w:rPr>
              <w:t>El RIE contempla horarios de clases, recreos y almuerzos de los estudiantes.</w:t>
            </w:r>
          </w:p>
        </w:tc>
        <w:tc>
          <w:tcPr>
            <w:tcW w:w="567" w:type="dxa"/>
            <w:tcBorders>
              <w:top w:val="nil"/>
              <w:left w:val="nil"/>
              <w:bottom w:val="single" w:sz="4" w:space="0" w:color="auto"/>
              <w:right w:val="single" w:sz="4" w:space="0" w:color="auto"/>
            </w:tcBorders>
            <w:shd w:val="clear" w:color="auto" w:fill="auto"/>
            <w:noWrap/>
            <w:vAlign w:val="bottom"/>
            <w:hideMark/>
          </w:tcPr>
          <w:p w14:paraId="4BDA43ED" w14:textId="77777777" w:rsidR="00E920E6" w:rsidRPr="0079720B" w:rsidRDefault="00E920E6" w:rsidP="00E920E6">
            <w:pPr>
              <w:rPr>
                <w:rFonts w:cs="Arial"/>
                <w:color w:val="000000"/>
                <w:szCs w:val="22"/>
                <w:lang w:eastAsia="es-CL"/>
              </w:rPr>
            </w:pPr>
            <w:r w:rsidRPr="0079720B">
              <w:rPr>
                <w:rFonts w:cs="Arial"/>
                <w:color w:val="000000"/>
                <w:szCs w:val="22"/>
                <w:lang w:eastAsia="es-CL"/>
              </w:rPr>
              <w:t> </w:t>
            </w:r>
          </w:p>
        </w:tc>
        <w:tc>
          <w:tcPr>
            <w:tcW w:w="567" w:type="dxa"/>
            <w:tcBorders>
              <w:top w:val="nil"/>
              <w:left w:val="nil"/>
              <w:bottom w:val="single" w:sz="4" w:space="0" w:color="auto"/>
              <w:right w:val="single" w:sz="4" w:space="0" w:color="auto"/>
            </w:tcBorders>
            <w:shd w:val="clear" w:color="auto" w:fill="auto"/>
            <w:noWrap/>
            <w:vAlign w:val="bottom"/>
            <w:hideMark/>
          </w:tcPr>
          <w:p w14:paraId="0F6CAC2C" w14:textId="77777777" w:rsidR="00E920E6" w:rsidRPr="0079720B" w:rsidRDefault="00E920E6" w:rsidP="00E920E6">
            <w:pPr>
              <w:rPr>
                <w:rFonts w:cs="Arial"/>
                <w:color w:val="000000"/>
                <w:szCs w:val="22"/>
                <w:lang w:eastAsia="es-CL"/>
              </w:rPr>
            </w:pPr>
            <w:r w:rsidRPr="0079720B">
              <w:rPr>
                <w:rFonts w:cs="Arial"/>
                <w:color w:val="000000"/>
                <w:szCs w:val="22"/>
                <w:lang w:eastAsia="es-CL"/>
              </w:rPr>
              <w:t> </w:t>
            </w:r>
          </w:p>
        </w:tc>
        <w:tc>
          <w:tcPr>
            <w:tcW w:w="2410" w:type="dxa"/>
            <w:tcBorders>
              <w:top w:val="nil"/>
              <w:left w:val="nil"/>
              <w:bottom w:val="single" w:sz="4" w:space="0" w:color="auto"/>
              <w:right w:val="single" w:sz="4" w:space="0" w:color="auto"/>
            </w:tcBorders>
            <w:shd w:val="clear" w:color="auto" w:fill="auto"/>
            <w:noWrap/>
            <w:vAlign w:val="bottom"/>
            <w:hideMark/>
          </w:tcPr>
          <w:p w14:paraId="5715DBFD" w14:textId="77777777" w:rsidR="00E920E6" w:rsidRPr="0079720B" w:rsidRDefault="00E920E6" w:rsidP="00E920E6">
            <w:pPr>
              <w:rPr>
                <w:rFonts w:cs="Arial"/>
                <w:color w:val="000000"/>
                <w:szCs w:val="22"/>
                <w:lang w:eastAsia="es-CL"/>
              </w:rPr>
            </w:pPr>
            <w:r w:rsidRPr="0079720B">
              <w:rPr>
                <w:rFonts w:cs="Arial"/>
                <w:color w:val="000000"/>
                <w:szCs w:val="22"/>
                <w:lang w:eastAsia="es-CL"/>
              </w:rPr>
              <w:t> </w:t>
            </w:r>
          </w:p>
        </w:tc>
      </w:tr>
      <w:tr w:rsidR="00E920E6" w:rsidRPr="0079720B" w14:paraId="1786B464" w14:textId="77777777" w:rsidTr="00E920E6">
        <w:trPr>
          <w:trHeight w:val="300"/>
        </w:trPr>
        <w:tc>
          <w:tcPr>
            <w:tcW w:w="634" w:type="dxa"/>
            <w:tcBorders>
              <w:top w:val="nil"/>
              <w:left w:val="single" w:sz="4" w:space="0" w:color="auto"/>
              <w:bottom w:val="single" w:sz="4" w:space="0" w:color="auto"/>
              <w:right w:val="single" w:sz="4" w:space="0" w:color="auto"/>
            </w:tcBorders>
            <w:shd w:val="clear" w:color="auto" w:fill="auto"/>
            <w:noWrap/>
            <w:hideMark/>
          </w:tcPr>
          <w:p w14:paraId="035E288B" w14:textId="58C79D22" w:rsidR="00E920E6" w:rsidRPr="00E920E6" w:rsidRDefault="00E920E6" w:rsidP="00E920E6">
            <w:pPr>
              <w:jc w:val="center"/>
              <w:rPr>
                <w:lang w:eastAsia="es-CL"/>
              </w:rPr>
            </w:pPr>
            <w:r w:rsidRPr="00E920E6">
              <w:rPr>
                <w:rFonts w:cs="Calibri"/>
                <w:szCs w:val="22"/>
              </w:rPr>
              <w:t>7</w:t>
            </w:r>
          </w:p>
        </w:tc>
        <w:tc>
          <w:tcPr>
            <w:tcW w:w="5954" w:type="dxa"/>
            <w:tcBorders>
              <w:top w:val="nil"/>
              <w:left w:val="nil"/>
              <w:bottom w:val="single" w:sz="4" w:space="0" w:color="auto"/>
              <w:right w:val="single" w:sz="4" w:space="0" w:color="auto"/>
            </w:tcBorders>
            <w:shd w:val="clear" w:color="auto" w:fill="auto"/>
            <w:noWrap/>
            <w:hideMark/>
          </w:tcPr>
          <w:p w14:paraId="4E460315" w14:textId="534A7FE6" w:rsidR="00E920E6" w:rsidRPr="00E920E6" w:rsidRDefault="00E920E6" w:rsidP="00E920E6">
            <w:pPr>
              <w:jc w:val="left"/>
              <w:rPr>
                <w:lang w:eastAsia="es-CL"/>
              </w:rPr>
            </w:pPr>
            <w:r w:rsidRPr="00E920E6">
              <w:rPr>
                <w:rFonts w:cs="Calibri"/>
                <w:szCs w:val="22"/>
              </w:rPr>
              <w:t xml:space="preserve">El RIE contempla procedimiento ante cambio de actividades regulares  </w:t>
            </w:r>
          </w:p>
        </w:tc>
        <w:tc>
          <w:tcPr>
            <w:tcW w:w="567" w:type="dxa"/>
            <w:tcBorders>
              <w:top w:val="nil"/>
              <w:left w:val="nil"/>
              <w:bottom w:val="single" w:sz="4" w:space="0" w:color="auto"/>
              <w:right w:val="single" w:sz="4" w:space="0" w:color="auto"/>
            </w:tcBorders>
            <w:shd w:val="clear" w:color="auto" w:fill="auto"/>
            <w:noWrap/>
            <w:vAlign w:val="bottom"/>
            <w:hideMark/>
          </w:tcPr>
          <w:p w14:paraId="6EF12B5F" w14:textId="77777777" w:rsidR="00E920E6" w:rsidRPr="0079720B" w:rsidRDefault="00E920E6" w:rsidP="00E920E6">
            <w:pPr>
              <w:rPr>
                <w:rFonts w:cs="Arial"/>
                <w:color w:val="000000"/>
                <w:szCs w:val="22"/>
                <w:lang w:eastAsia="es-CL"/>
              </w:rPr>
            </w:pPr>
            <w:r w:rsidRPr="0079720B">
              <w:rPr>
                <w:rFonts w:cs="Arial"/>
                <w:color w:val="000000"/>
                <w:szCs w:val="22"/>
                <w:lang w:eastAsia="es-CL"/>
              </w:rPr>
              <w:t> </w:t>
            </w:r>
          </w:p>
        </w:tc>
        <w:tc>
          <w:tcPr>
            <w:tcW w:w="567" w:type="dxa"/>
            <w:tcBorders>
              <w:top w:val="nil"/>
              <w:left w:val="nil"/>
              <w:bottom w:val="single" w:sz="4" w:space="0" w:color="auto"/>
              <w:right w:val="single" w:sz="4" w:space="0" w:color="auto"/>
            </w:tcBorders>
            <w:shd w:val="clear" w:color="auto" w:fill="auto"/>
            <w:noWrap/>
            <w:vAlign w:val="bottom"/>
            <w:hideMark/>
          </w:tcPr>
          <w:p w14:paraId="3519C72F" w14:textId="77777777" w:rsidR="00E920E6" w:rsidRPr="0079720B" w:rsidRDefault="00E920E6" w:rsidP="00E920E6">
            <w:pPr>
              <w:rPr>
                <w:rFonts w:cs="Arial"/>
                <w:color w:val="000000"/>
                <w:szCs w:val="22"/>
                <w:lang w:eastAsia="es-CL"/>
              </w:rPr>
            </w:pPr>
            <w:r w:rsidRPr="0079720B">
              <w:rPr>
                <w:rFonts w:cs="Arial"/>
                <w:color w:val="000000"/>
                <w:szCs w:val="22"/>
                <w:lang w:eastAsia="es-CL"/>
              </w:rPr>
              <w:t> </w:t>
            </w:r>
          </w:p>
        </w:tc>
        <w:tc>
          <w:tcPr>
            <w:tcW w:w="2410" w:type="dxa"/>
            <w:tcBorders>
              <w:top w:val="nil"/>
              <w:left w:val="nil"/>
              <w:bottom w:val="single" w:sz="4" w:space="0" w:color="auto"/>
              <w:right w:val="single" w:sz="4" w:space="0" w:color="auto"/>
            </w:tcBorders>
            <w:shd w:val="clear" w:color="auto" w:fill="auto"/>
            <w:noWrap/>
            <w:vAlign w:val="bottom"/>
            <w:hideMark/>
          </w:tcPr>
          <w:p w14:paraId="38FB30AA" w14:textId="77777777" w:rsidR="00E920E6" w:rsidRPr="0079720B" w:rsidRDefault="00E920E6" w:rsidP="00E920E6">
            <w:pPr>
              <w:rPr>
                <w:rFonts w:cs="Arial"/>
                <w:color w:val="000000"/>
                <w:szCs w:val="22"/>
                <w:lang w:eastAsia="es-CL"/>
              </w:rPr>
            </w:pPr>
            <w:r w:rsidRPr="0079720B">
              <w:rPr>
                <w:rFonts w:cs="Arial"/>
                <w:color w:val="000000"/>
                <w:szCs w:val="22"/>
                <w:lang w:eastAsia="es-CL"/>
              </w:rPr>
              <w:t> </w:t>
            </w:r>
          </w:p>
        </w:tc>
      </w:tr>
      <w:tr w:rsidR="00E920E6" w:rsidRPr="0079720B" w14:paraId="266C50B8" w14:textId="77777777" w:rsidTr="00E920E6">
        <w:trPr>
          <w:trHeight w:val="300"/>
        </w:trPr>
        <w:tc>
          <w:tcPr>
            <w:tcW w:w="634" w:type="dxa"/>
            <w:tcBorders>
              <w:top w:val="nil"/>
              <w:left w:val="single" w:sz="4" w:space="0" w:color="auto"/>
              <w:bottom w:val="single" w:sz="4" w:space="0" w:color="auto"/>
              <w:right w:val="single" w:sz="4" w:space="0" w:color="auto"/>
            </w:tcBorders>
            <w:shd w:val="clear" w:color="auto" w:fill="auto"/>
            <w:noWrap/>
            <w:hideMark/>
          </w:tcPr>
          <w:p w14:paraId="475D1D33" w14:textId="6C198A92" w:rsidR="00E920E6" w:rsidRPr="00E920E6" w:rsidRDefault="00E920E6" w:rsidP="00E920E6">
            <w:pPr>
              <w:jc w:val="center"/>
              <w:rPr>
                <w:lang w:eastAsia="es-CL"/>
              </w:rPr>
            </w:pPr>
            <w:r w:rsidRPr="00E920E6">
              <w:rPr>
                <w:rFonts w:cs="Calibri"/>
                <w:szCs w:val="22"/>
              </w:rPr>
              <w:t>8</w:t>
            </w:r>
          </w:p>
        </w:tc>
        <w:tc>
          <w:tcPr>
            <w:tcW w:w="5954" w:type="dxa"/>
            <w:tcBorders>
              <w:top w:val="nil"/>
              <w:left w:val="nil"/>
              <w:bottom w:val="single" w:sz="4" w:space="0" w:color="auto"/>
              <w:right w:val="single" w:sz="4" w:space="0" w:color="auto"/>
            </w:tcBorders>
            <w:shd w:val="clear" w:color="auto" w:fill="auto"/>
            <w:noWrap/>
            <w:hideMark/>
          </w:tcPr>
          <w:p w14:paraId="5A35FC6D" w14:textId="2AE5F216" w:rsidR="00E920E6" w:rsidRPr="00E920E6" w:rsidRDefault="00E920E6" w:rsidP="00E920E6">
            <w:pPr>
              <w:jc w:val="left"/>
              <w:rPr>
                <w:lang w:eastAsia="es-CL"/>
              </w:rPr>
            </w:pPr>
            <w:r w:rsidRPr="00E920E6">
              <w:rPr>
                <w:rFonts w:cs="Calibri"/>
                <w:szCs w:val="22"/>
              </w:rPr>
              <w:t>El RIE contempla procedimientos ante suspensión de clases.</w:t>
            </w:r>
          </w:p>
        </w:tc>
        <w:tc>
          <w:tcPr>
            <w:tcW w:w="567" w:type="dxa"/>
            <w:tcBorders>
              <w:top w:val="nil"/>
              <w:left w:val="nil"/>
              <w:bottom w:val="single" w:sz="4" w:space="0" w:color="auto"/>
              <w:right w:val="single" w:sz="4" w:space="0" w:color="auto"/>
            </w:tcBorders>
            <w:shd w:val="clear" w:color="auto" w:fill="auto"/>
            <w:noWrap/>
            <w:vAlign w:val="bottom"/>
            <w:hideMark/>
          </w:tcPr>
          <w:p w14:paraId="6421C5B3" w14:textId="77777777" w:rsidR="00E920E6" w:rsidRPr="0079720B" w:rsidRDefault="00E920E6" w:rsidP="00E920E6">
            <w:pPr>
              <w:rPr>
                <w:rFonts w:cs="Arial"/>
                <w:color w:val="000000"/>
                <w:szCs w:val="22"/>
                <w:lang w:eastAsia="es-CL"/>
              </w:rPr>
            </w:pPr>
            <w:r w:rsidRPr="0079720B">
              <w:rPr>
                <w:rFonts w:cs="Arial"/>
                <w:color w:val="000000"/>
                <w:szCs w:val="22"/>
                <w:lang w:eastAsia="es-CL"/>
              </w:rPr>
              <w:t> </w:t>
            </w:r>
          </w:p>
        </w:tc>
        <w:tc>
          <w:tcPr>
            <w:tcW w:w="567" w:type="dxa"/>
            <w:tcBorders>
              <w:top w:val="nil"/>
              <w:left w:val="nil"/>
              <w:bottom w:val="single" w:sz="4" w:space="0" w:color="auto"/>
              <w:right w:val="single" w:sz="4" w:space="0" w:color="auto"/>
            </w:tcBorders>
            <w:shd w:val="clear" w:color="auto" w:fill="auto"/>
            <w:noWrap/>
            <w:vAlign w:val="bottom"/>
            <w:hideMark/>
          </w:tcPr>
          <w:p w14:paraId="7EAA57A3" w14:textId="77777777" w:rsidR="00E920E6" w:rsidRPr="0079720B" w:rsidRDefault="00E920E6" w:rsidP="00E920E6">
            <w:pPr>
              <w:rPr>
                <w:rFonts w:cs="Arial"/>
                <w:color w:val="000000"/>
                <w:szCs w:val="22"/>
                <w:lang w:eastAsia="es-CL"/>
              </w:rPr>
            </w:pPr>
            <w:r w:rsidRPr="0079720B">
              <w:rPr>
                <w:rFonts w:cs="Arial"/>
                <w:color w:val="000000"/>
                <w:szCs w:val="22"/>
                <w:lang w:eastAsia="es-CL"/>
              </w:rPr>
              <w:t> </w:t>
            </w:r>
          </w:p>
        </w:tc>
        <w:tc>
          <w:tcPr>
            <w:tcW w:w="2410" w:type="dxa"/>
            <w:tcBorders>
              <w:top w:val="nil"/>
              <w:left w:val="nil"/>
              <w:bottom w:val="single" w:sz="4" w:space="0" w:color="auto"/>
              <w:right w:val="single" w:sz="4" w:space="0" w:color="auto"/>
            </w:tcBorders>
            <w:shd w:val="clear" w:color="auto" w:fill="auto"/>
            <w:noWrap/>
            <w:vAlign w:val="bottom"/>
            <w:hideMark/>
          </w:tcPr>
          <w:p w14:paraId="67F112D5" w14:textId="77777777" w:rsidR="00E920E6" w:rsidRPr="0079720B" w:rsidRDefault="00E920E6" w:rsidP="00E920E6">
            <w:pPr>
              <w:rPr>
                <w:rFonts w:cs="Arial"/>
                <w:color w:val="000000"/>
                <w:szCs w:val="22"/>
                <w:lang w:eastAsia="es-CL"/>
              </w:rPr>
            </w:pPr>
            <w:r w:rsidRPr="0079720B">
              <w:rPr>
                <w:rFonts w:cs="Arial"/>
                <w:color w:val="000000"/>
                <w:szCs w:val="22"/>
                <w:lang w:eastAsia="es-CL"/>
              </w:rPr>
              <w:t> </w:t>
            </w:r>
          </w:p>
        </w:tc>
      </w:tr>
      <w:tr w:rsidR="00A74011" w:rsidRPr="00A74011" w14:paraId="5E7E7776" w14:textId="77777777" w:rsidTr="00E52A91">
        <w:trPr>
          <w:trHeight w:val="300"/>
        </w:trPr>
        <w:tc>
          <w:tcPr>
            <w:tcW w:w="6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B34EF9" w14:textId="5284F0F6" w:rsidR="00A74011" w:rsidRDefault="00FB00CE" w:rsidP="00A74011">
            <w:pPr>
              <w:jc w:val="center"/>
              <w:rPr>
                <w:rFonts w:cs="Arial"/>
                <w:b/>
                <w:bCs/>
                <w:szCs w:val="22"/>
                <w:lang w:eastAsia="es-CL"/>
              </w:rPr>
            </w:pPr>
            <w:r w:rsidRPr="00A74011">
              <w:rPr>
                <w:rFonts w:cs="Arial"/>
                <w:b/>
                <w:bCs/>
                <w:szCs w:val="22"/>
                <w:lang w:eastAsia="es-CL"/>
              </w:rPr>
              <w:t>b)</w:t>
            </w:r>
          </w:p>
          <w:p w14:paraId="511CE555" w14:textId="77777777" w:rsidR="00E920E6" w:rsidRPr="00A74011" w:rsidRDefault="00E920E6" w:rsidP="00A74011">
            <w:pPr>
              <w:jc w:val="center"/>
              <w:rPr>
                <w:rFonts w:cs="Arial"/>
                <w:b/>
                <w:bCs/>
                <w:szCs w:val="22"/>
                <w:lang w:eastAsia="es-CL"/>
              </w:rPr>
            </w:pPr>
          </w:p>
          <w:p w14:paraId="47A35DA8" w14:textId="77777777" w:rsidR="00FB00CE" w:rsidRPr="00A74011" w:rsidRDefault="00FB00CE" w:rsidP="00A74011">
            <w:pPr>
              <w:jc w:val="center"/>
              <w:rPr>
                <w:rFonts w:cs="Arial"/>
                <w:b/>
                <w:bCs/>
                <w:szCs w:val="22"/>
                <w:lang w:eastAsia="es-CL"/>
              </w:rPr>
            </w:pPr>
          </w:p>
        </w:tc>
        <w:tc>
          <w:tcPr>
            <w:tcW w:w="5954" w:type="dxa"/>
            <w:tcBorders>
              <w:top w:val="single" w:sz="4" w:space="0" w:color="auto"/>
              <w:left w:val="nil"/>
              <w:bottom w:val="single" w:sz="4" w:space="0" w:color="auto"/>
              <w:right w:val="single" w:sz="4" w:space="0" w:color="auto"/>
            </w:tcBorders>
            <w:shd w:val="clear" w:color="auto" w:fill="auto"/>
            <w:noWrap/>
            <w:vAlign w:val="bottom"/>
            <w:hideMark/>
          </w:tcPr>
          <w:p w14:paraId="614CCBBF" w14:textId="77777777" w:rsidR="00FB00CE" w:rsidRPr="00A74011" w:rsidRDefault="00FB00CE" w:rsidP="00501771">
            <w:pPr>
              <w:jc w:val="left"/>
              <w:rPr>
                <w:rFonts w:cs="Arial"/>
                <w:b/>
                <w:bCs/>
                <w:szCs w:val="22"/>
                <w:lang w:eastAsia="es-CL"/>
              </w:rPr>
            </w:pPr>
            <w:r w:rsidRPr="00A74011">
              <w:rPr>
                <w:rFonts w:cs="Arial"/>
                <w:b/>
                <w:bCs/>
                <w:szCs w:val="22"/>
                <w:lang w:eastAsia="es-CL"/>
              </w:rPr>
              <w:t>De los procedimientos de ingreso y retiro de los estudiantes.</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14:paraId="5A3156CC" w14:textId="77777777" w:rsidR="00FB00CE" w:rsidRPr="00A74011" w:rsidRDefault="00FB00CE" w:rsidP="00331104">
            <w:pPr>
              <w:rPr>
                <w:rFonts w:cs="Arial"/>
                <w:szCs w:val="22"/>
                <w:lang w:eastAsia="es-CL"/>
              </w:rPr>
            </w:pPr>
            <w:r w:rsidRPr="00A74011">
              <w:rPr>
                <w:rFonts w:cs="Arial"/>
                <w:szCs w:val="22"/>
                <w:lang w:eastAsia="es-CL"/>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14:paraId="31DBA5FA" w14:textId="77777777" w:rsidR="00FB00CE" w:rsidRPr="00A74011" w:rsidRDefault="00FB00CE" w:rsidP="00331104">
            <w:pPr>
              <w:rPr>
                <w:rFonts w:cs="Arial"/>
                <w:szCs w:val="22"/>
                <w:lang w:eastAsia="es-CL"/>
              </w:rPr>
            </w:pPr>
            <w:r w:rsidRPr="00A74011">
              <w:rPr>
                <w:rFonts w:cs="Arial"/>
                <w:szCs w:val="22"/>
                <w:lang w:eastAsia="es-CL"/>
              </w:rPr>
              <w:t> </w:t>
            </w:r>
          </w:p>
        </w:tc>
        <w:tc>
          <w:tcPr>
            <w:tcW w:w="2410" w:type="dxa"/>
            <w:tcBorders>
              <w:top w:val="single" w:sz="4" w:space="0" w:color="auto"/>
              <w:left w:val="nil"/>
              <w:bottom w:val="single" w:sz="4" w:space="0" w:color="auto"/>
              <w:right w:val="single" w:sz="4" w:space="0" w:color="auto"/>
            </w:tcBorders>
            <w:shd w:val="clear" w:color="auto" w:fill="auto"/>
            <w:noWrap/>
            <w:vAlign w:val="bottom"/>
            <w:hideMark/>
          </w:tcPr>
          <w:p w14:paraId="527B47CD" w14:textId="77777777" w:rsidR="00FB00CE" w:rsidRPr="00A74011" w:rsidRDefault="00FB00CE" w:rsidP="00331104">
            <w:pPr>
              <w:rPr>
                <w:rFonts w:cs="Arial"/>
                <w:szCs w:val="22"/>
                <w:lang w:eastAsia="es-CL"/>
              </w:rPr>
            </w:pPr>
            <w:r w:rsidRPr="00A74011">
              <w:rPr>
                <w:rFonts w:cs="Arial"/>
                <w:szCs w:val="22"/>
                <w:lang w:eastAsia="es-CL"/>
              </w:rPr>
              <w:t> </w:t>
            </w:r>
          </w:p>
        </w:tc>
      </w:tr>
      <w:tr w:rsidR="00E920E6" w:rsidRPr="002F6DC0" w14:paraId="17D51B0B" w14:textId="77777777" w:rsidTr="00E920E6">
        <w:trPr>
          <w:trHeight w:val="300"/>
        </w:trPr>
        <w:tc>
          <w:tcPr>
            <w:tcW w:w="634" w:type="dxa"/>
            <w:tcBorders>
              <w:top w:val="nil"/>
              <w:left w:val="single" w:sz="4" w:space="0" w:color="auto"/>
              <w:bottom w:val="single" w:sz="4" w:space="0" w:color="auto"/>
              <w:right w:val="single" w:sz="4" w:space="0" w:color="auto"/>
            </w:tcBorders>
            <w:shd w:val="clear" w:color="auto" w:fill="auto"/>
            <w:noWrap/>
          </w:tcPr>
          <w:p w14:paraId="34B9CA9A" w14:textId="6631D52B" w:rsidR="00E920E6" w:rsidRPr="00E920E6" w:rsidRDefault="00E920E6" w:rsidP="00E920E6">
            <w:pPr>
              <w:jc w:val="center"/>
              <w:rPr>
                <w:lang w:eastAsia="es-CL"/>
              </w:rPr>
            </w:pPr>
            <w:r w:rsidRPr="00E920E6">
              <w:rPr>
                <w:rFonts w:cs="Calibri"/>
                <w:szCs w:val="22"/>
              </w:rPr>
              <w:t>9</w:t>
            </w:r>
          </w:p>
        </w:tc>
        <w:tc>
          <w:tcPr>
            <w:tcW w:w="5954" w:type="dxa"/>
            <w:tcBorders>
              <w:top w:val="nil"/>
              <w:left w:val="nil"/>
              <w:bottom w:val="single" w:sz="4" w:space="0" w:color="auto"/>
              <w:right w:val="single" w:sz="4" w:space="0" w:color="auto"/>
            </w:tcBorders>
            <w:shd w:val="clear" w:color="auto" w:fill="auto"/>
            <w:noWrap/>
            <w:hideMark/>
          </w:tcPr>
          <w:p w14:paraId="569E3C87" w14:textId="42F701C5" w:rsidR="00E920E6" w:rsidRPr="00E920E6" w:rsidRDefault="00E920E6" w:rsidP="00E920E6">
            <w:pPr>
              <w:jc w:val="left"/>
              <w:rPr>
                <w:lang w:eastAsia="es-CL"/>
              </w:rPr>
            </w:pPr>
            <w:r w:rsidRPr="00E920E6">
              <w:rPr>
                <w:rFonts w:cs="Calibri"/>
                <w:szCs w:val="22"/>
              </w:rPr>
              <w:t>El RIE contempla procedimientos de ingreso de los estudiantes al inicio de la jornada diaria.</w:t>
            </w:r>
          </w:p>
        </w:tc>
        <w:tc>
          <w:tcPr>
            <w:tcW w:w="567" w:type="dxa"/>
            <w:tcBorders>
              <w:top w:val="nil"/>
              <w:left w:val="nil"/>
              <w:bottom w:val="single" w:sz="4" w:space="0" w:color="auto"/>
              <w:right w:val="single" w:sz="4" w:space="0" w:color="auto"/>
            </w:tcBorders>
            <w:shd w:val="clear" w:color="auto" w:fill="auto"/>
            <w:noWrap/>
            <w:vAlign w:val="bottom"/>
            <w:hideMark/>
          </w:tcPr>
          <w:p w14:paraId="0F84E4EE" w14:textId="77777777" w:rsidR="00E920E6" w:rsidRPr="002F6DC0" w:rsidRDefault="00E920E6" w:rsidP="00E920E6">
            <w:pPr>
              <w:rPr>
                <w:lang w:eastAsia="es-CL"/>
              </w:rPr>
            </w:pPr>
            <w:r w:rsidRPr="002F6DC0">
              <w:rPr>
                <w:lang w:eastAsia="es-CL"/>
              </w:rPr>
              <w:t> </w:t>
            </w:r>
          </w:p>
        </w:tc>
        <w:tc>
          <w:tcPr>
            <w:tcW w:w="567" w:type="dxa"/>
            <w:tcBorders>
              <w:top w:val="nil"/>
              <w:left w:val="nil"/>
              <w:bottom w:val="single" w:sz="4" w:space="0" w:color="auto"/>
              <w:right w:val="single" w:sz="4" w:space="0" w:color="auto"/>
            </w:tcBorders>
            <w:shd w:val="clear" w:color="auto" w:fill="auto"/>
            <w:noWrap/>
            <w:vAlign w:val="bottom"/>
            <w:hideMark/>
          </w:tcPr>
          <w:p w14:paraId="784F48C9" w14:textId="77777777" w:rsidR="00E920E6" w:rsidRPr="002F6DC0" w:rsidRDefault="00E920E6" w:rsidP="00E920E6">
            <w:pPr>
              <w:rPr>
                <w:lang w:eastAsia="es-CL"/>
              </w:rPr>
            </w:pPr>
            <w:r w:rsidRPr="002F6DC0">
              <w:rPr>
                <w:lang w:eastAsia="es-CL"/>
              </w:rPr>
              <w:t> </w:t>
            </w:r>
          </w:p>
        </w:tc>
        <w:tc>
          <w:tcPr>
            <w:tcW w:w="2410" w:type="dxa"/>
            <w:tcBorders>
              <w:top w:val="nil"/>
              <w:left w:val="nil"/>
              <w:bottom w:val="single" w:sz="4" w:space="0" w:color="auto"/>
              <w:right w:val="single" w:sz="4" w:space="0" w:color="auto"/>
            </w:tcBorders>
            <w:shd w:val="clear" w:color="auto" w:fill="auto"/>
            <w:noWrap/>
            <w:vAlign w:val="bottom"/>
            <w:hideMark/>
          </w:tcPr>
          <w:p w14:paraId="14A84E6B" w14:textId="77777777" w:rsidR="00E920E6" w:rsidRPr="002F6DC0" w:rsidRDefault="00E920E6" w:rsidP="00E920E6">
            <w:pPr>
              <w:rPr>
                <w:lang w:eastAsia="es-CL"/>
              </w:rPr>
            </w:pPr>
            <w:r w:rsidRPr="002F6DC0">
              <w:rPr>
                <w:lang w:eastAsia="es-CL"/>
              </w:rPr>
              <w:t> </w:t>
            </w:r>
          </w:p>
        </w:tc>
      </w:tr>
      <w:tr w:rsidR="00E920E6" w:rsidRPr="002F6DC0" w14:paraId="582E34DA" w14:textId="77777777" w:rsidTr="00E920E6">
        <w:trPr>
          <w:trHeight w:val="300"/>
        </w:trPr>
        <w:tc>
          <w:tcPr>
            <w:tcW w:w="634" w:type="dxa"/>
            <w:tcBorders>
              <w:top w:val="single" w:sz="4" w:space="0" w:color="auto"/>
              <w:left w:val="single" w:sz="4" w:space="0" w:color="auto"/>
              <w:bottom w:val="single" w:sz="4" w:space="0" w:color="auto"/>
              <w:right w:val="single" w:sz="4" w:space="0" w:color="auto"/>
            </w:tcBorders>
            <w:shd w:val="clear" w:color="auto" w:fill="auto"/>
            <w:noWrap/>
          </w:tcPr>
          <w:p w14:paraId="657B2300" w14:textId="70DAA3E0" w:rsidR="00E920E6" w:rsidRPr="00E920E6" w:rsidRDefault="00E920E6" w:rsidP="00E920E6">
            <w:pPr>
              <w:jc w:val="center"/>
              <w:rPr>
                <w:lang w:eastAsia="es-CL"/>
              </w:rPr>
            </w:pPr>
            <w:r w:rsidRPr="00E920E6">
              <w:rPr>
                <w:rFonts w:cs="Calibri"/>
                <w:szCs w:val="22"/>
              </w:rPr>
              <w:t>10</w:t>
            </w:r>
          </w:p>
        </w:tc>
        <w:tc>
          <w:tcPr>
            <w:tcW w:w="5954" w:type="dxa"/>
            <w:tcBorders>
              <w:top w:val="single" w:sz="4" w:space="0" w:color="auto"/>
              <w:left w:val="nil"/>
              <w:bottom w:val="single" w:sz="4" w:space="0" w:color="auto"/>
              <w:right w:val="single" w:sz="4" w:space="0" w:color="auto"/>
            </w:tcBorders>
            <w:shd w:val="clear" w:color="auto" w:fill="auto"/>
            <w:noWrap/>
            <w:hideMark/>
          </w:tcPr>
          <w:p w14:paraId="3FFAA512" w14:textId="05756009" w:rsidR="00E920E6" w:rsidRPr="00E920E6" w:rsidRDefault="00E920E6" w:rsidP="00E920E6">
            <w:pPr>
              <w:jc w:val="left"/>
              <w:rPr>
                <w:lang w:eastAsia="es-CL"/>
              </w:rPr>
            </w:pPr>
            <w:r w:rsidRPr="00E920E6">
              <w:rPr>
                <w:rFonts w:cs="Calibri"/>
                <w:szCs w:val="22"/>
              </w:rPr>
              <w:t>El RIE contempla procedimiento de retiro de los estudiantes al término de la jornada diaria.</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14:paraId="0D9B76DD" w14:textId="77777777" w:rsidR="00E920E6" w:rsidRPr="002F6DC0" w:rsidRDefault="00E920E6" w:rsidP="00E920E6">
            <w:pPr>
              <w:rPr>
                <w:lang w:eastAsia="es-CL"/>
              </w:rPr>
            </w:pPr>
            <w:r w:rsidRPr="002F6DC0">
              <w:rPr>
                <w:lang w:eastAsia="es-CL"/>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14:paraId="202BAF2A" w14:textId="77777777" w:rsidR="00E920E6" w:rsidRPr="002F6DC0" w:rsidRDefault="00E920E6" w:rsidP="00E920E6">
            <w:pPr>
              <w:rPr>
                <w:lang w:eastAsia="es-CL"/>
              </w:rPr>
            </w:pPr>
            <w:r w:rsidRPr="002F6DC0">
              <w:rPr>
                <w:lang w:eastAsia="es-CL"/>
              </w:rPr>
              <w:t> </w:t>
            </w:r>
          </w:p>
        </w:tc>
        <w:tc>
          <w:tcPr>
            <w:tcW w:w="2410" w:type="dxa"/>
            <w:tcBorders>
              <w:top w:val="single" w:sz="4" w:space="0" w:color="auto"/>
              <w:left w:val="nil"/>
              <w:bottom w:val="single" w:sz="4" w:space="0" w:color="auto"/>
              <w:right w:val="single" w:sz="4" w:space="0" w:color="auto"/>
            </w:tcBorders>
            <w:shd w:val="clear" w:color="auto" w:fill="auto"/>
            <w:noWrap/>
            <w:vAlign w:val="bottom"/>
            <w:hideMark/>
          </w:tcPr>
          <w:p w14:paraId="46EB9E8C" w14:textId="77777777" w:rsidR="00E920E6" w:rsidRPr="002F6DC0" w:rsidRDefault="00E920E6" w:rsidP="00E920E6">
            <w:pPr>
              <w:rPr>
                <w:lang w:eastAsia="es-CL"/>
              </w:rPr>
            </w:pPr>
            <w:r w:rsidRPr="002F6DC0">
              <w:rPr>
                <w:lang w:eastAsia="es-CL"/>
              </w:rPr>
              <w:t> </w:t>
            </w:r>
          </w:p>
        </w:tc>
      </w:tr>
      <w:tr w:rsidR="00E920E6" w:rsidRPr="002F6DC0" w14:paraId="7E06B79E" w14:textId="77777777" w:rsidTr="00E920E6">
        <w:trPr>
          <w:trHeight w:val="300"/>
        </w:trPr>
        <w:tc>
          <w:tcPr>
            <w:tcW w:w="634" w:type="dxa"/>
            <w:tcBorders>
              <w:top w:val="single" w:sz="4" w:space="0" w:color="auto"/>
              <w:left w:val="single" w:sz="4" w:space="0" w:color="auto"/>
              <w:bottom w:val="single" w:sz="4" w:space="0" w:color="auto"/>
              <w:right w:val="single" w:sz="4" w:space="0" w:color="auto"/>
            </w:tcBorders>
            <w:shd w:val="clear" w:color="auto" w:fill="auto"/>
            <w:noWrap/>
          </w:tcPr>
          <w:p w14:paraId="7FAE80C8" w14:textId="141763F4" w:rsidR="00E920E6" w:rsidRPr="00E920E6" w:rsidRDefault="00E920E6" w:rsidP="00E920E6">
            <w:pPr>
              <w:jc w:val="center"/>
              <w:rPr>
                <w:lang w:eastAsia="es-CL"/>
              </w:rPr>
            </w:pPr>
            <w:r w:rsidRPr="00E920E6">
              <w:rPr>
                <w:rFonts w:cs="Calibri"/>
                <w:szCs w:val="22"/>
              </w:rPr>
              <w:t>11</w:t>
            </w:r>
          </w:p>
        </w:tc>
        <w:tc>
          <w:tcPr>
            <w:tcW w:w="5954" w:type="dxa"/>
            <w:tcBorders>
              <w:top w:val="single" w:sz="4" w:space="0" w:color="auto"/>
              <w:left w:val="nil"/>
              <w:bottom w:val="single" w:sz="4" w:space="0" w:color="auto"/>
              <w:right w:val="single" w:sz="4" w:space="0" w:color="auto"/>
            </w:tcBorders>
            <w:shd w:val="clear" w:color="auto" w:fill="auto"/>
            <w:noWrap/>
            <w:hideMark/>
          </w:tcPr>
          <w:p w14:paraId="648F86F1" w14:textId="3385B672" w:rsidR="00E920E6" w:rsidRPr="00E920E6" w:rsidRDefault="00E920E6" w:rsidP="00E920E6">
            <w:pPr>
              <w:jc w:val="left"/>
              <w:rPr>
                <w:lang w:eastAsia="es-CL"/>
              </w:rPr>
            </w:pPr>
            <w:r w:rsidRPr="00E920E6">
              <w:rPr>
                <w:rFonts w:cs="Calibri"/>
                <w:szCs w:val="22"/>
              </w:rPr>
              <w:t>El RIE contempla procedimientos ante atrasos al inicio de la jornada regular</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14:paraId="7138C95A" w14:textId="77777777" w:rsidR="00E920E6" w:rsidRPr="002F6DC0" w:rsidRDefault="00E920E6" w:rsidP="00E920E6">
            <w:pPr>
              <w:rPr>
                <w:lang w:eastAsia="es-CL"/>
              </w:rPr>
            </w:pPr>
            <w:r w:rsidRPr="002F6DC0">
              <w:rPr>
                <w:lang w:eastAsia="es-CL"/>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14:paraId="2A9180ED" w14:textId="77777777" w:rsidR="00E920E6" w:rsidRPr="002F6DC0" w:rsidRDefault="00E920E6" w:rsidP="00E920E6">
            <w:pPr>
              <w:rPr>
                <w:lang w:eastAsia="es-CL"/>
              </w:rPr>
            </w:pPr>
            <w:r w:rsidRPr="002F6DC0">
              <w:rPr>
                <w:lang w:eastAsia="es-CL"/>
              </w:rPr>
              <w:t> </w:t>
            </w:r>
          </w:p>
        </w:tc>
        <w:tc>
          <w:tcPr>
            <w:tcW w:w="2410" w:type="dxa"/>
            <w:tcBorders>
              <w:top w:val="single" w:sz="4" w:space="0" w:color="auto"/>
              <w:left w:val="nil"/>
              <w:bottom w:val="single" w:sz="4" w:space="0" w:color="auto"/>
              <w:right w:val="single" w:sz="4" w:space="0" w:color="auto"/>
            </w:tcBorders>
            <w:shd w:val="clear" w:color="auto" w:fill="auto"/>
            <w:noWrap/>
            <w:vAlign w:val="bottom"/>
            <w:hideMark/>
          </w:tcPr>
          <w:p w14:paraId="2B0BC80F" w14:textId="77777777" w:rsidR="00E920E6" w:rsidRPr="002F6DC0" w:rsidRDefault="00E920E6" w:rsidP="00E920E6">
            <w:pPr>
              <w:rPr>
                <w:lang w:eastAsia="es-CL"/>
              </w:rPr>
            </w:pPr>
            <w:r w:rsidRPr="002F6DC0">
              <w:rPr>
                <w:lang w:eastAsia="es-CL"/>
              </w:rPr>
              <w:t> </w:t>
            </w:r>
          </w:p>
        </w:tc>
      </w:tr>
      <w:tr w:rsidR="00E920E6" w:rsidRPr="002F6DC0" w14:paraId="5C260BEA" w14:textId="77777777" w:rsidTr="00E920E6">
        <w:trPr>
          <w:trHeight w:val="300"/>
        </w:trPr>
        <w:tc>
          <w:tcPr>
            <w:tcW w:w="634" w:type="dxa"/>
            <w:tcBorders>
              <w:top w:val="single" w:sz="4" w:space="0" w:color="auto"/>
              <w:left w:val="single" w:sz="4" w:space="0" w:color="auto"/>
              <w:bottom w:val="single" w:sz="4" w:space="0" w:color="auto"/>
              <w:right w:val="single" w:sz="4" w:space="0" w:color="auto"/>
            </w:tcBorders>
            <w:shd w:val="clear" w:color="auto" w:fill="auto"/>
            <w:noWrap/>
          </w:tcPr>
          <w:p w14:paraId="62BF363C" w14:textId="59BF1FD2" w:rsidR="00E920E6" w:rsidRPr="00E920E6" w:rsidRDefault="00E920E6" w:rsidP="00E920E6">
            <w:pPr>
              <w:jc w:val="center"/>
              <w:rPr>
                <w:lang w:eastAsia="es-CL"/>
              </w:rPr>
            </w:pPr>
            <w:r w:rsidRPr="00E920E6">
              <w:rPr>
                <w:rFonts w:cs="Calibri"/>
                <w:szCs w:val="22"/>
              </w:rPr>
              <w:t>12</w:t>
            </w:r>
          </w:p>
        </w:tc>
        <w:tc>
          <w:tcPr>
            <w:tcW w:w="5954" w:type="dxa"/>
            <w:tcBorders>
              <w:top w:val="single" w:sz="4" w:space="0" w:color="auto"/>
              <w:left w:val="nil"/>
              <w:bottom w:val="single" w:sz="4" w:space="0" w:color="auto"/>
              <w:right w:val="single" w:sz="4" w:space="0" w:color="auto"/>
            </w:tcBorders>
            <w:shd w:val="clear" w:color="auto" w:fill="auto"/>
            <w:noWrap/>
            <w:hideMark/>
          </w:tcPr>
          <w:p w14:paraId="5C909627" w14:textId="436340F7" w:rsidR="00E920E6" w:rsidRPr="00E920E6" w:rsidRDefault="00E920E6" w:rsidP="00E920E6">
            <w:pPr>
              <w:jc w:val="left"/>
              <w:rPr>
                <w:lang w:eastAsia="es-CL"/>
              </w:rPr>
            </w:pPr>
            <w:r w:rsidRPr="00E920E6">
              <w:rPr>
                <w:rFonts w:cs="Calibri"/>
                <w:szCs w:val="22"/>
              </w:rPr>
              <w:t>El RIE contempla procedimiento ante atrasos en el retiro de los estudiantes.</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14:paraId="31DD47C3" w14:textId="77777777" w:rsidR="00E920E6" w:rsidRPr="002F6DC0" w:rsidRDefault="00E920E6" w:rsidP="00E920E6">
            <w:pPr>
              <w:rPr>
                <w:lang w:eastAsia="es-CL"/>
              </w:rPr>
            </w:pPr>
            <w:r w:rsidRPr="002F6DC0">
              <w:rPr>
                <w:lang w:eastAsia="es-CL"/>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14:paraId="1116C568" w14:textId="77777777" w:rsidR="00E920E6" w:rsidRPr="002F6DC0" w:rsidRDefault="00E920E6" w:rsidP="00E920E6">
            <w:pPr>
              <w:rPr>
                <w:lang w:eastAsia="es-CL"/>
              </w:rPr>
            </w:pPr>
            <w:r w:rsidRPr="002F6DC0">
              <w:rPr>
                <w:lang w:eastAsia="es-CL"/>
              </w:rPr>
              <w:t> </w:t>
            </w:r>
          </w:p>
        </w:tc>
        <w:tc>
          <w:tcPr>
            <w:tcW w:w="2410" w:type="dxa"/>
            <w:tcBorders>
              <w:top w:val="single" w:sz="4" w:space="0" w:color="auto"/>
              <w:left w:val="nil"/>
              <w:bottom w:val="single" w:sz="4" w:space="0" w:color="auto"/>
              <w:right w:val="single" w:sz="4" w:space="0" w:color="auto"/>
            </w:tcBorders>
            <w:shd w:val="clear" w:color="auto" w:fill="auto"/>
            <w:noWrap/>
            <w:vAlign w:val="bottom"/>
            <w:hideMark/>
          </w:tcPr>
          <w:p w14:paraId="319FD7C9" w14:textId="77777777" w:rsidR="00E920E6" w:rsidRPr="002F6DC0" w:rsidRDefault="00E920E6" w:rsidP="00E920E6">
            <w:pPr>
              <w:rPr>
                <w:lang w:eastAsia="es-CL"/>
              </w:rPr>
            </w:pPr>
            <w:r w:rsidRPr="002F6DC0">
              <w:rPr>
                <w:lang w:eastAsia="es-CL"/>
              </w:rPr>
              <w:t> </w:t>
            </w:r>
          </w:p>
        </w:tc>
      </w:tr>
      <w:tr w:rsidR="00E920E6" w:rsidRPr="002F6DC0" w14:paraId="4662285B" w14:textId="77777777" w:rsidTr="00E920E6">
        <w:trPr>
          <w:trHeight w:val="300"/>
        </w:trPr>
        <w:tc>
          <w:tcPr>
            <w:tcW w:w="634" w:type="dxa"/>
            <w:tcBorders>
              <w:top w:val="single" w:sz="4" w:space="0" w:color="auto"/>
              <w:left w:val="single" w:sz="4" w:space="0" w:color="auto"/>
              <w:bottom w:val="single" w:sz="4" w:space="0" w:color="auto"/>
              <w:right w:val="single" w:sz="4" w:space="0" w:color="auto"/>
            </w:tcBorders>
            <w:shd w:val="clear" w:color="auto" w:fill="auto"/>
            <w:noWrap/>
          </w:tcPr>
          <w:p w14:paraId="3AA3FE4E" w14:textId="542F6535" w:rsidR="00E920E6" w:rsidRPr="00E920E6" w:rsidRDefault="00E920E6" w:rsidP="00E920E6">
            <w:pPr>
              <w:jc w:val="center"/>
              <w:rPr>
                <w:lang w:eastAsia="es-CL"/>
              </w:rPr>
            </w:pPr>
            <w:r w:rsidRPr="00E920E6">
              <w:rPr>
                <w:rFonts w:cs="Calibri"/>
                <w:szCs w:val="22"/>
              </w:rPr>
              <w:t>13</w:t>
            </w:r>
          </w:p>
        </w:tc>
        <w:tc>
          <w:tcPr>
            <w:tcW w:w="5954" w:type="dxa"/>
            <w:tcBorders>
              <w:top w:val="single" w:sz="4" w:space="0" w:color="auto"/>
              <w:left w:val="nil"/>
              <w:bottom w:val="single" w:sz="4" w:space="0" w:color="auto"/>
              <w:right w:val="single" w:sz="4" w:space="0" w:color="auto"/>
            </w:tcBorders>
            <w:shd w:val="clear" w:color="auto" w:fill="auto"/>
            <w:noWrap/>
            <w:hideMark/>
          </w:tcPr>
          <w:p w14:paraId="405FB833" w14:textId="7B3C62BB" w:rsidR="00E920E6" w:rsidRPr="00E920E6" w:rsidRDefault="00E920E6" w:rsidP="00E920E6">
            <w:pPr>
              <w:jc w:val="left"/>
              <w:rPr>
                <w:lang w:eastAsia="es-CL"/>
              </w:rPr>
            </w:pPr>
            <w:r w:rsidRPr="00E920E6">
              <w:rPr>
                <w:rFonts w:cs="Calibri"/>
                <w:szCs w:val="22"/>
              </w:rPr>
              <w:t xml:space="preserve">El RIE contempla procedimiento en caso de retiro anticipado de los estudiantes.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14:paraId="332A4968" w14:textId="77777777" w:rsidR="00E920E6" w:rsidRPr="002F6DC0" w:rsidRDefault="00E920E6" w:rsidP="00E920E6">
            <w:pPr>
              <w:rPr>
                <w:lang w:eastAsia="es-CL"/>
              </w:rPr>
            </w:pPr>
            <w:r w:rsidRPr="002F6DC0">
              <w:rPr>
                <w:lang w:eastAsia="es-CL"/>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14:paraId="784EDC31" w14:textId="77777777" w:rsidR="00E920E6" w:rsidRPr="002F6DC0" w:rsidRDefault="00E920E6" w:rsidP="00E920E6">
            <w:pPr>
              <w:rPr>
                <w:lang w:eastAsia="es-CL"/>
              </w:rPr>
            </w:pPr>
            <w:r w:rsidRPr="002F6DC0">
              <w:rPr>
                <w:lang w:eastAsia="es-CL"/>
              </w:rPr>
              <w:t> </w:t>
            </w:r>
          </w:p>
        </w:tc>
        <w:tc>
          <w:tcPr>
            <w:tcW w:w="2410" w:type="dxa"/>
            <w:tcBorders>
              <w:top w:val="single" w:sz="4" w:space="0" w:color="auto"/>
              <w:left w:val="nil"/>
              <w:bottom w:val="single" w:sz="4" w:space="0" w:color="auto"/>
              <w:right w:val="single" w:sz="4" w:space="0" w:color="auto"/>
            </w:tcBorders>
            <w:shd w:val="clear" w:color="auto" w:fill="auto"/>
            <w:noWrap/>
            <w:vAlign w:val="bottom"/>
            <w:hideMark/>
          </w:tcPr>
          <w:p w14:paraId="04623399" w14:textId="77777777" w:rsidR="00E920E6" w:rsidRPr="002F6DC0" w:rsidRDefault="00E920E6" w:rsidP="00E920E6">
            <w:pPr>
              <w:rPr>
                <w:lang w:eastAsia="es-CL"/>
              </w:rPr>
            </w:pPr>
            <w:r w:rsidRPr="002F6DC0">
              <w:rPr>
                <w:lang w:eastAsia="es-CL"/>
              </w:rPr>
              <w:t> </w:t>
            </w:r>
          </w:p>
        </w:tc>
      </w:tr>
      <w:tr w:rsidR="00E920E6" w:rsidRPr="002F6DC0" w14:paraId="7C132253" w14:textId="77777777" w:rsidTr="00E920E6">
        <w:trPr>
          <w:trHeight w:val="600"/>
        </w:trPr>
        <w:tc>
          <w:tcPr>
            <w:tcW w:w="634" w:type="dxa"/>
            <w:tcBorders>
              <w:top w:val="nil"/>
              <w:left w:val="single" w:sz="4" w:space="0" w:color="auto"/>
              <w:bottom w:val="single" w:sz="4" w:space="0" w:color="auto"/>
              <w:right w:val="single" w:sz="4" w:space="0" w:color="auto"/>
            </w:tcBorders>
            <w:shd w:val="clear" w:color="auto" w:fill="auto"/>
            <w:noWrap/>
          </w:tcPr>
          <w:p w14:paraId="3EB3189B" w14:textId="02AC06F8" w:rsidR="00E920E6" w:rsidRPr="00E920E6" w:rsidRDefault="00E920E6" w:rsidP="00E920E6">
            <w:pPr>
              <w:jc w:val="center"/>
              <w:rPr>
                <w:lang w:eastAsia="es-CL"/>
              </w:rPr>
            </w:pPr>
            <w:r w:rsidRPr="00E920E6">
              <w:rPr>
                <w:rFonts w:cs="Calibri"/>
                <w:szCs w:val="22"/>
              </w:rPr>
              <w:t>14</w:t>
            </w:r>
          </w:p>
        </w:tc>
        <w:tc>
          <w:tcPr>
            <w:tcW w:w="5954" w:type="dxa"/>
            <w:tcBorders>
              <w:top w:val="nil"/>
              <w:left w:val="nil"/>
              <w:bottom w:val="single" w:sz="4" w:space="0" w:color="auto"/>
              <w:right w:val="single" w:sz="4" w:space="0" w:color="auto"/>
            </w:tcBorders>
            <w:shd w:val="clear" w:color="auto" w:fill="auto"/>
            <w:hideMark/>
          </w:tcPr>
          <w:p w14:paraId="77C3BB36" w14:textId="75C09AE4" w:rsidR="00E920E6" w:rsidRPr="00E920E6" w:rsidRDefault="00E920E6" w:rsidP="00E920E6">
            <w:pPr>
              <w:jc w:val="left"/>
              <w:rPr>
                <w:lang w:eastAsia="es-CL"/>
              </w:rPr>
            </w:pPr>
            <w:r w:rsidRPr="00E920E6">
              <w:rPr>
                <w:rFonts w:cs="Calibri"/>
                <w:szCs w:val="22"/>
              </w:rPr>
              <w:t>El RIE contempla procedimiento en caso de que los estudiantes sean trasladados en transporte escolar.</w:t>
            </w:r>
          </w:p>
        </w:tc>
        <w:tc>
          <w:tcPr>
            <w:tcW w:w="567" w:type="dxa"/>
            <w:tcBorders>
              <w:top w:val="nil"/>
              <w:left w:val="nil"/>
              <w:bottom w:val="single" w:sz="4" w:space="0" w:color="auto"/>
              <w:right w:val="single" w:sz="4" w:space="0" w:color="auto"/>
            </w:tcBorders>
            <w:shd w:val="clear" w:color="auto" w:fill="auto"/>
            <w:noWrap/>
            <w:vAlign w:val="bottom"/>
            <w:hideMark/>
          </w:tcPr>
          <w:p w14:paraId="2AF1FCB5" w14:textId="77777777" w:rsidR="00E920E6" w:rsidRPr="002F6DC0" w:rsidRDefault="00E920E6" w:rsidP="00E920E6">
            <w:pPr>
              <w:rPr>
                <w:lang w:eastAsia="es-CL"/>
              </w:rPr>
            </w:pPr>
            <w:r w:rsidRPr="002F6DC0">
              <w:rPr>
                <w:lang w:eastAsia="es-CL"/>
              </w:rPr>
              <w:t> </w:t>
            </w:r>
          </w:p>
        </w:tc>
        <w:tc>
          <w:tcPr>
            <w:tcW w:w="567" w:type="dxa"/>
            <w:tcBorders>
              <w:top w:val="nil"/>
              <w:left w:val="nil"/>
              <w:bottom w:val="single" w:sz="4" w:space="0" w:color="auto"/>
              <w:right w:val="single" w:sz="4" w:space="0" w:color="auto"/>
            </w:tcBorders>
            <w:shd w:val="clear" w:color="auto" w:fill="auto"/>
            <w:noWrap/>
            <w:vAlign w:val="bottom"/>
            <w:hideMark/>
          </w:tcPr>
          <w:p w14:paraId="2078696C" w14:textId="77777777" w:rsidR="00E920E6" w:rsidRPr="002F6DC0" w:rsidRDefault="00E920E6" w:rsidP="00E920E6">
            <w:pPr>
              <w:rPr>
                <w:lang w:eastAsia="es-CL"/>
              </w:rPr>
            </w:pPr>
            <w:r w:rsidRPr="002F6DC0">
              <w:rPr>
                <w:lang w:eastAsia="es-CL"/>
              </w:rPr>
              <w:t> </w:t>
            </w:r>
          </w:p>
        </w:tc>
        <w:tc>
          <w:tcPr>
            <w:tcW w:w="2410" w:type="dxa"/>
            <w:tcBorders>
              <w:top w:val="nil"/>
              <w:left w:val="nil"/>
              <w:bottom w:val="single" w:sz="4" w:space="0" w:color="auto"/>
              <w:right w:val="single" w:sz="4" w:space="0" w:color="auto"/>
            </w:tcBorders>
            <w:shd w:val="clear" w:color="auto" w:fill="auto"/>
            <w:noWrap/>
            <w:vAlign w:val="bottom"/>
            <w:hideMark/>
          </w:tcPr>
          <w:p w14:paraId="46711A84" w14:textId="77777777" w:rsidR="00E920E6" w:rsidRPr="002F6DC0" w:rsidRDefault="00E920E6" w:rsidP="00E920E6">
            <w:pPr>
              <w:rPr>
                <w:lang w:eastAsia="es-CL"/>
              </w:rPr>
            </w:pPr>
            <w:r w:rsidRPr="002F6DC0">
              <w:rPr>
                <w:lang w:eastAsia="es-CL"/>
              </w:rPr>
              <w:t> </w:t>
            </w:r>
          </w:p>
        </w:tc>
      </w:tr>
      <w:tr w:rsidR="00A74011" w:rsidRPr="00A74011" w14:paraId="1BF864E8" w14:textId="77777777" w:rsidTr="00E52A91">
        <w:trPr>
          <w:trHeight w:val="300"/>
        </w:trPr>
        <w:tc>
          <w:tcPr>
            <w:tcW w:w="634" w:type="dxa"/>
            <w:tcBorders>
              <w:top w:val="nil"/>
              <w:left w:val="single" w:sz="4" w:space="0" w:color="auto"/>
              <w:bottom w:val="single" w:sz="4" w:space="0" w:color="auto"/>
              <w:right w:val="single" w:sz="4" w:space="0" w:color="auto"/>
            </w:tcBorders>
            <w:shd w:val="clear" w:color="auto" w:fill="auto"/>
            <w:noWrap/>
            <w:vAlign w:val="bottom"/>
            <w:hideMark/>
          </w:tcPr>
          <w:p w14:paraId="22AB4E70" w14:textId="79032545" w:rsidR="00E1449A" w:rsidRDefault="00FB00CE" w:rsidP="00A74011">
            <w:pPr>
              <w:jc w:val="center"/>
              <w:rPr>
                <w:rFonts w:cs="Arial"/>
                <w:b/>
                <w:szCs w:val="22"/>
                <w:lang w:eastAsia="es-CL"/>
              </w:rPr>
            </w:pPr>
            <w:r w:rsidRPr="00A74011">
              <w:rPr>
                <w:rFonts w:cs="Arial"/>
                <w:b/>
                <w:szCs w:val="22"/>
                <w:lang w:eastAsia="es-CL"/>
              </w:rPr>
              <w:t>c)</w:t>
            </w:r>
          </w:p>
          <w:p w14:paraId="08B9BF6E" w14:textId="77777777" w:rsidR="00E920E6" w:rsidRDefault="00E920E6" w:rsidP="00A74011">
            <w:pPr>
              <w:jc w:val="center"/>
              <w:rPr>
                <w:rFonts w:cs="Arial"/>
                <w:b/>
                <w:szCs w:val="22"/>
                <w:lang w:eastAsia="es-CL"/>
              </w:rPr>
            </w:pPr>
          </w:p>
          <w:p w14:paraId="0518CB55" w14:textId="09E98F6F" w:rsidR="00A74011" w:rsidRPr="00A74011" w:rsidRDefault="00A74011" w:rsidP="00A74011">
            <w:pPr>
              <w:jc w:val="center"/>
              <w:rPr>
                <w:rFonts w:cs="Arial"/>
                <w:b/>
                <w:szCs w:val="22"/>
                <w:lang w:eastAsia="es-CL"/>
              </w:rPr>
            </w:pPr>
          </w:p>
        </w:tc>
        <w:tc>
          <w:tcPr>
            <w:tcW w:w="5954" w:type="dxa"/>
            <w:tcBorders>
              <w:top w:val="nil"/>
              <w:left w:val="nil"/>
              <w:bottom w:val="single" w:sz="4" w:space="0" w:color="auto"/>
              <w:right w:val="single" w:sz="4" w:space="0" w:color="auto"/>
            </w:tcBorders>
            <w:shd w:val="clear" w:color="auto" w:fill="auto"/>
            <w:noWrap/>
            <w:vAlign w:val="bottom"/>
            <w:hideMark/>
          </w:tcPr>
          <w:p w14:paraId="233D350D" w14:textId="77777777" w:rsidR="00FB00CE" w:rsidRPr="00A74011" w:rsidRDefault="00FB00CE" w:rsidP="00501771">
            <w:pPr>
              <w:jc w:val="left"/>
              <w:rPr>
                <w:rFonts w:cs="Arial"/>
                <w:b/>
                <w:szCs w:val="22"/>
                <w:lang w:eastAsia="es-CL"/>
              </w:rPr>
            </w:pPr>
            <w:r w:rsidRPr="00A74011">
              <w:rPr>
                <w:rFonts w:cs="Arial"/>
                <w:b/>
                <w:szCs w:val="22"/>
                <w:lang w:eastAsia="es-CL"/>
              </w:rPr>
              <w:t>De las asistencias e inasistencias de los estudiantes.</w:t>
            </w:r>
          </w:p>
        </w:tc>
        <w:tc>
          <w:tcPr>
            <w:tcW w:w="567" w:type="dxa"/>
            <w:tcBorders>
              <w:top w:val="nil"/>
              <w:left w:val="nil"/>
              <w:bottom w:val="single" w:sz="4" w:space="0" w:color="auto"/>
              <w:right w:val="single" w:sz="4" w:space="0" w:color="auto"/>
            </w:tcBorders>
            <w:shd w:val="clear" w:color="auto" w:fill="auto"/>
            <w:noWrap/>
            <w:vAlign w:val="bottom"/>
            <w:hideMark/>
          </w:tcPr>
          <w:p w14:paraId="7E28FDE6" w14:textId="77777777" w:rsidR="00FB00CE" w:rsidRPr="00A74011" w:rsidRDefault="00FB00CE" w:rsidP="00331104">
            <w:pPr>
              <w:rPr>
                <w:rFonts w:cs="Arial"/>
                <w:szCs w:val="22"/>
                <w:lang w:eastAsia="es-CL"/>
              </w:rPr>
            </w:pPr>
            <w:r w:rsidRPr="00A74011">
              <w:rPr>
                <w:rFonts w:cs="Arial"/>
                <w:szCs w:val="22"/>
                <w:lang w:eastAsia="es-CL"/>
              </w:rPr>
              <w:t> </w:t>
            </w:r>
          </w:p>
        </w:tc>
        <w:tc>
          <w:tcPr>
            <w:tcW w:w="567" w:type="dxa"/>
            <w:tcBorders>
              <w:top w:val="nil"/>
              <w:left w:val="nil"/>
              <w:bottom w:val="single" w:sz="4" w:space="0" w:color="auto"/>
              <w:right w:val="single" w:sz="4" w:space="0" w:color="auto"/>
            </w:tcBorders>
            <w:shd w:val="clear" w:color="auto" w:fill="auto"/>
            <w:noWrap/>
            <w:vAlign w:val="bottom"/>
            <w:hideMark/>
          </w:tcPr>
          <w:p w14:paraId="05A15A04" w14:textId="77777777" w:rsidR="00FB00CE" w:rsidRPr="00A74011" w:rsidRDefault="00FB00CE" w:rsidP="00331104">
            <w:pPr>
              <w:rPr>
                <w:rFonts w:cs="Arial"/>
                <w:szCs w:val="22"/>
                <w:lang w:eastAsia="es-CL"/>
              </w:rPr>
            </w:pPr>
            <w:r w:rsidRPr="00A74011">
              <w:rPr>
                <w:rFonts w:cs="Arial"/>
                <w:szCs w:val="22"/>
                <w:lang w:eastAsia="es-CL"/>
              </w:rPr>
              <w:t> </w:t>
            </w:r>
          </w:p>
        </w:tc>
        <w:tc>
          <w:tcPr>
            <w:tcW w:w="2410" w:type="dxa"/>
            <w:tcBorders>
              <w:top w:val="nil"/>
              <w:left w:val="nil"/>
              <w:bottom w:val="single" w:sz="4" w:space="0" w:color="auto"/>
              <w:right w:val="single" w:sz="4" w:space="0" w:color="auto"/>
            </w:tcBorders>
            <w:shd w:val="clear" w:color="auto" w:fill="auto"/>
            <w:noWrap/>
            <w:vAlign w:val="bottom"/>
            <w:hideMark/>
          </w:tcPr>
          <w:p w14:paraId="1A070FDE" w14:textId="77777777" w:rsidR="00FB00CE" w:rsidRPr="00A74011" w:rsidRDefault="00FB00CE" w:rsidP="00331104">
            <w:pPr>
              <w:rPr>
                <w:rFonts w:cs="Arial"/>
                <w:szCs w:val="22"/>
                <w:lang w:eastAsia="es-CL"/>
              </w:rPr>
            </w:pPr>
            <w:r w:rsidRPr="00A74011">
              <w:rPr>
                <w:rFonts w:cs="Arial"/>
                <w:szCs w:val="22"/>
                <w:lang w:eastAsia="es-CL"/>
              </w:rPr>
              <w:t> </w:t>
            </w:r>
          </w:p>
        </w:tc>
      </w:tr>
      <w:tr w:rsidR="00FB00CE" w:rsidRPr="002F6DC0" w14:paraId="6C4B9B70" w14:textId="77777777" w:rsidTr="00E920E6">
        <w:trPr>
          <w:trHeight w:val="300"/>
        </w:trPr>
        <w:tc>
          <w:tcPr>
            <w:tcW w:w="634" w:type="dxa"/>
            <w:tcBorders>
              <w:top w:val="nil"/>
              <w:left w:val="single" w:sz="4" w:space="0" w:color="auto"/>
              <w:bottom w:val="single" w:sz="4" w:space="0" w:color="auto"/>
              <w:right w:val="single" w:sz="4" w:space="0" w:color="auto"/>
            </w:tcBorders>
            <w:shd w:val="clear" w:color="auto" w:fill="auto"/>
            <w:noWrap/>
            <w:vAlign w:val="bottom"/>
          </w:tcPr>
          <w:p w14:paraId="2343E708" w14:textId="77777777" w:rsidR="00FB00CE" w:rsidRPr="0079720B" w:rsidRDefault="00FB00CE" w:rsidP="00A74011">
            <w:pPr>
              <w:jc w:val="center"/>
              <w:rPr>
                <w:lang w:eastAsia="es-CL"/>
              </w:rPr>
            </w:pPr>
            <w:r w:rsidRPr="0079720B">
              <w:rPr>
                <w:lang w:eastAsia="es-CL"/>
              </w:rPr>
              <w:t>15</w:t>
            </w:r>
          </w:p>
        </w:tc>
        <w:tc>
          <w:tcPr>
            <w:tcW w:w="5954" w:type="dxa"/>
            <w:tcBorders>
              <w:top w:val="nil"/>
              <w:left w:val="nil"/>
              <w:bottom w:val="single" w:sz="4" w:space="0" w:color="auto"/>
              <w:right w:val="single" w:sz="4" w:space="0" w:color="auto"/>
            </w:tcBorders>
            <w:shd w:val="clear" w:color="auto" w:fill="auto"/>
            <w:noWrap/>
            <w:vAlign w:val="bottom"/>
            <w:hideMark/>
          </w:tcPr>
          <w:p w14:paraId="7F02F412" w14:textId="77777777" w:rsidR="00FB00CE" w:rsidRPr="0079720B" w:rsidRDefault="00FB00CE" w:rsidP="00501771">
            <w:pPr>
              <w:jc w:val="left"/>
              <w:rPr>
                <w:lang w:eastAsia="es-CL"/>
              </w:rPr>
            </w:pPr>
            <w:r w:rsidRPr="0079720B">
              <w:rPr>
                <w:lang w:eastAsia="es-CL"/>
              </w:rPr>
              <w:t>RIE contempla procedimiento de asistencia.</w:t>
            </w:r>
          </w:p>
        </w:tc>
        <w:tc>
          <w:tcPr>
            <w:tcW w:w="567" w:type="dxa"/>
            <w:tcBorders>
              <w:top w:val="nil"/>
              <w:left w:val="nil"/>
              <w:bottom w:val="single" w:sz="4" w:space="0" w:color="auto"/>
              <w:right w:val="single" w:sz="4" w:space="0" w:color="auto"/>
            </w:tcBorders>
            <w:shd w:val="clear" w:color="auto" w:fill="auto"/>
            <w:noWrap/>
            <w:vAlign w:val="bottom"/>
            <w:hideMark/>
          </w:tcPr>
          <w:p w14:paraId="2F5A5266" w14:textId="77777777" w:rsidR="00FB00CE" w:rsidRPr="002F6DC0" w:rsidRDefault="00FB00CE" w:rsidP="00331104">
            <w:pPr>
              <w:rPr>
                <w:lang w:eastAsia="es-CL"/>
              </w:rPr>
            </w:pPr>
            <w:r w:rsidRPr="002F6DC0">
              <w:rPr>
                <w:lang w:eastAsia="es-CL"/>
              </w:rPr>
              <w:t> </w:t>
            </w:r>
          </w:p>
        </w:tc>
        <w:tc>
          <w:tcPr>
            <w:tcW w:w="567" w:type="dxa"/>
            <w:tcBorders>
              <w:top w:val="nil"/>
              <w:left w:val="nil"/>
              <w:bottom w:val="single" w:sz="4" w:space="0" w:color="auto"/>
              <w:right w:val="single" w:sz="4" w:space="0" w:color="auto"/>
            </w:tcBorders>
            <w:shd w:val="clear" w:color="auto" w:fill="auto"/>
            <w:noWrap/>
            <w:vAlign w:val="bottom"/>
            <w:hideMark/>
          </w:tcPr>
          <w:p w14:paraId="3717D046" w14:textId="77777777" w:rsidR="00FB00CE" w:rsidRPr="002F6DC0" w:rsidRDefault="00FB00CE" w:rsidP="00331104">
            <w:pPr>
              <w:rPr>
                <w:lang w:eastAsia="es-CL"/>
              </w:rPr>
            </w:pPr>
            <w:r w:rsidRPr="002F6DC0">
              <w:rPr>
                <w:lang w:eastAsia="es-CL"/>
              </w:rPr>
              <w:t> </w:t>
            </w:r>
          </w:p>
        </w:tc>
        <w:tc>
          <w:tcPr>
            <w:tcW w:w="2410" w:type="dxa"/>
            <w:tcBorders>
              <w:top w:val="nil"/>
              <w:left w:val="nil"/>
              <w:bottom w:val="single" w:sz="4" w:space="0" w:color="auto"/>
              <w:right w:val="single" w:sz="4" w:space="0" w:color="auto"/>
            </w:tcBorders>
            <w:shd w:val="clear" w:color="auto" w:fill="auto"/>
            <w:noWrap/>
            <w:vAlign w:val="bottom"/>
            <w:hideMark/>
          </w:tcPr>
          <w:p w14:paraId="279DD044" w14:textId="77777777" w:rsidR="00FB00CE" w:rsidRPr="002F6DC0" w:rsidRDefault="00FB00CE" w:rsidP="00331104">
            <w:pPr>
              <w:rPr>
                <w:lang w:eastAsia="es-CL"/>
              </w:rPr>
            </w:pPr>
            <w:r w:rsidRPr="002F6DC0">
              <w:rPr>
                <w:lang w:eastAsia="es-CL"/>
              </w:rPr>
              <w:t> </w:t>
            </w:r>
          </w:p>
        </w:tc>
      </w:tr>
      <w:tr w:rsidR="00FB00CE" w:rsidRPr="002F6DC0" w14:paraId="0D37C06A" w14:textId="77777777" w:rsidTr="00E52A91">
        <w:trPr>
          <w:trHeight w:val="300"/>
        </w:trPr>
        <w:tc>
          <w:tcPr>
            <w:tcW w:w="6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896CCD2" w14:textId="77777777" w:rsidR="00FB00CE" w:rsidRDefault="00FB00CE" w:rsidP="00A74011">
            <w:pPr>
              <w:jc w:val="center"/>
              <w:rPr>
                <w:lang w:eastAsia="es-CL"/>
              </w:rPr>
            </w:pPr>
            <w:r w:rsidRPr="0079720B">
              <w:rPr>
                <w:lang w:eastAsia="es-CL"/>
              </w:rPr>
              <w:t>16</w:t>
            </w:r>
          </w:p>
          <w:p w14:paraId="2B97169E" w14:textId="58F1A013" w:rsidR="00E920E6" w:rsidRPr="0079720B" w:rsidRDefault="00E920E6" w:rsidP="00A74011">
            <w:pPr>
              <w:jc w:val="center"/>
              <w:rPr>
                <w:lang w:eastAsia="es-CL"/>
              </w:rPr>
            </w:pPr>
          </w:p>
        </w:tc>
        <w:tc>
          <w:tcPr>
            <w:tcW w:w="5954" w:type="dxa"/>
            <w:tcBorders>
              <w:top w:val="single" w:sz="4" w:space="0" w:color="auto"/>
              <w:left w:val="nil"/>
              <w:bottom w:val="single" w:sz="4" w:space="0" w:color="auto"/>
              <w:right w:val="single" w:sz="4" w:space="0" w:color="auto"/>
            </w:tcBorders>
            <w:shd w:val="clear" w:color="auto" w:fill="auto"/>
            <w:noWrap/>
            <w:vAlign w:val="bottom"/>
            <w:hideMark/>
          </w:tcPr>
          <w:p w14:paraId="5E4B79D9" w14:textId="77777777" w:rsidR="00FB00CE" w:rsidRPr="0079720B" w:rsidRDefault="00FB00CE" w:rsidP="00501771">
            <w:pPr>
              <w:jc w:val="left"/>
              <w:rPr>
                <w:lang w:eastAsia="es-CL"/>
              </w:rPr>
            </w:pPr>
            <w:r w:rsidRPr="0079720B">
              <w:rPr>
                <w:lang w:eastAsia="es-CL"/>
              </w:rPr>
              <w:t>RIE contempla procedimiento a seguir en caso de inasistencia.</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14:paraId="108E5A7E" w14:textId="77777777" w:rsidR="00FB00CE" w:rsidRPr="002F6DC0" w:rsidRDefault="00FB00CE" w:rsidP="00331104">
            <w:pPr>
              <w:rPr>
                <w:lang w:eastAsia="es-CL"/>
              </w:rPr>
            </w:pPr>
            <w:r w:rsidRPr="002F6DC0">
              <w:rPr>
                <w:lang w:eastAsia="es-CL"/>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14:paraId="40325363" w14:textId="77777777" w:rsidR="00FB00CE" w:rsidRPr="002F6DC0" w:rsidRDefault="00FB00CE" w:rsidP="00331104">
            <w:pPr>
              <w:rPr>
                <w:lang w:eastAsia="es-CL"/>
              </w:rPr>
            </w:pPr>
            <w:r w:rsidRPr="002F6DC0">
              <w:rPr>
                <w:lang w:eastAsia="es-CL"/>
              </w:rPr>
              <w:t> </w:t>
            </w:r>
          </w:p>
        </w:tc>
        <w:tc>
          <w:tcPr>
            <w:tcW w:w="2410" w:type="dxa"/>
            <w:tcBorders>
              <w:top w:val="single" w:sz="4" w:space="0" w:color="auto"/>
              <w:left w:val="nil"/>
              <w:bottom w:val="single" w:sz="4" w:space="0" w:color="auto"/>
              <w:right w:val="single" w:sz="4" w:space="0" w:color="auto"/>
            </w:tcBorders>
            <w:shd w:val="clear" w:color="auto" w:fill="auto"/>
            <w:noWrap/>
            <w:vAlign w:val="bottom"/>
            <w:hideMark/>
          </w:tcPr>
          <w:p w14:paraId="65B5DEF8" w14:textId="77777777" w:rsidR="00FB00CE" w:rsidRPr="002F6DC0" w:rsidRDefault="00FB00CE" w:rsidP="00331104">
            <w:pPr>
              <w:rPr>
                <w:lang w:eastAsia="es-CL"/>
              </w:rPr>
            </w:pPr>
            <w:r w:rsidRPr="002F6DC0">
              <w:rPr>
                <w:lang w:eastAsia="es-CL"/>
              </w:rPr>
              <w:t> </w:t>
            </w:r>
          </w:p>
        </w:tc>
      </w:tr>
      <w:tr w:rsidR="00FB00CE" w:rsidRPr="00A74011" w14:paraId="29D0FEED" w14:textId="77777777" w:rsidTr="00E52A91">
        <w:trPr>
          <w:trHeight w:val="300"/>
        </w:trPr>
        <w:tc>
          <w:tcPr>
            <w:tcW w:w="634" w:type="dxa"/>
            <w:tcBorders>
              <w:top w:val="nil"/>
              <w:left w:val="single" w:sz="4" w:space="0" w:color="auto"/>
              <w:bottom w:val="single" w:sz="4" w:space="0" w:color="auto"/>
              <w:right w:val="single" w:sz="4" w:space="0" w:color="auto"/>
            </w:tcBorders>
            <w:shd w:val="clear" w:color="auto" w:fill="auto"/>
            <w:noWrap/>
            <w:vAlign w:val="bottom"/>
            <w:hideMark/>
          </w:tcPr>
          <w:p w14:paraId="2EDD60B3" w14:textId="77777777" w:rsidR="00FB00CE" w:rsidRPr="00A74011" w:rsidRDefault="00FB00CE" w:rsidP="00A74011">
            <w:pPr>
              <w:jc w:val="center"/>
              <w:rPr>
                <w:rFonts w:cs="Arial"/>
                <w:b/>
                <w:bCs/>
                <w:szCs w:val="22"/>
                <w:lang w:eastAsia="es-CL"/>
              </w:rPr>
            </w:pPr>
            <w:r w:rsidRPr="00A74011">
              <w:rPr>
                <w:rFonts w:cs="Arial"/>
                <w:b/>
                <w:bCs/>
                <w:szCs w:val="22"/>
                <w:lang w:eastAsia="es-CL"/>
              </w:rPr>
              <w:t>d)</w:t>
            </w:r>
          </w:p>
        </w:tc>
        <w:tc>
          <w:tcPr>
            <w:tcW w:w="5954" w:type="dxa"/>
            <w:tcBorders>
              <w:top w:val="nil"/>
              <w:left w:val="nil"/>
              <w:bottom w:val="single" w:sz="4" w:space="0" w:color="auto"/>
              <w:right w:val="single" w:sz="4" w:space="0" w:color="auto"/>
            </w:tcBorders>
            <w:shd w:val="clear" w:color="auto" w:fill="auto"/>
            <w:noWrap/>
            <w:vAlign w:val="bottom"/>
            <w:hideMark/>
          </w:tcPr>
          <w:p w14:paraId="7DD383B9" w14:textId="77777777" w:rsidR="00FB00CE" w:rsidRPr="00A74011" w:rsidRDefault="00FB00CE" w:rsidP="00501771">
            <w:pPr>
              <w:jc w:val="left"/>
              <w:rPr>
                <w:rFonts w:cs="Arial"/>
                <w:b/>
                <w:bCs/>
                <w:szCs w:val="22"/>
                <w:lang w:eastAsia="es-CL"/>
              </w:rPr>
            </w:pPr>
            <w:r w:rsidRPr="00A74011">
              <w:rPr>
                <w:rFonts w:cs="Arial"/>
                <w:b/>
                <w:bCs/>
                <w:szCs w:val="22"/>
                <w:lang w:eastAsia="es-CL"/>
              </w:rPr>
              <w:t>Del Registro de Matrícula</w:t>
            </w:r>
          </w:p>
        </w:tc>
        <w:tc>
          <w:tcPr>
            <w:tcW w:w="567" w:type="dxa"/>
            <w:tcBorders>
              <w:top w:val="nil"/>
              <w:left w:val="nil"/>
              <w:bottom w:val="single" w:sz="4" w:space="0" w:color="auto"/>
              <w:right w:val="single" w:sz="4" w:space="0" w:color="auto"/>
            </w:tcBorders>
            <w:shd w:val="clear" w:color="auto" w:fill="auto"/>
            <w:noWrap/>
            <w:vAlign w:val="bottom"/>
            <w:hideMark/>
          </w:tcPr>
          <w:p w14:paraId="36714219" w14:textId="77777777" w:rsidR="00FB00CE" w:rsidRPr="00A74011" w:rsidRDefault="00FB00CE" w:rsidP="00331104">
            <w:pPr>
              <w:rPr>
                <w:rFonts w:cs="Arial"/>
                <w:b/>
                <w:bCs/>
                <w:szCs w:val="22"/>
                <w:lang w:eastAsia="es-CL"/>
              </w:rPr>
            </w:pPr>
            <w:r w:rsidRPr="00A74011">
              <w:rPr>
                <w:rFonts w:cs="Arial"/>
                <w:b/>
                <w:bCs/>
                <w:szCs w:val="22"/>
                <w:lang w:eastAsia="es-CL"/>
              </w:rPr>
              <w:t> </w:t>
            </w:r>
          </w:p>
        </w:tc>
        <w:tc>
          <w:tcPr>
            <w:tcW w:w="567" w:type="dxa"/>
            <w:tcBorders>
              <w:top w:val="nil"/>
              <w:left w:val="nil"/>
              <w:bottom w:val="single" w:sz="4" w:space="0" w:color="auto"/>
              <w:right w:val="single" w:sz="4" w:space="0" w:color="auto"/>
            </w:tcBorders>
            <w:shd w:val="clear" w:color="auto" w:fill="auto"/>
            <w:noWrap/>
            <w:vAlign w:val="bottom"/>
            <w:hideMark/>
          </w:tcPr>
          <w:p w14:paraId="32019685" w14:textId="77777777" w:rsidR="00FB00CE" w:rsidRPr="00A74011" w:rsidRDefault="00FB00CE" w:rsidP="00331104">
            <w:pPr>
              <w:rPr>
                <w:rFonts w:cs="Arial"/>
                <w:b/>
                <w:bCs/>
                <w:szCs w:val="22"/>
                <w:lang w:eastAsia="es-CL"/>
              </w:rPr>
            </w:pPr>
            <w:r w:rsidRPr="00A74011">
              <w:rPr>
                <w:rFonts w:cs="Arial"/>
                <w:b/>
                <w:bCs/>
                <w:szCs w:val="22"/>
                <w:lang w:eastAsia="es-CL"/>
              </w:rPr>
              <w:t> </w:t>
            </w:r>
          </w:p>
        </w:tc>
        <w:tc>
          <w:tcPr>
            <w:tcW w:w="2410" w:type="dxa"/>
            <w:tcBorders>
              <w:top w:val="nil"/>
              <w:left w:val="nil"/>
              <w:bottom w:val="single" w:sz="4" w:space="0" w:color="auto"/>
              <w:right w:val="single" w:sz="4" w:space="0" w:color="auto"/>
            </w:tcBorders>
            <w:shd w:val="clear" w:color="auto" w:fill="auto"/>
            <w:noWrap/>
            <w:vAlign w:val="bottom"/>
            <w:hideMark/>
          </w:tcPr>
          <w:p w14:paraId="01F83334" w14:textId="77777777" w:rsidR="00FB00CE" w:rsidRPr="00A74011" w:rsidRDefault="00FB00CE" w:rsidP="00331104">
            <w:pPr>
              <w:rPr>
                <w:rFonts w:cs="Arial"/>
                <w:b/>
                <w:bCs/>
                <w:szCs w:val="22"/>
                <w:lang w:eastAsia="es-CL"/>
              </w:rPr>
            </w:pPr>
            <w:r w:rsidRPr="00A74011">
              <w:rPr>
                <w:rFonts w:cs="Arial"/>
                <w:b/>
                <w:bCs/>
                <w:szCs w:val="22"/>
                <w:lang w:eastAsia="es-CL"/>
              </w:rPr>
              <w:t> </w:t>
            </w:r>
          </w:p>
        </w:tc>
      </w:tr>
      <w:tr w:rsidR="00FB00CE" w:rsidRPr="002F6DC0" w14:paraId="6158A76C" w14:textId="77777777" w:rsidTr="00E920E6">
        <w:trPr>
          <w:trHeight w:val="300"/>
        </w:trPr>
        <w:tc>
          <w:tcPr>
            <w:tcW w:w="634" w:type="dxa"/>
            <w:tcBorders>
              <w:top w:val="nil"/>
              <w:left w:val="single" w:sz="4" w:space="0" w:color="auto"/>
              <w:bottom w:val="single" w:sz="4" w:space="0" w:color="auto"/>
              <w:right w:val="single" w:sz="4" w:space="0" w:color="auto"/>
            </w:tcBorders>
            <w:shd w:val="clear" w:color="auto" w:fill="auto"/>
            <w:noWrap/>
            <w:vAlign w:val="bottom"/>
          </w:tcPr>
          <w:p w14:paraId="5375FF0A" w14:textId="77777777" w:rsidR="00FB00CE" w:rsidRDefault="00FB00CE" w:rsidP="00A74011">
            <w:pPr>
              <w:jc w:val="center"/>
              <w:rPr>
                <w:lang w:eastAsia="es-CL"/>
              </w:rPr>
            </w:pPr>
            <w:r w:rsidRPr="0079720B">
              <w:rPr>
                <w:lang w:eastAsia="es-CL"/>
              </w:rPr>
              <w:t>17</w:t>
            </w:r>
          </w:p>
          <w:p w14:paraId="51D083F2" w14:textId="5EA3F835" w:rsidR="00F1046C" w:rsidRPr="0079720B" w:rsidRDefault="00F1046C" w:rsidP="00A74011">
            <w:pPr>
              <w:jc w:val="center"/>
              <w:rPr>
                <w:lang w:eastAsia="es-CL"/>
              </w:rPr>
            </w:pPr>
          </w:p>
        </w:tc>
        <w:tc>
          <w:tcPr>
            <w:tcW w:w="5954" w:type="dxa"/>
            <w:tcBorders>
              <w:top w:val="nil"/>
              <w:left w:val="nil"/>
              <w:bottom w:val="single" w:sz="4" w:space="0" w:color="auto"/>
              <w:right w:val="single" w:sz="4" w:space="0" w:color="auto"/>
            </w:tcBorders>
            <w:shd w:val="clear" w:color="auto" w:fill="auto"/>
            <w:noWrap/>
            <w:vAlign w:val="bottom"/>
            <w:hideMark/>
          </w:tcPr>
          <w:p w14:paraId="4762AE16" w14:textId="77777777" w:rsidR="00FB00CE" w:rsidRPr="0079720B" w:rsidRDefault="00FB00CE" w:rsidP="00501771">
            <w:pPr>
              <w:jc w:val="left"/>
              <w:rPr>
                <w:lang w:eastAsia="es-CL"/>
              </w:rPr>
            </w:pPr>
            <w:r w:rsidRPr="0079720B">
              <w:rPr>
                <w:lang w:eastAsia="es-CL"/>
              </w:rPr>
              <w:t>RIE contempla el contenido del Registro de Matrícula</w:t>
            </w:r>
          </w:p>
        </w:tc>
        <w:tc>
          <w:tcPr>
            <w:tcW w:w="567" w:type="dxa"/>
            <w:tcBorders>
              <w:top w:val="nil"/>
              <w:left w:val="nil"/>
              <w:bottom w:val="single" w:sz="4" w:space="0" w:color="auto"/>
              <w:right w:val="single" w:sz="4" w:space="0" w:color="auto"/>
            </w:tcBorders>
            <w:shd w:val="clear" w:color="auto" w:fill="auto"/>
            <w:noWrap/>
            <w:vAlign w:val="bottom"/>
            <w:hideMark/>
          </w:tcPr>
          <w:p w14:paraId="2FBD4D4C" w14:textId="77777777" w:rsidR="00FB00CE" w:rsidRPr="002F6DC0" w:rsidRDefault="00FB00CE" w:rsidP="00331104">
            <w:pPr>
              <w:rPr>
                <w:lang w:eastAsia="es-CL"/>
              </w:rPr>
            </w:pPr>
            <w:r w:rsidRPr="002F6DC0">
              <w:rPr>
                <w:lang w:eastAsia="es-CL"/>
              </w:rPr>
              <w:t> </w:t>
            </w:r>
          </w:p>
        </w:tc>
        <w:tc>
          <w:tcPr>
            <w:tcW w:w="567" w:type="dxa"/>
            <w:tcBorders>
              <w:top w:val="nil"/>
              <w:left w:val="nil"/>
              <w:bottom w:val="single" w:sz="4" w:space="0" w:color="auto"/>
              <w:right w:val="single" w:sz="4" w:space="0" w:color="auto"/>
            </w:tcBorders>
            <w:shd w:val="clear" w:color="auto" w:fill="auto"/>
            <w:noWrap/>
            <w:vAlign w:val="bottom"/>
            <w:hideMark/>
          </w:tcPr>
          <w:p w14:paraId="0C4B2525" w14:textId="77777777" w:rsidR="00FB00CE" w:rsidRPr="002F6DC0" w:rsidRDefault="00FB00CE" w:rsidP="00331104">
            <w:pPr>
              <w:rPr>
                <w:lang w:eastAsia="es-CL"/>
              </w:rPr>
            </w:pPr>
            <w:r w:rsidRPr="002F6DC0">
              <w:rPr>
                <w:lang w:eastAsia="es-CL"/>
              </w:rPr>
              <w:t> </w:t>
            </w:r>
          </w:p>
        </w:tc>
        <w:tc>
          <w:tcPr>
            <w:tcW w:w="2410" w:type="dxa"/>
            <w:tcBorders>
              <w:top w:val="nil"/>
              <w:left w:val="nil"/>
              <w:bottom w:val="single" w:sz="4" w:space="0" w:color="auto"/>
              <w:right w:val="single" w:sz="4" w:space="0" w:color="auto"/>
            </w:tcBorders>
            <w:shd w:val="clear" w:color="auto" w:fill="auto"/>
            <w:noWrap/>
            <w:vAlign w:val="bottom"/>
            <w:hideMark/>
          </w:tcPr>
          <w:p w14:paraId="39DCA953" w14:textId="77777777" w:rsidR="00FB00CE" w:rsidRPr="002F6DC0" w:rsidRDefault="00FB00CE" w:rsidP="00331104">
            <w:pPr>
              <w:rPr>
                <w:lang w:eastAsia="es-CL"/>
              </w:rPr>
            </w:pPr>
            <w:r w:rsidRPr="002F6DC0">
              <w:rPr>
                <w:lang w:eastAsia="es-CL"/>
              </w:rPr>
              <w:t> </w:t>
            </w:r>
          </w:p>
        </w:tc>
      </w:tr>
      <w:tr w:rsidR="00FB00CE" w:rsidRPr="002F6DC0" w14:paraId="7E70AF72" w14:textId="77777777" w:rsidTr="00E920E6">
        <w:trPr>
          <w:trHeight w:val="300"/>
        </w:trPr>
        <w:tc>
          <w:tcPr>
            <w:tcW w:w="6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D1FFD6E" w14:textId="77777777" w:rsidR="00FB00CE" w:rsidRDefault="00FB00CE" w:rsidP="00A74011">
            <w:pPr>
              <w:jc w:val="center"/>
              <w:rPr>
                <w:lang w:eastAsia="es-CL"/>
              </w:rPr>
            </w:pPr>
            <w:r w:rsidRPr="0079720B">
              <w:rPr>
                <w:lang w:eastAsia="es-CL"/>
              </w:rPr>
              <w:t>18</w:t>
            </w:r>
          </w:p>
          <w:p w14:paraId="211BC502" w14:textId="6346C5D2" w:rsidR="00E920E6" w:rsidRPr="0079720B" w:rsidRDefault="00E920E6" w:rsidP="00A74011">
            <w:pPr>
              <w:jc w:val="center"/>
              <w:rPr>
                <w:lang w:eastAsia="es-CL"/>
              </w:rPr>
            </w:pPr>
          </w:p>
        </w:tc>
        <w:tc>
          <w:tcPr>
            <w:tcW w:w="5954" w:type="dxa"/>
            <w:tcBorders>
              <w:top w:val="single" w:sz="4" w:space="0" w:color="auto"/>
              <w:left w:val="nil"/>
              <w:bottom w:val="single" w:sz="4" w:space="0" w:color="auto"/>
              <w:right w:val="single" w:sz="4" w:space="0" w:color="auto"/>
            </w:tcBorders>
            <w:shd w:val="clear" w:color="auto" w:fill="auto"/>
            <w:noWrap/>
            <w:vAlign w:val="bottom"/>
            <w:hideMark/>
          </w:tcPr>
          <w:p w14:paraId="4161B159" w14:textId="77777777" w:rsidR="00FB00CE" w:rsidRPr="0079720B" w:rsidRDefault="00FB00CE" w:rsidP="00501771">
            <w:pPr>
              <w:jc w:val="left"/>
              <w:rPr>
                <w:lang w:eastAsia="es-CL"/>
              </w:rPr>
            </w:pPr>
            <w:r w:rsidRPr="0079720B">
              <w:rPr>
                <w:lang w:eastAsia="es-CL"/>
              </w:rPr>
              <w:t>RIE contempla el funcionario encargado del Registro de Matrícula.</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14:paraId="5BDD7215" w14:textId="77777777" w:rsidR="00FB00CE" w:rsidRPr="002F6DC0" w:rsidRDefault="00FB00CE" w:rsidP="00331104">
            <w:pPr>
              <w:rPr>
                <w:lang w:eastAsia="es-CL"/>
              </w:rPr>
            </w:pPr>
            <w:r w:rsidRPr="002F6DC0">
              <w:rPr>
                <w:lang w:eastAsia="es-CL"/>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14:paraId="596E65CC" w14:textId="77777777" w:rsidR="00FB00CE" w:rsidRPr="002F6DC0" w:rsidRDefault="00FB00CE" w:rsidP="00331104">
            <w:pPr>
              <w:rPr>
                <w:lang w:eastAsia="es-CL"/>
              </w:rPr>
            </w:pPr>
            <w:r w:rsidRPr="002F6DC0">
              <w:rPr>
                <w:lang w:eastAsia="es-CL"/>
              </w:rPr>
              <w:t> </w:t>
            </w:r>
          </w:p>
        </w:tc>
        <w:tc>
          <w:tcPr>
            <w:tcW w:w="2410" w:type="dxa"/>
            <w:tcBorders>
              <w:top w:val="single" w:sz="4" w:space="0" w:color="auto"/>
              <w:left w:val="nil"/>
              <w:bottom w:val="single" w:sz="4" w:space="0" w:color="auto"/>
              <w:right w:val="single" w:sz="4" w:space="0" w:color="auto"/>
            </w:tcBorders>
            <w:shd w:val="clear" w:color="auto" w:fill="auto"/>
            <w:noWrap/>
            <w:vAlign w:val="bottom"/>
            <w:hideMark/>
          </w:tcPr>
          <w:p w14:paraId="7B441899" w14:textId="77777777" w:rsidR="00FB00CE" w:rsidRPr="002F6DC0" w:rsidRDefault="00FB00CE" w:rsidP="00331104">
            <w:pPr>
              <w:rPr>
                <w:lang w:eastAsia="es-CL"/>
              </w:rPr>
            </w:pPr>
            <w:r w:rsidRPr="002F6DC0">
              <w:rPr>
                <w:lang w:eastAsia="es-CL"/>
              </w:rPr>
              <w:t> </w:t>
            </w:r>
          </w:p>
        </w:tc>
      </w:tr>
      <w:tr w:rsidR="00FB00CE" w:rsidRPr="00A74011" w14:paraId="419607F3" w14:textId="77777777" w:rsidTr="00E52A91">
        <w:trPr>
          <w:trHeight w:val="300"/>
        </w:trPr>
        <w:tc>
          <w:tcPr>
            <w:tcW w:w="6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88D5EA" w14:textId="5C3C7EE9" w:rsidR="00E1449A" w:rsidRDefault="00FB00CE" w:rsidP="00A74011">
            <w:pPr>
              <w:jc w:val="center"/>
              <w:rPr>
                <w:rFonts w:cs="Arial"/>
                <w:b/>
                <w:szCs w:val="22"/>
                <w:lang w:eastAsia="es-CL"/>
              </w:rPr>
            </w:pPr>
            <w:r w:rsidRPr="00A74011">
              <w:rPr>
                <w:rFonts w:cs="Arial"/>
                <w:b/>
                <w:szCs w:val="22"/>
                <w:lang w:eastAsia="es-CL"/>
              </w:rPr>
              <w:t>e)</w:t>
            </w:r>
          </w:p>
          <w:p w14:paraId="17DD9CB2" w14:textId="77777777" w:rsidR="00E920E6" w:rsidRDefault="00E920E6" w:rsidP="00A74011">
            <w:pPr>
              <w:jc w:val="center"/>
              <w:rPr>
                <w:rFonts w:cs="Arial"/>
                <w:b/>
                <w:szCs w:val="22"/>
                <w:lang w:eastAsia="es-CL"/>
              </w:rPr>
            </w:pPr>
          </w:p>
          <w:p w14:paraId="4407B102" w14:textId="3A25F276" w:rsidR="00A74011" w:rsidRPr="00A74011" w:rsidRDefault="00A74011" w:rsidP="00A74011">
            <w:pPr>
              <w:jc w:val="center"/>
              <w:rPr>
                <w:rFonts w:cs="Arial"/>
                <w:b/>
                <w:szCs w:val="22"/>
                <w:lang w:eastAsia="es-CL"/>
              </w:rPr>
            </w:pPr>
          </w:p>
        </w:tc>
        <w:tc>
          <w:tcPr>
            <w:tcW w:w="5954" w:type="dxa"/>
            <w:tcBorders>
              <w:top w:val="single" w:sz="4" w:space="0" w:color="auto"/>
              <w:left w:val="nil"/>
              <w:bottom w:val="single" w:sz="4" w:space="0" w:color="auto"/>
              <w:right w:val="single" w:sz="4" w:space="0" w:color="auto"/>
            </w:tcBorders>
            <w:shd w:val="clear" w:color="auto" w:fill="auto"/>
            <w:noWrap/>
            <w:vAlign w:val="bottom"/>
            <w:hideMark/>
          </w:tcPr>
          <w:p w14:paraId="761E78A8" w14:textId="77777777" w:rsidR="00FB00CE" w:rsidRPr="00A74011" w:rsidRDefault="00FB00CE" w:rsidP="00501771">
            <w:pPr>
              <w:jc w:val="left"/>
              <w:rPr>
                <w:rFonts w:cs="Arial"/>
                <w:b/>
                <w:szCs w:val="22"/>
                <w:lang w:eastAsia="es-CL"/>
              </w:rPr>
            </w:pPr>
            <w:r w:rsidRPr="00A74011">
              <w:rPr>
                <w:rFonts w:cs="Arial"/>
                <w:b/>
                <w:szCs w:val="22"/>
                <w:lang w:eastAsia="es-CL"/>
              </w:rPr>
              <w:t>Organigrama del establecimiento y roles funcionarios.</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14:paraId="0A07CA8F" w14:textId="77777777" w:rsidR="00FB00CE" w:rsidRPr="00A74011" w:rsidRDefault="00FB00CE" w:rsidP="00331104">
            <w:pPr>
              <w:rPr>
                <w:rFonts w:cs="Arial"/>
                <w:szCs w:val="22"/>
                <w:lang w:eastAsia="es-CL"/>
              </w:rPr>
            </w:pPr>
            <w:r w:rsidRPr="00A74011">
              <w:rPr>
                <w:rFonts w:cs="Arial"/>
                <w:szCs w:val="22"/>
                <w:lang w:eastAsia="es-CL"/>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14:paraId="67F2776F" w14:textId="77777777" w:rsidR="00FB00CE" w:rsidRPr="00A74011" w:rsidRDefault="00FB00CE" w:rsidP="00331104">
            <w:pPr>
              <w:rPr>
                <w:rFonts w:cs="Arial"/>
                <w:szCs w:val="22"/>
                <w:lang w:eastAsia="es-CL"/>
              </w:rPr>
            </w:pPr>
            <w:r w:rsidRPr="00A74011">
              <w:rPr>
                <w:rFonts w:cs="Arial"/>
                <w:szCs w:val="22"/>
                <w:lang w:eastAsia="es-CL"/>
              </w:rPr>
              <w:t> </w:t>
            </w:r>
          </w:p>
        </w:tc>
        <w:tc>
          <w:tcPr>
            <w:tcW w:w="2410" w:type="dxa"/>
            <w:tcBorders>
              <w:top w:val="single" w:sz="4" w:space="0" w:color="auto"/>
              <w:left w:val="nil"/>
              <w:bottom w:val="single" w:sz="4" w:space="0" w:color="auto"/>
              <w:right w:val="single" w:sz="4" w:space="0" w:color="auto"/>
            </w:tcBorders>
            <w:shd w:val="clear" w:color="auto" w:fill="auto"/>
            <w:noWrap/>
            <w:vAlign w:val="bottom"/>
            <w:hideMark/>
          </w:tcPr>
          <w:p w14:paraId="5BDCD2F6" w14:textId="77777777" w:rsidR="00FB00CE" w:rsidRPr="00A74011" w:rsidRDefault="00FB00CE" w:rsidP="00331104">
            <w:pPr>
              <w:rPr>
                <w:rFonts w:cs="Arial"/>
                <w:szCs w:val="22"/>
                <w:lang w:eastAsia="es-CL"/>
              </w:rPr>
            </w:pPr>
            <w:r w:rsidRPr="00A74011">
              <w:rPr>
                <w:rFonts w:cs="Arial"/>
                <w:szCs w:val="22"/>
                <w:lang w:eastAsia="es-CL"/>
              </w:rPr>
              <w:t> </w:t>
            </w:r>
          </w:p>
        </w:tc>
      </w:tr>
      <w:tr w:rsidR="00FB00CE" w:rsidRPr="002F6DC0" w14:paraId="164BA432" w14:textId="77777777" w:rsidTr="00E920E6">
        <w:trPr>
          <w:trHeight w:val="300"/>
        </w:trPr>
        <w:tc>
          <w:tcPr>
            <w:tcW w:w="634" w:type="dxa"/>
            <w:tcBorders>
              <w:top w:val="nil"/>
              <w:left w:val="single" w:sz="4" w:space="0" w:color="auto"/>
              <w:bottom w:val="single" w:sz="4" w:space="0" w:color="auto"/>
              <w:right w:val="single" w:sz="4" w:space="0" w:color="auto"/>
            </w:tcBorders>
            <w:shd w:val="clear" w:color="auto" w:fill="auto"/>
            <w:noWrap/>
            <w:vAlign w:val="bottom"/>
          </w:tcPr>
          <w:p w14:paraId="33BBD44A" w14:textId="77777777" w:rsidR="00FB00CE" w:rsidRPr="002F6DC0" w:rsidRDefault="00FB00CE" w:rsidP="00A74011">
            <w:pPr>
              <w:jc w:val="center"/>
              <w:rPr>
                <w:lang w:eastAsia="es-CL"/>
              </w:rPr>
            </w:pPr>
            <w:r w:rsidRPr="002F6DC0">
              <w:rPr>
                <w:lang w:eastAsia="es-CL"/>
              </w:rPr>
              <w:lastRenderedPageBreak/>
              <w:t>1</w:t>
            </w:r>
            <w:r>
              <w:rPr>
                <w:lang w:eastAsia="es-CL"/>
              </w:rPr>
              <w:t>9</w:t>
            </w:r>
          </w:p>
        </w:tc>
        <w:tc>
          <w:tcPr>
            <w:tcW w:w="5954" w:type="dxa"/>
            <w:tcBorders>
              <w:top w:val="nil"/>
              <w:left w:val="nil"/>
              <w:bottom w:val="single" w:sz="4" w:space="0" w:color="auto"/>
              <w:right w:val="single" w:sz="4" w:space="0" w:color="auto"/>
            </w:tcBorders>
            <w:shd w:val="clear" w:color="auto" w:fill="auto"/>
            <w:noWrap/>
            <w:vAlign w:val="bottom"/>
            <w:hideMark/>
          </w:tcPr>
          <w:p w14:paraId="47CBDAA6" w14:textId="77777777" w:rsidR="00FB00CE" w:rsidRPr="002F6DC0" w:rsidRDefault="00FB00CE" w:rsidP="00501771">
            <w:pPr>
              <w:jc w:val="left"/>
              <w:rPr>
                <w:lang w:eastAsia="es-CL"/>
              </w:rPr>
            </w:pPr>
            <w:r w:rsidRPr="002F6DC0">
              <w:rPr>
                <w:lang w:eastAsia="es-CL"/>
              </w:rPr>
              <w:t>RIE contempla organigrama del establecimiento.</w:t>
            </w:r>
          </w:p>
        </w:tc>
        <w:tc>
          <w:tcPr>
            <w:tcW w:w="567" w:type="dxa"/>
            <w:tcBorders>
              <w:top w:val="nil"/>
              <w:left w:val="nil"/>
              <w:bottom w:val="single" w:sz="4" w:space="0" w:color="auto"/>
              <w:right w:val="single" w:sz="4" w:space="0" w:color="auto"/>
            </w:tcBorders>
            <w:shd w:val="clear" w:color="auto" w:fill="auto"/>
            <w:noWrap/>
            <w:vAlign w:val="bottom"/>
            <w:hideMark/>
          </w:tcPr>
          <w:p w14:paraId="728FDBE2" w14:textId="77777777" w:rsidR="00FB00CE" w:rsidRPr="002F6DC0" w:rsidRDefault="00FB00CE" w:rsidP="00331104">
            <w:pPr>
              <w:rPr>
                <w:lang w:eastAsia="es-CL"/>
              </w:rPr>
            </w:pPr>
            <w:r w:rsidRPr="002F6DC0">
              <w:rPr>
                <w:lang w:eastAsia="es-CL"/>
              </w:rPr>
              <w:t> </w:t>
            </w:r>
          </w:p>
        </w:tc>
        <w:tc>
          <w:tcPr>
            <w:tcW w:w="567" w:type="dxa"/>
            <w:tcBorders>
              <w:top w:val="nil"/>
              <w:left w:val="nil"/>
              <w:bottom w:val="single" w:sz="4" w:space="0" w:color="auto"/>
              <w:right w:val="single" w:sz="4" w:space="0" w:color="auto"/>
            </w:tcBorders>
            <w:shd w:val="clear" w:color="auto" w:fill="auto"/>
            <w:noWrap/>
            <w:vAlign w:val="bottom"/>
            <w:hideMark/>
          </w:tcPr>
          <w:p w14:paraId="13F3552E" w14:textId="77777777" w:rsidR="00FB00CE" w:rsidRPr="002F6DC0" w:rsidRDefault="00FB00CE" w:rsidP="00331104">
            <w:pPr>
              <w:rPr>
                <w:lang w:eastAsia="es-CL"/>
              </w:rPr>
            </w:pPr>
            <w:r w:rsidRPr="002F6DC0">
              <w:rPr>
                <w:lang w:eastAsia="es-CL"/>
              </w:rPr>
              <w:t> </w:t>
            </w:r>
          </w:p>
        </w:tc>
        <w:tc>
          <w:tcPr>
            <w:tcW w:w="2410" w:type="dxa"/>
            <w:tcBorders>
              <w:top w:val="nil"/>
              <w:left w:val="nil"/>
              <w:bottom w:val="single" w:sz="4" w:space="0" w:color="auto"/>
              <w:right w:val="single" w:sz="4" w:space="0" w:color="auto"/>
            </w:tcBorders>
            <w:shd w:val="clear" w:color="auto" w:fill="auto"/>
            <w:noWrap/>
            <w:vAlign w:val="bottom"/>
            <w:hideMark/>
          </w:tcPr>
          <w:p w14:paraId="791784B9" w14:textId="77777777" w:rsidR="00FB00CE" w:rsidRPr="002F6DC0" w:rsidRDefault="00FB00CE" w:rsidP="00331104">
            <w:pPr>
              <w:rPr>
                <w:lang w:eastAsia="es-CL"/>
              </w:rPr>
            </w:pPr>
            <w:r w:rsidRPr="002F6DC0">
              <w:rPr>
                <w:lang w:eastAsia="es-CL"/>
              </w:rPr>
              <w:t> </w:t>
            </w:r>
          </w:p>
        </w:tc>
      </w:tr>
      <w:tr w:rsidR="00FB00CE" w:rsidRPr="002F6DC0" w14:paraId="7D4994E7" w14:textId="77777777" w:rsidTr="00E920E6">
        <w:trPr>
          <w:trHeight w:val="300"/>
        </w:trPr>
        <w:tc>
          <w:tcPr>
            <w:tcW w:w="634" w:type="dxa"/>
            <w:tcBorders>
              <w:top w:val="nil"/>
              <w:left w:val="single" w:sz="4" w:space="0" w:color="auto"/>
              <w:bottom w:val="single" w:sz="4" w:space="0" w:color="auto"/>
              <w:right w:val="single" w:sz="4" w:space="0" w:color="auto"/>
            </w:tcBorders>
            <w:shd w:val="clear" w:color="auto" w:fill="auto"/>
            <w:noWrap/>
            <w:vAlign w:val="bottom"/>
          </w:tcPr>
          <w:p w14:paraId="0D5E57AB" w14:textId="77777777" w:rsidR="00FB00CE" w:rsidRDefault="00FB00CE" w:rsidP="00A74011">
            <w:pPr>
              <w:jc w:val="center"/>
              <w:rPr>
                <w:lang w:eastAsia="es-CL"/>
              </w:rPr>
            </w:pPr>
            <w:r w:rsidRPr="002F6DC0">
              <w:rPr>
                <w:lang w:eastAsia="es-CL"/>
              </w:rPr>
              <w:t>2</w:t>
            </w:r>
            <w:r>
              <w:rPr>
                <w:lang w:eastAsia="es-CL"/>
              </w:rPr>
              <w:t>0</w:t>
            </w:r>
          </w:p>
          <w:p w14:paraId="3716B099" w14:textId="77777777" w:rsidR="00E920E6" w:rsidRDefault="00E920E6" w:rsidP="00A74011">
            <w:pPr>
              <w:jc w:val="center"/>
              <w:rPr>
                <w:lang w:eastAsia="es-CL"/>
              </w:rPr>
            </w:pPr>
          </w:p>
          <w:p w14:paraId="6EE6D6B9" w14:textId="7755F14B" w:rsidR="00E920E6" w:rsidRPr="002F6DC0" w:rsidRDefault="00E920E6" w:rsidP="00A74011">
            <w:pPr>
              <w:jc w:val="center"/>
              <w:rPr>
                <w:lang w:eastAsia="es-CL"/>
              </w:rPr>
            </w:pPr>
          </w:p>
        </w:tc>
        <w:tc>
          <w:tcPr>
            <w:tcW w:w="5954" w:type="dxa"/>
            <w:tcBorders>
              <w:top w:val="nil"/>
              <w:left w:val="nil"/>
              <w:bottom w:val="single" w:sz="4" w:space="0" w:color="auto"/>
              <w:right w:val="single" w:sz="4" w:space="0" w:color="auto"/>
            </w:tcBorders>
            <w:shd w:val="clear" w:color="auto" w:fill="auto"/>
            <w:noWrap/>
            <w:vAlign w:val="bottom"/>
            <w:hideMark/>
          </w:tcPr>
          <w:p w14:paraId="39B7780D" w14:textId="3A603725" w:rsidR="00CB6392" w:rsidRPr="00CB6392" w:rsidRDefault="00CB6392" w:rsidP="00CB6392">
            <w:pPr>
              <w:jc w:val="left"/>
              <w:rPr>
                <w:lang w:eastAsia="es-CL"/>
              </w:rPr>
            </w:pPr>
            <w:r w:rsidRPr="00CB6392">
              <w:rPr>
                <w:lang w:eastAsia="es-CL"/>
              </w:rPr>
              <w:t>RIE contempla roles de los directivos, docentes asistentes de la educación, sostenedor educacional SLEP</w:t>
            </w:r>
            <w:r>
              <w:rPr>
                <w:lang w:eastAsia="es-CL"/>
              </w:rPr>
              <w:t>.</w:t>
            </w:r>
          </w:p>
          <w:p w14:paraId="28C858C4" w14:textId="12D5BBA5" w:rsidR="00FB00CE" w:rsidRPr="002F6DC0" w:rsidRDefault="00FB00CE" w:rsidP="00501771">
            <w:pPr>
              <w:jc w:val="left"/>
              <w:rPr>
                <w:lang w:eastAsia="es-CL"/>
              </w:rPr>
            </w:pPr>
          </w:p>
        </w:tc>
        <w:tc>
          <w:tcPr>
            <w:tcW w:w="567" w:type="dxa"/>
            <w:tcBorders>
              <w:top w:val="nil"/>
              <w:left w:val="nil"/>
              <w:bottom w:val="single" w:sz="4" w:space="0" w:color="auto"/>
              <w:right w:val="single" w:sz="4" w:space="0" w:color="auto"/>
            </w:tcBorders>
            <w:shd w:val="clear" w:color="auto" w:fill="auto"/>
            <w:noWrap/>
            <w:vAlign w:val="bottom"/>
            <w:hideMark/>
          </w:tcPr>
          <w:p w14:paraId="29021DDD" w14:textId="77777777" w:rsidR="00FB00CE" w:rsidRPr="002F6DC0" w:rsidRDefault="00FB00CE" w:rsidP="00331104">
            <w:pPr>
              <w:rPr>
                <w:lang w:eastAsia="es-CL"/>
              </w:rPr>
            </w:pPr>
            <w:r w:rsidRPr="002F6DC0">
              <w:rPr>
                <w:lang w:eastAsia="es-CL"/>
              </w:rPr>
              <w:t> </w:t>
            </w:r>
          </w:p>
        </w:tc>
        <w:tc>
          <w:tcPr>
            <w:tcW w:w="567" w:type="dxa"/>
            <w:tcBorders>
              <w:top w:val="nil"/>
              <w:left w:val="nil"/>
              <w:bottom w:val="single" w:sz="4" w:space="0" w:color="auto"/>
              <w:right w:val="single" w:sz="4" w:space="0" w:color="auto"/>
            </w:tcBorders>
            <w:shd w:val="clear" w:color="auto" w:fill="auto"/>
            <w:noWrap/>
            <w:vAlign w:val="bottom"/>
            <w:hideMark/>
          </w:tcPr>
          <w:p w14:paraId="514065C6" w14:textId="77777777" w:rsidR="00FB00CE" w:rsidRPr="002F6DC0" w:rsidRDefault="00FB00CE" w:rsidP="00331104">
            <w:pPr>
              <w:rPr>
                <w:lang w:eastAsia="es-CL"/>
              </w:rPr>
            </w:pPr>
            <w:r w:rsidRPr="002F6DC0">
              <w:rPr>
                <w:lang w:eastAsia="es-CL"/>
              </w:rPr>
              <w:t> </w:t>
            </w:r>
          </w:p>
        </w:tc>
        <w:tc>
          <w:tcPr>
            <w:tcW w:w="2410" w:type="dxa"/>
            <w:tcBorders>
              <w:top w:val="nil"/>
              <w:left w:val="nil"/>
              <w:bottom w:val="single" w:sz="4" w:space="0" w:color="auto"/>
              <w:right w:val="single" w:sz="4" w:space="0" w:color="auto"/>
            </w:tcBorders>
            <w:shd w:val="clear" w:color="auto" w:fill="auto"/>
            <w:noWrap/>
            <w:vAlign w:val="bottom"/>
            <w:hideMark/>
          </w:tcPr>
          <w:p w14:paraId="2E8D4981" w14:textId="77777777" w:rsidR="00FB00CE" w:rsidRPr="002F6DC0" w:rsidRDefault="00FB00CE" w:rsidP="00331104">
            <w:pPr>
              <w:rPr>
                <w:lang w:eastAsia="es-CL"/>
              </w:rPr>
            </w:pPr>
            <w:r w:rsidRPr="002F6DC0">
              <w:rPr>
                <w:lang w:eastAsia="es-CL"/>
              </w:rPr>
              <w:t> </w:t>
            </w:r>
          </w:p>
        </w:tc>
      </w:tr>
      <w:tr w:rsidR="00FB00CE" w:rsidRPr="00A74011" w14:paraId="02DC2CB7" w14:textId="77777777" w:rsidTr="00E52A91">
        <w:trPr>
          <w:trHeight w:val="300"/>
        </w:trPr>
        <w:tc>
          <w:tcPr>
            <w:tcW w:w="634" w:type="dxa"/>
            <w:tcBorders>
              <w:top w:val="nil"/>
              <w:left w:val="single" w:sz="4" w:space="0" w:color="auto"/>
              <w:bottom w:val="single" w:sz="4" w:space="0" w:color="auto"/>
              <w:right w:val="single" w:sz="4" w:space="0" w:color="auto"/>
            </w:tcBorders>
            <w:shd w:val="clear" w:color="auto" w:fill="auto"/>
            <w:noWrap/>
            <w:vAlign w:val="bottom"/>
            <w:hideMark/>
          </w:tcPr>
          <w:p w14:paraId="1196E346" w14:textId="7C81BC37" w:rsidR="00E1449A" w:rsidRDefault="00FB00CE" w:rsidP="00A74011">
            <w:pPr>
              <w:jc w:val="center"/>
              <w:rPr>
                <w:rFonts w:cs="Arial"/>
                <w:b/>
                <w:bCs/>
                <w:szCs w:val="22"/>
                <w:lang w:eastAsia="es-CL"/>
              </w:rPr>
            </w:pPr>
            <w:r w:rsidRPr="00A74011">
              <w:rPr>
                <w:rFonts w:cs="Arial"/>
                <w:b/>
                <w:bCs/>
                <w:szCs w:val="22"/>
                <w:lang w:eastAsia="es-CL"/>
              </w:rPr>
              <w:t>f)</w:t>
            </w:r>
          </w:p>
          <w:p w14:paraId="181E73A2" w14:textId="77777777" w:rsidR="00E920E6" w:rsidRDefault="00E920E6" w:rsidP="00A74011">
            <w:pPr>
              <w:jc w:val="center"/>
              <w:rPr>
                <w:rFonts w:cs="Arial"/>
                <w:b/>
                <w:bCs/>
                <w:szCs w:val="22"/>
                <w:lang w:eastAsia="es-CL"/>
              </w:rPr>
            </w:pPr>
          </w:p>
          <w:p w14:paraId="0AE26738" w14:textId="34FE9148" w:rsidR="00A74011" w:rsidRPr="00A74011" w:rsidRDefault="00A74011" w:rsidP="00A74011">
            <w:pPr>
              <w:jc w:val="center"/>
              <w:rPr>
                <w:rFonts w:cs="Arial"/>
                <w:b/>
                <w:bCs/>
                <w:szCs w:val="22"/>
                <w:lang w:eastAsia="es-CL"/>
              </w:rPr>
            </w:pPr>
          </w:p>
        </w:tc>
        <w:tc>
          <w:tcPr>
            <w:tcW w:w="5954" w:type="dxa"/>
            <w:tcBorders>
              <w:top w:val="nil"/>
              <w:left w:val="nil"/>
              <w:bottom w:val="single" w:sz="4" w:space="0" w:color="auto"/>
              <w:right w:val="single" w:sz="4" w:space="0" w:color="auto"/>
            </w:tcBorders>
            <w:shd w:val="clear" w:color="auto" w:fill="auto"/>
            <w:noWrap/>
            <w:vAlign w:val="bottom"/>
            <w:hideMark/>
          </w:tcPr>
          <w:p w14:paraId="2A9E8837" w14:textId="77777777" w:rsidR="00FB00CE" w:rsidRPr="00A74011" w:rsidRDefault="00FB00CE" w:rsidP="00501771">
            <w:pPr>
              <w:jc w:val="left"/>
              <w:rPr>
                <w:rFonts w:cs="Arial"/>
                <w:b/>
                <w:bCs/>
                <w:szCs w:val="22"/>
                <w:lang w:eastAsia="es-CL"/>
              </w:rPr>
            </w:pPr>
            <w:r w:rsidRPr="00A74011">
              <w:rPr>
                <w:rFonts w:cs="Arial"/>
                <w:b/>
                <w:bCs/>
                <w:szCs w:val="22"/>
                <w:lang w:eastAsia="es-CL"/>
              </w:rPr>
              <w:t>Mecanismos de comunicación con padres y apoderados.</w:t>
            </w:r>
          </w:p>
        </w:tc>
        <w:tc>
          <w:tcPr>
            <w:tcW w:w="567" w:type="dxa"/>
            <w:tcBorders>
              <w:top w:val="nil"/>
              <w:left w:val="nil"/>
              <w:bottom w:val="single" w:sz="4" w:space="0" w:color="auto"/>
              <w:right w:val="single" w:sz="4" w:space="0" w:color="auto"/>
            </w:tcBorders>
            <w:shd w:val="clear" w:color="auto" w:fill="auto"/>
            <w:noWrap/>
            <w:vAlign w:val="bottom"/>
            <w:hideMark/>
          </w:tcPr>
          <w:p w14:paraId="1EDC7AA7" w14:textId="77777777" w:rsidR="00FB00CE" w:rsidRPr="00A74011" w:rsidRDefault="00FB00CE" w:rsidP="00331104">
            <w:pPr>
              <w:rPr>
                <w:rFonts w:cs="Arial"/>
                <w:b/>
                <w:bCs/>
                <w:szCs w:val="22"/>
                <w:lang w:eastAsia="es-CL"/>
              </w:rPr>
            </w:pPr>
            <w:r w:rsidRPr="00A74011">
              <w:rPr>
                <w:rFonts w:cs="Arial"/>
                <w:b/>
                <w:bCs/>
                <w:szCs w:val="22"/>
                <w:lang w:eastAsia="es-CL"/>
              </w:rPr>
              <w:t> </w:t>
            </w:r>
          </w:p>
        </w:tc>
        <w:tc>
          <w:tcPr>
            <w:tcW w:w="567" w:type="dxa"/>
            <w:tcBorders>
              <w:top w:val="nil"/>
              <w:left w:val="nil"/>
              <w:bottom w:val="single" w:sz="4" w:space="0" w:color="auto"/>
              <w:right w:val="single" w:sz="4" w:space="0" w:color="auto"/>
            </w:tcBorders>
            <w:shd w:val="clear" w:color="auto" w:fill="auto"/>
            <w:noWrap/>
            <w:vAlign w:val="bottom"/>
            <w:hideMark/>
          </w:tcPr>
          <w:p w14:paraId="0B5A15E3" w14:textId="77777777" w:rsidR="00FB00CE" w:rsidRPr="00A74011" w:rsidRDefault="00FB00CE" w:rsidP="00331104">
            <w:pPr>
              <w:rPr>
                <w:rFonts w:cs="Arial"/>
                <w:b/>
                <w:bCs/>
                <w:szCs w:val="22"/>
                <w:lang w:eastAsia="es-CL"/>
              </w:rPr>
            </w:pPr>
            <w:r w:rsidRPr="00A74011">
              <w:rPr>
                <w:rFonts w:cs="Arial"/>
                <w:b/>
                <w:bCs/>
                <w:szCs w:val="22"/>
                <w:lang w:eastAsia="es-CL"/>
              </w:rPr>
              <w:t> </w:t>
            </w:r>
          </w:p>
        </w:tc>
        <w:tc>
          <w:tcPr>
            <w:tcW w:w="2410" w:type="dxa"/>
            <w:tcBorders>
              <w:top w:val="nil"/>
              <w:left w:val="nil"/>
              <w:bottom w:val="single" w:sz="4" w:space="0" w:color="auto"/>
              <w:right w:val="single" w:sz="4" w:space="0" w:color="auto"/>
            </w:tcBorders>
            <w:shd w:val="clear" w:color="auto" w:fill="auto"/>
            <w:noWrap/>
            <w:vAlign w:val="bottom"/>
            <w:hideMark/>
          </w:tcPr>
          <w:p w14:paraId="1A06684E" w14:textId="77777777" w:rsidR="00FB00CE" w:rsidRPr="00A74011" w:rsidRDefault="00FB00CE" w:rsidP="00331104">
            <w:pPr>
              <w:rPr>
                <w:rFonts w:cs="Arial"/>
                <w:b/>
                <w:bCs/>
                <w:szCs w:val="22"/>
                <w:lang w:eastAsia="es-CL"/>
              </w:rPr>
            </w:pPr>
            <w:r w:rsidRPr="00A74011">
              <w:rPr>
                <w:rFonts w:cs="Arial"/>
                <w:b/>
                <w:bCs/>
                <w:szCs w:val="22"/>
                <w:lang w:eastAsia="es-CL"/>
              </w:rPr>
              <w:t> </w:t>
            </w:r>
          </w:p>
        </w:tc>
      </w:tr>
      <w:tr w:rsidR="00CB6392" w:rsidRPr="0079720B" w14:paraId="663AFC27" w14:textId="77777777" w:rsidTr="00E920E6">
        <w:trPr>
          <w:trHeight w:val="643"/>
        </w:trPr>
        <w:tc>
          <w:tcPr>
            <w:tcW w:w="634" w:type="dxa"/>
            <w:tcBorders>
              <w:top w:val="nil"/>
              <w:left w:val="single" w:sz="4" w:space="0" w:color="auto"/>
              <w:bottom w:val="single" w:sz="4" w:space="0" w:color="auto"/>
              <w:right w:val="single" w:sz="4" w:space="0" w:color="auto"/>
            </w:tcBorders>
            <w:shd w:val="clear" w:color="auto" w:fill="auto"/>
            <w:noWrap/>
            <w:vAlign w:val="bottom"/>
          </w:tcPr>
          <w:p w14:paraId="53AC1AAE" w14:textId="77777777" w:rsidR="00CB6392" w:rsidRDefault="00CB6392" w:rsidP="00CB6392">
            <w:pPr>
              <w:jc w:val="center"/>
              <w:rPr>
                <w:lang w:eastAsia="es-CL"/>
              </w:rPr>
            </w:pPr>
            <w:r w:rsidRPr="0079720B">
              <w:rPr>
                <w:lang w:eastAsia="es-CL"/>
              </w:rPr>
              <w:t>21</w:t>
            </w:r>
          </w:p>
          <w:p w14:paraId="0C8879E1" w14:textId="77777777" w:rsidR="00CB6392" w:rsidRDefault="00CB6392" w:rsidP="00CB6392">
            <w:pPr>
              <w:jc w:val="center"/>
              <w:rPr>
                <w:lang w:eastAsia="es-CL"/>
              </w:rPr>
            </w:pPr>
          </w:p>
          <w:p w14:paraId="6AB87019" w14:textId="77777777" w:rsidR="00CB6392" w:rsidRDefault="00CB6392" w:rsidP="00CB6392">
            <w:pPr>
              <w:jc w:val="center"/>
              <w:rPr>
                <w:lang w:eastAsia="es-CL"/>
              </w:rPr>
            </w:pPr>
          </w:p>
          <w:p w14:paraId="40B1543C" w14:textId="77777777" w:rsidR="00CB6392" w:rsidRDefault="00CB6392" w:rsidP="00CB6392">
            <w:pPr>
              <w:jc w:val="center"/>
              <w:rPr>
                <w:lang w:eastAsia="es-CL"/>
              </w:rPr>
            </w:pPr>
          </w:p>
          <w:p w14:paraId="13797FAA" w14:textId="77777777" w:rsidR="00CB6392" w:rsidRPr="0079720B" w:rsidRDefault="00CB6392" w:rsidP="00E920E6">
            <w:pPr>
              <w:rPr>
                <w:lang w:eastAsia="es-CL"/>
              </w:rPr>
            </w:pPr>
          </w:p>
        </w:tc>
        <w:tc>
          <w:tcPr>
            <w:tcW w:w="5954" w:type="dxa"/>
            <w:tcBorders>
              <w:top w:val="single" w:sz="4" w:space="0" w:color="auto"/>
              <w:left w:val="single" w:sz="4" w:space="0" w:color="auto"/>
              <w:bottom w:val="single" w:sz="4" w:space="0" w:color="auto"/>
              <w:right w:val="single" w:sz="4" w:space="0" w:color="auto"/>
            </w:tcBorders>
            <w:shd w:val="clear" w:color="auto" w:fill="auto"/>
            <w:noWrap/>
          </w:tcPr>
          <w:p w14:paraId="372356D4" w14:textId="0907A67C" w:rsidR="00CB6392" w:rsidRPr="0079720B" w:rsidRDefault="00CB6392" w:rsidP="00CB6392">
            <w:pPr>
              <w:jc w:val="left"/>
              <w:rPr>
                <w:lang w:eastAsia="es-CL"/>
              </w:rPr>
            </w:pPr>
            <w:r>
              <w:rPr>
                <w:rFonts w:cs="Calibri"/>
                <w:szCs w:val="22"/>
              </w:rPr>
              <w:t>El RIE utiliza y regula el uso de la libreta o agenda escolar, correo electrónico, página web, paneles en espacios comunes del establecimiento u otros, optando por aquellos que son coherentes con la realidad, oportunidades y recursos de las familias.</w:t>
            </w:r>
          </w:p>
        </w:tc>
        <w:tc>
          <w:tcPr>
            <w:tcW w:w="567" w:type="dxa"/>
            <w:tcBorders>
              <w:top w:val="nil"/>
              <w:left w:val="nil"/>
              <w:bottom w:val="single" w:sz="4" w:space="0" w:color="auto"/>
              <w:right w:val="single" w:sz="4" w:space="0" w:color="auto"/>
            </w:tcBorders>
            <w:shd w:val="clear" w:color="auto" w:fill="auto"/>
            <w:noWrap/>
            <w:vAlign w:val="bottom"/>
            <w:hideMark/>
          </w:tcPr>
          <w:p w14:paraId="61C6D416" w14:textId="77777777" w:rsidR="00CB6392" w:rsidRPr="0079720B" w:rsidRDefault="00CB6392" w:rsidP="00CB6392">
            <w:pPr>
              <w:rPr>
                <w:lang w:eastAsia="es-CL"/>
              </w:rPr>
            </w:pPr>
            <w:r w:rsidRPr="0079720B">
              <w:rPr>
                <w:lang w:eastAsia="es-CL"/>
              </w:rPr>
              <w:t> </w:t>
            </w:r>
          </w:p>
        </w:tc>
        <w:tc>
          <w:tcPr>
            <w:tcW w:w="567" w:type="dxa"/>
            <w:tcBorders>
              <w:top w:val="nil"/>
              <w:left w:val="nil"/>
              <w:bottom w:val="single" w:sz="4" w:space="0" w:color="auto"/>
              <w:right w:val="single" w:sz="4" w:space="0" w:color="auto"/>
            </w:tcBorders>
            <w:shd w:val="clear" w:color="auto" w:fill="auto"/>
            <w:noWrap/>
            <w:vAlign w:val="bottom"/>
            <w:hideMark/>
          </w:tcPr>
          <w:p w14:paraId="23C33E5D" w14:textId="77777777" w:rsidR="00CB6392" w:rsidRPr="0079720B" w:rsidRDefault="00CB6392" w:rsidP="00CB6392">
            <w:pPr>
              <w:rPr>
                <w:lang w:eastAsia="es-CL"/>
              </w:rPr>
            </w:pPr>
            <w:r w:rsidRPr="0079720B">
              <w:rPr>
                <w:lang w:eastAsia="es-CL"/>
              </w:rPr>
              <w:t> </w:t>
            </w:r>
          </w:p>
        </w:tc>
        <w:tc>
          <w:tcPr>
            <w:tcW w:w="2410" w:type="dxa"/>
            <w:tcBorders>
              <w:top w:val="nil"/>
              <w:left w:val="nil"/>
              <w:bottom w:val="single" w:sz="4" w:space="0" w:color="auto"/>
              <w:right w:val="single" w:sz="4" w:space="0" w:color="auto"/>
            </w:tcBorders>
            <w:shd w:val="clear" w:color="auto" w:fill="auto"/>
            <w:noWrap/>
            <w:vAlign w:val="bottom"/>
            <w:hideMark/>
          </w:tcPr>
          <w:p w14:paraId="143C3E9E" w14:textId="77777777" w:rsidR="00CB6392" w:rsidRPr="0079720B" w:rsidRDefault="00CB6392" w:rsidP="00CB6392">
            <w:pPr>
              <w:rPr>
                <w:lang w:eastAsia="es-CL"/>
              </w:rPr>
            </w:pPr>
            <w:r w:rsidRPr="0079720B">
              <w:rPr>
                <w:lang w:eastAsia="es-CL"/>
              </w:rPr>
              <w:t> </w:t>
            </w:r>
          </w:p>
        </w:tc>
      </w:tr>
      <w:tr w:rsidR="00CB6392" w:rsidRPr="0079720B" w14:paraId="060BCB30" w14:textId="77777777" w:rsidTr="00E920E6">
        <w:trPr>
          <w:trHeight w:val="368"/>
        </w:trPr>
        <w:tc>
          <w:tcPr>
            <w:tcW w:w="6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FE84C51" w14:textId="77777777" w:rsidR="00CB6392" w:rsidRDefault="00CB6392" w:rsidP="00CB6392">
            <w:pPr>
              <w:jc w:val="center"/>
              <w:rPr>
                <w:lang w:eastAsia="es-CL"/>
              </w:rPr>
            </w:pPr>
            <w:r w:rsidRPr="0079720B">
              <w:rPr>
                <w:lang w:eastAsia="es-CL"/>
              </w:rPr>
              <w:t>22</w:t>
            </w:r>
          </w:p>
          <w:p w14:paraId="0DC4ABB3" w14:textId="77777777" w:rsidR="00CB6392" w:rsidRPr="0079720B" w:rsidRDefault="00CB6392" w:rsidP="00CB6392">
            <w:pPr>
              <w:jc w:val="center"/>
              <w:rPr>
                <w:lang w:eastAsia="es-CL"/>
              </w:rPr>
            </w:pPr>
          </w:p>
        </w:tc>
        <w:tc>
          <w:tcPr>
            <w:tcW w:w="5954" w:type="dxa"/>
            <w:tcBorders>
              <w:top w:val="nil"/>
              <w:left w:val="single" w:sz="4" w:space="0" w:color="auto"/>
              <w:bottom w:val="single" w:sz="4" w:space="0" w:color="auto"/>
              <w:right w:val="single" w:sz="4" w:space="0" w:color="auto"/>
            </w:tcBorders>
            <w:shd w:val="clear" w:color="auto" w:fill="auto"/>
          </w:tcPr>
          <w:p w14:paraId="4CFBB7A3" w14:textId="61EBB20A" w:rsidR="00CB6392" w:rsidRPr="00CB6392" w:rsidRDefault="00CB6392" w:rsidP="00CB6392">
            <w:pPr>
              <w:jc w:val="left"/>
              <w:rPr>
                <w:lang w:eastAsia="es-CL"/>
              </w:rPr>
            </w:pPr>
            <w:r w:rsidRPr="00CB6392">
              <w:rPr>
                <w:rFonts w:cs="Calibri"/>
                <w:szCs w:val="22"/>
              </w:rPr>
              <w:t>El RIE contiene información sobre cuáles son los canales formales de comunicación en materias pedagógicas y/o de convivencia escolar.</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14:paraId="6FC0B83C" w14:textId="77777777" w:rsidR="00CB6392" w:rsidRPr="0079720B" w:rsidRDefault="00CB6392" w:rsidP="00CB6392">
            <w:pPr>
              <w:rPr>
                <w:lang w:eastAsia="es-CL"/>
              </w:rPr>
            </w:pPr>
            <w:r w:rsidRPr="0079720B">
              <w:rPr>
                <w:lang w:eastAsia="es-CL"/>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14:paraId="4F68D5B3" w14:textId="77777777" w:rsidR="00CB6392" w:rsidRPr="0079720B" w:rsidRDefault="00CB6392" w:rsidP="00CB6392">
            <w:pPr>
              <w:rPr>
                <w:lang w:eastAsia="es-CL"/>
              </w:rPr>
            </w:pPr>
            <w:r w:rsidRPr="0079720B">
              <w:rPr>
                <w:lang w:eastAsia="es-CL"/>
              </w:rPr>
              <w:t> </w:t>
            </w:r>
          </w:p>
        </w:tc>
        <w:tc>
          <w:tcPr>
            <w:tcW w:w="2410" w:type="dxa"/>
            <w:tcBorders>
              <w:top w:val="single" w:sz="4" w:space="0" w:color="auto"/>
              <w:left w:val="nil"/>
              <w:bottom w:val="single" w:sz="4" w:space="0" w:color="auto"/>
              <w:right w:val="single" w:sz="4" w:space="0" w:color="auto"/>
            </w:tcBorders>
            <w:shd w:val="clear" w:color="auto" w:fill="auto"/>
            <w:noWrap/>
            <w:vAlign w:val="bottom"/>
            <w:hideMark/>
          </w:tcPr>
          <w:p w14:paraId="03DB1045" w14:textId="77777777" w:rsidR="00CB6392" w:rsidRPr="0079720B" w:rsidRDefault="00CB6392" w:rsidP="00CB6392">
            <w:pPr>
              <w:rPr>
                <w:lang w:eastAsia="es-CL"/>
              </w:rPr>
            </w:pPr>
            <w:r w:rsidRPr="0079720B">
              <w:rPr>
                <w:lang w:eastAsia="es-CL"/>
              </w:rPr>
              <w:t> </w:t>
            </w:r>
          </w:p>
        </w:tc>
      </w:tr>
      <w:tr w:rsidR="00CB6392" w:rsidRPr="0079720B" w14:paraId="6E4C8692" w14:textId="77777777" w:rsidTr="00E920E6">
        <w:trPr>
          <w:trHeight w:val="300"/>
        </w:trPr>
        <w:tc>
          <w:tcPr>
            <w:tcW w:w="634" w:type="dxa"/>
            <w:tcBorders>
              <w:top w:val="nil"/>
              <w:left w:val="single" w:sz="4" w:space="0" w:color="auto"/>
              <w:bottom w:val="single" w:sz="4" w:space="0" w:color="auto"/>
              <w:right w:val="single" w:sz="4" w:space="0" w:color="auto"/>
            </w:tcBorders>
            <w:shd w:val="clear" w:color="auto" w:fill="auto"/>
            <w:noWrap/>
            <w:vAlign w:val="bottom"/>
          </w:tcPr>
          <w:p w14:paraId="0D7E92AF" w14:textId="77777777" w:rsidR="00CB6392" w:rsidRDefault="00CB6392" w:rsidP="00CB6392">
            <w:pPr>
              <w:jc w:val="center"/>
              <w:rPr>
                <w:lang w:eastAsia="es-CL"/>
              </w:rPr>
            </w:pPr>
            <w:r w:rsidRPr="0079720B">
              <w:rPr>
                <w:lang w:eastAsia="es-CL"/>
              </w:rPr>
              <w:t>23</w:t>
            </w:r>
          </w:p>
          <w:p w14:paraId="4BCDF76D" w14:textId="77777777" w:rsidR="00CB6392" w:rsidRPr="0079720B" w:rsidRDefault="00CB6392" w:rsidP="00CB6392">
            <w:pPr>
              <w:jc w:val="center"/>
              <w:rPr>
                <w:lang w:eastAsia="es-CL"/>
              </w:rPr>
            </w:pPr>
          </w:p>
        </w:tc>
        <w:tc>
          <w:tcPr>
            <w:tcW w:w="5954" w:type="dxa"/>
            <w:tcBorders>
              <w:top w:val="nil"/>
              <w:left w:val="single" w:sz="4" w:space="0" w:color="auto"/>
              <w:bottom w:val="single" w:sz="4" w:space="0" w:color="auto"/>
              <w:right w:val="single" w:sz="4" w:space="0" w:color="auto"/>
            </w:tcBorders>
            <w:shd w:val="clear" w:color="auto" w:fill="auto"/>
            <w:noWrap/>
          </w:tcPr>
          <w:p w14:paraId="3799DEC0" w14:textId="2E677F41" w:rsidR="00CB6392" w:rsidRPr="00CB6392" w:rsidRDefault="00CB6392" w:rsidP="00CB6392">
            <w:pPr>
              <w:jc w:val="left"/>
              <w:rPr>
                <w:lang w:eastAsia="es-CL"/>
              </w:rPr>
            </w:pPr>
            <w:r w:rsidRPr="00CB6392">
              <w:rPr>
                <w:rFonts w:cs="Calibri"/>
                <w:szCs w:val="22"/>
              </w:rPr>
              <w:t>RIE informa y regula las entrevistas y reuniones de apoderados.</w:t>
            </w:r>
          </w:p>
        </w:tc>
        <w:tc>
          <w:tcPr>
            <w:tcW w:w="567" w:type="dxa"/>
            <w:tcBorders>
              <w:top w:val="nil"/>
              <w:left w:val="nil"/>
              <w:bottom w:val="single" w:sz="4" w:space="0" w:color="auto"/>
              <w:right w:val="single" w:sz="4" w:space="0" w:color="auto"/>
            </w:tcBorders>
            <w:shd w:val="clear" w:color="auto" w:fill="auto"/>
            <w:noWrap/>
            <w:vAlign w:val="bottom"/>
            <w:hideMark/>
          </w:tcPr>
          <w:p w14:paraId="25033089" w14:textId="77777777" w:rsidR="00CB6392" w:rsidRPr="0079720B" w:rsidRDefault="00CB6392" w:rsidP="00CB6392">
            <w:pPr>
              <w:rPr>
                <w:lang w:eastAsia="es-CL"/>
              </w:rPr>
            </w:pPr>
            <w:r w:rsidRPr="0079720B">
              <w:rPr>
                <w:lang w:eastAsia="es-CL"/>
              </w:rPr>
              <w:t> </w:t>
            </w:r>
          </w:p>
        </w:tc>
        <w:tc>
          <w:tcPr>
            <w:tcW w:w="567" w:type="dxa"/>
            <w:tcBorders>
              <w:top w:val="nil"/>
              <w:left w:val="nil"/>
              <w:bottom w:val="single" w:sz="4" w:space="0" w:color="auto"/>
              <w:right w:val="single" w:sz="4" w:space="0" w:color="auto"/>
            </w:tcBorders>
            <w:shd w:val="clear" w:color="auto" w:fill="auto"/>
            <w:noWrap/>
            <w:vAlign w:val="bottom"/>
            <w:hideMark/>
          </w:tcPr>
          <w:p w14:paraId="0669C7DF" w14:textId="77777777" w:rsidR="00CB6392" w:rsidRPr="0079720B" w:rsidRDefault="00CB6392" w:rsidP="00CB6392">
            <w:pPr>
              <w:rPr>
                <w:lang w:eastAsia="es-CL"/>
              </w:rPr>
            </w:pPr>
            <w:r w:rsidRPr="0079720B">
              <w:rPr>
                <w:lang w:eastAsia="es-CL"/>
              </w:rPr>
              <w:t> </w:t>
            </w:r>
          </w:p>
        </w:tc>
        <w:tc>
          <w:tcPr>
            <w:tcW w:w="2410" w:type="dxa"/>
            <w:tcBorders>
              <w:top w:val="nil"/>
              <w:left w:val="nil"/>
              <w:bottom w:val="single" w:sz="4" w:space="0" w:color="auto"/>
              <w:right w:val="single" w:sz="4" w:space="0" w:color="auto"/>
            </w:tcBorders>
            <w:shd w:val="clear" w:color="auto" w:fill="auto"/>
            <w:noWrap/>
            <w:vAlign w:val="bottom"/>
            <w:hideMark/>
          </w:tcPr>
          <w:p w14:paraId="23257028" w14:textId="77777777" w:rsidR="00CB6392" w:rsidRPr="0079720B" w:rsidRDefault="00CB6392" w:rsidP="00CB6392">
            <w:pPr>
              <w:rPr>
                <w:lang w:eastAsia="es-CL"/>
              </w:rPr>
            </w:pPr>
            <w:r w:rsidRPr="0079720B">
              <w:rPr>
                <w:lang w:eastAsia="es-CL"/>
              </w:rPr>
              <w:t> </w:t>
            </w:r>
          </w:p>
        </w:tc>
      </w:tr>
    </w:tbl>
    <w:p w14:paraId="08D3794B" w14:textId="77777777" w:rsidR="00FB00CE" w:rsidRPr="002F6DC0" w:rsidRDefault="00FB00CE" w:rsidP="00FB00CE">
      <w:pPr>
        <w:rPr>
          <w:rFonts w:eastAsia="Calibri" w:cs="Arial"/>
          <w:szCs w:val="22"/>
        </w:rPr>
      </w:pPr>
    </w:p>
    <w:tbl>
      <w:tblPr>
        <w:tblW w:w="10132" w:type="dxa"/>
        <w:tblInd w:w="-72" w:type="dxa"/>
        <w:tblLayout w:type="fixed"/>
        <w:tblCellMar>
          <w:left w:w="70" w:type="dxa"/>
          <w:right w:w="70" w:type="dxa"/>
        </w:tblCellMar>
        <w:tblLook w:val="04A0" w:firstRow="1" w:lastRow="0" w:firstColumn="1" w:lastColumn="0" w:noHBand="0" w:noVBand="1"/>
      </w:tblPr>
      <w:tblGrid>
        <w:gridCol w:w="634"/>
        <w:gridCol w:w="5954"/>
        <w:gridCol w:w="567"/>
        <w:gridCol w:w="567"/>
        <w:gridCol w:w="2410"/>
      </w:tblGrid>
      <w:tr w:rsidR="00331104" w:rsidRPr="00331104" w14:paraId="7220FDDB" w14:textId="77777777" w:rsidTr="00BC5153">
        <w:trPr>
          <w:trHeight w:val="300"/>
          <w:tblHeader/>
        </w:trPr>
        <w:tc>
          <w:tcPr>
            <w:tcW w:w="634" w:type="dxa"/>
            <w:vMerge w:val="restart"/>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33E0D53D" w14:textId="21D51B34" w:rsidR="00FB00CE" w:rsidRPr="00BC5153" w:rsidRDefault="00FB00CE" w:rsidP="00A74011">
            <w:pPr>
              <w:jc w:val="center"/>
              <w:rPr>
                <w:rFonts w:cs="Arial"/>
                <w:b/>
                <w:bCs/>
                <w:sz w:val="20"/>
                <w:szCs w:val="20"/>
                <w:lang w:eastAsia="es-CL"/>
              </w:rPr>
            </w:pPr>
            <w:r w:rsidRPr="00BC5153">
              <w:rPr>
                <w:rFonts w:cs="Arial"/>
                <w:b/>
                <w:bCs/>
                <w:sz w:val="20"/>
                <w:szCs w:val="20"/>
                <w:lang w:eastAsia="es-CL"/>
              </w:rPr>
              <w:t>V</w:t>
            </w:r>
            <w:r w:rsidR="00CB6392" w:rsidRPr="00BC5153">
              <w:rPr>
                <w:rFonts w:cs="Arial"/>
                <w:b/>
                <w:bCs/>
                <w:sz w:val="20"/>
                <w:szCs w:val="20"/>
                <w:lang w:eastAsia="es-CL"/>
              </w:rPr>
              <w:t>.</w:t>
            </w:r>
          </w:p>
          <w:p w14:paraId="53615854" w14:textId="6E67EC6C" w:rsidR="00FB00CE" w:rsidRPr="00BC5153" w:rsidRDefault="00FB00CE" w:rsidP="00A74011">
            <w:pPr>
              <w:jc w:val="center"/>
              <w:rPr>
                <w:rFonts w:cs="Arial"/>
                <w:b/>
                <w:bCs/>
                <w:sz w:val="20"/>
                <w:szCs w:val="20"/>
                <w:lang w:eastAsia="es-CL"/>
              </w:rPr>
            </w:pPr>
          </w:p>
        </w:tc>
        <w:tc>
          <w:tcPr>
            <w:tcW w:w="5954" w:type="dxa"/>
            <w:vMerge w:val="restart"/>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5886802E" w14:textId="649A359A" w:rsidR="00FB00CE" w:rsidRPr="00BC5153" w:rsidRDefault="00FB00CE" w:rsidP="00501771">
            <w:pPr>
              <w:jc w:val="left"/>
              <w:rPr>
                <w:rFonts w:cs="Arial"/>
                <w:b/>
                <w:bCs/>
                <w:sz w:val="20"/>
                <w:szCs w:val="20"/>
                <w:lang w:eastAsia="es-CL"/>
              </w:rPr>
            </w:pPr>
            <w:r w:rsidRPr="00BC5153">
              <w:rPr>
                <w:rFonts w:cs="Arial"/>
                <w:b/>
                <w:bCs/>
                <w:sz w:val="20"/>
                <w:szCs w:val="20"/>
                <w:lang w:eastAsia="es-CL"/>
              </w:rPr>
              <w:t xml:space="preserve">REGULACIONES </w:t>
            </w:r>
            <w:r w:rsidR="00CB6392" w:rsidRPr="00BC5153">
              <w:rPr>
                <w:rFonts w:cs="Arial"/>
                <w:b/>
                <w:bCs/>
                <w:sz w:val="20"/>
                <w:szCs w:val="20"/>
                <w:lang w:eastAsia="es-CL"/>
              </w:rPr>
              <w:t xml:space="preserve">REFERIDAS AL </w:t>
            </w:r>
            <w:r w:rsidRPr="00BC5153">
              <w:rPr>
                <w:rFonts w:cs="Arial"/>
                <w:b/>
                <w:bCs/>
                <w:sz w:val="20"/>
                <w:szCs w:val="20"/>
                <w:lang w:eastAsia="es-CL"/>
              </w:rPr>
              <w:t>PROCESO DE ADMISIÓN.</w:t>
            </w:r>
          </w:p>
          <w:p w14:paraId="3AF0539B" w14:textId="77777777" w:rsidR="00FB00CE" w:rsidRPr="00BC5153" w:rsidRDefault="00FB00CE" w:rsidP="00501771">
            <w:pPr>
              <w:jc w:val="left"/>
              <w:rPr>
                <w:rFonts w:cs="Arial"/>
                <w:b/>
                <w:bCs/>
                <w:sz w:val="20"/>
                <w:szCs w:val="20"/>
                <w:lang w:eastAsia="es-CL"/>
              </w:rPr>
            </w:pPr>
          </w:p>
        </w:tc>
        <w:tc>
          <w:tcPr>
            <w:tcW w:w="3544" w:type="dxa"/>
            <w:gridSpan w:val="3"/>
            <w:tcBorders>
              <w:top w:val="single" w:sz="4" w:space="0" w:color="auto"/>
              <w:left w:val="nil"/>
              <w:bottom w:val="single" w:sz="4" w:space="0" w:color="auto"/>
              <w:right w:val="single" w:sz="4" w:space="0" w:color="000000"/>
            </w:tcBorders>
            <w:shd w:val="clear" w:color="auto" w:fill="FFFFFF" w:themeFill="background1"/>
            <w:noWrap/>
            <w:hideMark/>
          </w:tcPr>
          <w:p w14:paraId="30C4348E" w14:textId="77777777" w:rsidR="00FB00CE" w:rsidRPr="00BC5153" w:rsidRDefault="00FB00CE" w:rsidP="00A74011">
            <w:pPr>
              <w:jc w:val="center"/>
              <w:rPr>
                <w:rFonts w:cs="Arial"/>
                <w:b/>
                <w:bCs/>
                <w:sz w:val="20"/>
                <w:szCs w:val="20"/>
                <w:lang w:eastAsia="es-CL"/>
              </w:rPr>
            </w:pPr>
            <w:r w:rsidRPr="00BC5153">
              <w:rPr>
                <w:rFonts w:cs="Arial"/>
                <w:b/>
                <w:bCs/>
                <w:sz w:val="20"/>
                <w:szCs w:val="20"/>
                <w:lang w:eastAsia="es-CL"/>
              </w:rPr>
              <w:t>Considera</w:t>
            </w:r>
          </w:p>
        </w:tc>
      </w:tr>
      <w:tr w:rsidR="00331104" w:rsidRPr="00331104" w14:paraId="3C19E1C1" w14:textId="77777777" w:rsidTr="00BC5153">
        <w:trPr>
          <w:trHeight w:val="300"/>
          <w:tblHeader/>
        </w:trPr>
        <w:tc>
          <w:tcPr>
            <w:tcW w:w="634" w:type="dxa"/>
            <w:vMerge/>
            <w:tcBorders>
              <w:top w:val="single" w:sz="4" w:space="0" w:color="auto"/>
              <w:left w:val="single" w:sz="4" w:space="0" w:color="auto"/>
              <w:bottom w:val="single" w:sz="4" w:space="0" w:color="auto"/>
              <w:right w:val="single" w:sz="4" w:space="0" w:color="auto"/>
            </w:tcBorders>
            <w:shd w:val="clear" w:color="auto" w:fill="FFFFFF" w:themeFill="background1"/>
            <w:hideMark/>
          </w:tcPr>
          <w:p w14:paraId="76B7A554" w14:textId="77777777" w:rsidR="00FB00CE" w:rsidRPr="00BC5153" w:rsidRDefault="00FB00CE" w:rsidP="00A74011">
            <w:pPr>
              <w:jc w:val="center"/>
              <w:rPr>
                <w:rFonts w:cs="Arial"/>
                <w:sz w:val="20"/>
                <w:szCs w:val="20"/>
                <w:lang w:eastAsia="es-CL"/>
              </w:rPr>
            </w:pPr>
          </w:p>
        </w:tc>
        <w:tc>
          <w:tcPr>
            <w:tcW w:w="5954" w:type="dxa"/>
            <w:vMerge/>
            <w:tcBorders>
              <w:top w:val="single" w:sz="4" w:space="0" w:color="auto"/>
              <w:left w:val="single" w:sz="4" w:space="0" w:color="auto"/>
              <w:bottom w:val="single" w:sz="4" w:space="0" w:color="auto"/>
              <w:right w:val="single" w:sz="4" w:space="0" w:color="auto"/>
            </w:tcBorders>
            <w:shd w:val="clear" w:color="auto" w:fill="FFFFFF" w:themeFill="background1"/>
            <w:hideMark/>
          </w:tcPr>
          <w:p w14:paraId="7E4E8192" w14:textId="77777777" w:rsidR="00FB00CE" w:rsidRPr="00BC5153" w:rsidRDefault="00FB00CE" w:rsidP="00501771">
            <w:pPr>
              <w:jc w:val="left"/>
              <w:rPr>
                <w:rFonts w:cs="Arial"/>
                <w:b/>
                <w:bCs/>
                <w:sz w:val="20"/>
                <w:szCs w:val="20"/>
                <w:lang w:eastAsia="es-CL"/>
              </w:rPr>
            </w:pPr>
          </w:p>
        </w:tc>
        <w:tc>
          <w:tcPr>
            <w:tcW w:w="567" w:type="dxa"/>
            <w:tcBorders>
              <w:top w:val="nil"/>
              <w:left w:val="nil"/>
              <w:bottom w:val="single" w:sz="4" w:space="0" w:color="auto"/>
              <w:right w:val="single" w:sz="4" w:space="0" w:color="auto"/>
            </w:tcBorders>
            <w:shd w:val="clear" w:color="auto" w:fill="FFFFFF" w:themeFill="background1"/>
            <w:noWrap/>
            <w:hideMark/>
          </w:tcPr>
          <w:p w14:paraId="24CDBA32" w14:textId="77777777" w:rsidR="00FB00CE" w:rsidRPr="00BC5153" w:rsidRDefault="00FB00CE" w:rsidP="00A74011">
            <w:pPr>
              <w:jc w:val="center"/>
              <w:rPr>
                <w:rFonts w:cs="Arial"/>
                <w:b/>
                <w:sz w:val="20"/>
                <w:szCs w:val="20"/>
                <w:lang w:eastAsia="es-CL"/>
              </w:rPr>
            </w:pPr>
            <w:r w:rsidRPr="00BC5153">
              <w:rPr>
                <w:rFonts w:cs="Arial"/>
                <w:b/>
                <w:sz w:val="20"/>
                <w:szCs w:val="20"/>
                <w:lang w:eastAsia="es-CL"/>
              </w:rPr>
              <w:t>Sí</w:t>
            </w:r>
          </w:p>
        </w:tc>
        <w:tc>
          <w:tcPr>
            <w:tcW w:w="567" w:type="dxa"/>
            <w:tcBorders>
              <w:top w:val="nil"/>
              <w:left w:val="nil"/>
              <w:bottom w:val="single" w:sz="4" w:space="0" w:color="auto"/>
              <w:right w:val="single" w:sz="4" w:space="0" w:color="auto"/>
            </w:tcBorders>
            <w:shd w:val="clear" w:color="auto" w:fill="FFFFFF" w:themeFill="background1"/>
            <w:noWrap/>
            <w:hideMark/>
          </w:tcPr>
          <w:p w14:paraId="036CE942" w14:textId="77777777" w:rsidR="00FB00CE" w:rsidRPr="00BC5153" w:rsidRDefault="00FB00CE" w:rsidP="00A74011">
            <w:pPr>
              <w:jc w:val="center"/>
              <w:rPr>
                <w:rFonts w:cs="Arial"/>
                <w:b/>
                <w:sz w:val="20"/>
                <w:szCs w:val="20"/>
                <w:lang w:eastAsia="es-CL"/>
              </w:rPr>
            </w:pPr>
            <w:r w:rsidRPr="00BC5153">
              <w:rPr>
                <w:rFonts w:cs="Arial"/>
                <w:b/>
                <w:sz w:val="20"/>
                <w:szCs w:val="20"/>
                <w:lang w:eastAsia="es-CL"/>
              </w:rPr>
              <w:t>No</w:t>
            </w:r>
          </w:p>
        </w:tc>
        <w:tc>
          <w:tcPr>
            <w:tcW w:w="2410" w:type="dxa"/>
            <w:tcBorders>
              <w:top w:val="nil"/>
              <w:left w:val="nil"/>
              <w:bottom w:val="single" w:sz="4" w:space="0" w:color="auto"/>
              <w:right w:val="single" w:sz="4" w:space="0" w:color="auto"/>
            </w:tcBorders>
            <w:shd w:val="clear" w:color="auto" w:fill="FFFFFF" w:themeFill="background1"/>
            <w:hideMark/>
          </w:tcPr>
          <w:p w14:paraId="043D3B55" w14:textId="31B9EEDE" w:rsidR="00FB00CE" w:rsidRPr="00BC5153" w:rsidRDefault="00FB00CE" w:rsidP="00A74011">
            <w:pPr>
              <w:jc w:val="center"/>
              <w:rPr>
                <w:rFonts w:cs="Arial"/>
                <w:b/>
                <w:sz w:val="20"/>
                <w:szCs w:val="20"/>
                <w:lang w:eastAsia="es-CL"/>
              </w:rPr>
            </w:pPr>
            <w:r w:rsidRPr="00BC5153">
              <w:rPr>
                <w:rFonts w:cs="Arial"/>
                <w:b/>
                <w:sz w:val="20"/>
                <w:szCs w:val="20"/>
                <w:lang w:eastAsia="es-CL"/>
              </w:rPr>
              <w:t>Observaciones</w:t>
            </w:r>
          </w:p>
        </w:tc>
      </w:tr>
      <w:tr w:rsidR="00FB00CE" w:rsidRPr="002F6DC0" w14:paraId="54B89C73" w14:textId="77777777" w:rsidTr="00E52A91">
        <w:trPr>
          <w:trHeight w:val="798"/>
        </w:trPr>
        <w:tc>
          <w:tcPr>
            <w:tcW w:w="634" w:type="dxa"/>
            <w:tcBorders>
              <w:top w:val="single" w:sz="4" w:space="0" w:color="auto"/>
              <w:left w:val="single" w:sz="4" w:space="0" w:color="auto"/>
              <w:bottom w:val="single" w:sz="4" w:space="0" w:color="auto"/>
              <w:right w:val="single" w:sz="4" w:space="0" w:color="auto"/>
            </w:tcBorders>
            <w:shd w:val="clear" w:color="auto" w:fill="auto"/>
            <w:noWrap/>
          </w:tcPr>
          <w:p w14:paraId="47F67398" w14:textId="62CCCFCD" w:rsidR="00FB00CE" w:rsidRPr="00866B42" w:rsidRDefault="00E920E6" w:rsidP="00A74011">
            <w:pPr>
              <w:jc w:val="center"/>
              <w:rPr>
                <w:rFonts w:cs="Arial"/>
                <w:b/>
                <w:bCs/>
                <w:color w:val="000000"/>
                <w:szCs w:val="22"/>
                <w:lang w:eastAsia="es-CL"/>
              </w:rPr>
            </w:pPr>
            <w:r w:rsidRPr="00866B42">
              <w:rPr>
                <w:rFonts w:cs="Arial"/>
                <w:b/>
                <w:bCs/>
                <w:szCs w:val="22"/>
                <w:lang w:eastAsia="es-CL"/>
              </w:rPr>
              <w:t>a)</w:t>
            </w:r>
          </w:p>
        </w:tc>
        <w:tc>
          <w:tcPr>
            <w:tcW w:w="5954" w:type="dxa"/>
            <w:tcBorders>
              <w:top w:val="single" w:sz="4" w:space="0" w:color="auto"/>
              <w:left w:val="nil"/>
              <w:bottom w:val="single" w:sz="4" w:space="0" w:color="auto"/>
              <w:right w:val="single" w:sz="4" w:space="0" w:color="auto"/>
            </w:tcBorders>
            <w:shd w:val="clear" w:color="auto" w:fill="auto"/>
            <w:vAlign w:val="bottom"/>
          </w:tcPr>
          <w:p w14:paraId="2ABE99C9" w14:textId="77777777" w:rsidR="00E920E6" w:rsidRPr="008D777F" w:rsidRDefault="00FB00CE" w:rsidP="00487926">
            <w:pPr>
              <w:jc w:val="left"/>
              <w:rPr>
                <w:rFonts w:cs="Arial"/>
                <w:b/>
                <w:sz w:val="20"/>
                <w:szCs w:val="20"/>
                <w:lang w:eastAsia="es-CL"/>
              </w:rPr>
            </w:pPr>
            <w:r w:rsidRPr="002F6DC0">
              <w:rPr>
                <w:rFonts w:cs="Arial"/>
                <w:b/>
                <w:szCs w:val="22"/>
                <w:lang w:eastAsia="es-CL"/>
              </w:rPr>
              <w:t xml:space="preserve">Establecimientos NO adscritos </w:t>
            </w:r>
            <w:r w:rsidRPr="008D777F">
              <w:rPr>
                <w:rFonts w:cs="Arial"/>
                <w:b/>
                <w:szCs w:val="22"/>
                <w:lang w:eastAsia="es-CL"/>
              </w:rPr>
              <w:t>al</w:t>
            </w:r>
            <w:r w:rsidRPr="008D777F">
              <w:rPr>
                <w:rFonts w:cs="Arial"/>
                <w:b/>
                <w:sz w:val="20"/>
                <w:szCs w:val="20"/>
                <w:lang w:eastAsia="es-CL"/>
              </w:rPr>
              <w:t xml:space="preserve"> SISTEMA DE ADMISIÓN ESCOLAR.</w:t>
            </w:r>
          </w:p>
          <w:p w14:paraId="7EB8B6DD" w14:textId="664CC8C2" w:rsidR="00E920E6" w:rsidRPr="00E920E6" w:rsidRDefault="00E920E6" w:rsidP="00487926">
            <w:pPr>
              <w:jc w:val="left"/>
              <w:rPr>
                <w:rFonts w:cs="Arial"/>
                <w:b/>
                <w:szCs w:val="22"/>
                <w:lang w:eastAsia="es-CL"/>
              </w:rPr>
            </w:pPr>
          </w:p>
        </w:tc>
        <w:tc>
          <w:tcPr>
            <w:tcW w:w="567" w:type="dxa"/>
            <w:tcBorders>
              <w:top w:val="single" w:sz="4" w:space="0" w:color="auto"/>
              <w:left w:val="nil"/>
              <w:bottom w:val="single" w:sz="4" w:space="0" w:color="auto"/>
              <w:right w:val="single" w:sz="4" w:space="0" w:color="auto"/>
            </w:tcBorders>
            <w:shd w:val="clear" w:color="auto" w:fill="auto"/>
            <w:noWrap/>
            <w:vAlign w:val="bottom"/>
          </w:tcPr>
          <w:p w14:paraId="0F4C30CD" w14:textId="77777777" w:rsidR="00FB00CE" w:rsidRPr="002F6DC0" w:rsidRDefault="00FB00CE" w:rsidP="00331104">
            <w:pPr>
              <w:rPr>
                <w:rFonts w:cs="Arial"/>
                <w:color w:val="000000"/>
                <w:szCs w:val="22"/>
                <w:lang w:eastAsia="es-CL"/>
              </w:rPr>
            </w:pPr>
          </w:p>
        </w:tc>
        <w:tc>
          <w:tcPr>
            <w:tcW w:w="567" w:type="dxa"/>
            <w:tcBorders>
              <w:top w:val="single" w:sz="4" w:space="0" w:color="auto"/>
              <w:left w:val="nil"/>
              <w:bottom w:val="single" w:sz="4" w:space="0" w:color="auto"/>
              <w:right w:val="single" w:sz="4" w:space="0" w:color="auto"/>
            </w:tcBorders>
            <w:shd w:val="clear" w:color="auto" w:fill="auto"/>
            <w:noWrap/>
            <w:vAlign w:val="bottom"/>
          </w:tcPr>
          <w:p w14:paraId="78F8ED54" w14:textId="77777777" w:rsidR="00FB00CE" w:rsidRPr="002F6DC0" w:rsidRDefault="00FB00CE" w:rsidP="00331104">
            <w:pPr>
              <w:rPr>
                <w:rFonts w:cs="Arial"/>
                <w:color w:val="000000"/>
                <w:szCs w:val="22"/>
                <w:lang w:eastAsia="es-CL"/>
              </w:rPr>
            </w:pPr>
          </w:p>
        </w:tc>
        <w:tc>
          <w:tcPr>
            <w:tcW w:w="2410" w:type="dxa"/>
            <w:tcBorders>
              <w:top w:val="single" w:sz="4" w:space="0" w:color="auto"/>
              <w:left w:val="nil"/>
              <w:bottom w:val="single" w:sz="4" w:space="0" w:color="auto"/>
              <w:right w:val="single" w:sz="4" w:space="0" w:color="auto"/>
            </w:tcBorders>
            <w:shd w:val="clear" w:color="auto" w:fill="auto"/>
            <w:noWrap/>
            <w:vAlign w:val="bottom"/>
          </w:tcPr>
          <w:p w14:paraId="00B5ACF3" w14:textId="77777777" w:rsidR="00FB00CE" w:rsidRPr="002F6DC0" w:rsidRDefault="00FB00CE" w:rsidP="00331104">
            <w:pPr>
              <w:rPr>
                <w:rFonts w:cs="Arial"/>
                <w:color w:val="000000"/>
                <w:szCs w:val="22"/>
                <w:lang w:eastAsia="es-CL"/>
              </w:rPr>
            </w:pPr>
          </w:p>
        </w:tc>
      </w:tr>
      <w:tr w:rsidR="00E920E6" w:rsidRPr="002F6DC0" w14:paraId="6117991C" w14:textId="77777777" w:rsidTr="00194E05">
        <w:trPr>
          <w:trHeight w:val="900"/>
        </w:trPr>
        <w:tc>
          <w:tcPr>
            <w:tcW w:w="634" w:type="dxa"/>
            <w:tcBorders>
              <w:top w:val="nil"/>
              <w:left w:val="single" w:sz="4" w:space="0" w:color="auto"/>
              <w:bottom w:val="single" w:sz="4" w:space="0" w:color="auto"/>
              <w:right w:val="single" w:sz="4" w:space="0" w:color="auto"/>
            </w:tcBorders>
            <w:shd w:val="clear" w:color="auto" w:fill="auto"/>
            <w:noWrap/>
            <w:hideMark/>
          </w:tcPr>
          <w:p w14:paraId="4956CE21" w14:textId="77777777" w:rsidR="00E920E6" w:rsidRPr="0079720B" w:rsidRDefault="00E920E6" w:rsidP="00E920E6">
            <w:pPr>
              <w:jc w:val="center"/>
              <w:rPr>
                <w:lang w:eastAsia="es-CL"/>
              </w:rPr>
            </w:pPr>
            <w:r w:rsidRPr="0079720B">
              <w:rPr>
                <w:lang w:eastAsia="es-CL"/>
              </w:rPr>
              <w:t>1</w:t>
            </w:r>
          </w:p>
        </w:tc>
        <w:tc>
          <w:tcPr>
            <w:tcW w:w="5954" w:type="dxa"/>
            <w:tcBorders>
              <w:top w:val="single" w:sz="4" w:space="0" w:color="auto"/>
              <w:left w:val="single" w:sz="4" w:space="0" w:color="auto"/>
              <w:bottom w:val="single" w:sz="4" w:space="0" w:color="auto"/>
              <w:right w:val="single" w:sz="4" w:space="0" w:color="auto"/>
            </w:tcBorders>
            <w:shd w:val="clear" w:color="000000" w:fill="FFFFFF"/>
          </w:tcPr>
          <w:p w14:paraId="222EB1F0" w14:textId="55DF65AA" w:rsidR="00E920E6" w:rsidRPr="00E920E6" w:rsidRDefault="00E920E6" w:rsidP="00E920E6">
            <w:pPr>
              <w:jc w:val="left"/>
              <w:rPr>
                <w:lang w:eastAsia="es-CL"/>
              </w:rPr>
            </w:pPr>
            <w:r w:rsidRPr="00E920E6">
              <w:rPr>
                <w:rFonts w:cs="Calibri"/>
                <w:szCs w:val="22"/>
              </w:rPr>
              <w:t>El RIE señala la forma en que se informan vacantes ofrecidas por cada curso o nivel del establecimiento</w:t>
            </w:r>
          </w:p>
        </w:tc>
        <w:tc>
          <w:tcPr>
            <w:tcW w:w="567" w:type="dxa"/>
            <w:tcBorders>
              <w:top w:val="nil"/>
              <w:left w:val="nil"/>
              <w:bottom w:val="single" w:sz="4" w:space="0" w:color="auto"/>
              <w:right w:val="single" w:sz="4" w:space="0" w:color="auto"/>
            </w:tcBorders>
            <w:shd w:val="clear" w:color="auto" w:fill="auto"/>
            <w:noWrap/>
            <w:vAlign w:val="bottom"/>
            <w:hideMark/>
          </w:tcPr>
          <w:p w14:paraId="746D17E1" w14:textId="77777777" w:rsidR="00E920E6" w:rsidRPr="002F6DC0" w:rsidRDefault="00E920E6" w:rsidP="00E920E6">
            <w:pPr>
              <w:rPr>
                <w:lang w:eastAsia="es-CL"/>
              </w:rPr>
            </w:pPr>
            <w:r w:rsidRPr="002F6DC0">
              <w:rPr>
                <w:lang w:eastAsia="es-CL"/>
              </w:rPr>
              <w:t> </w:t>
            </w:r>
          </w:p>
        </w:tc>
        <w:tc>
          <w:tcPr>
            <w:tcW w:w="567" w:type="dxa"/>
            <w:tcBorders>
              <w:top w:val="nil"/>
              <w:left w:val="nil"/>
              <w:bottom w:val="single" w:sz="4" w:space="0" w:color="auto"/>
              <w:right w:val="single" w:sz="4" w:space="0" w:color="auto"/>
            </w:tcBorders>
            <w:shd w:val="clear" w:color="auto" w:fill="auto"/>
            <w:noWrap/>
            <w:vAlign w:val="bottom"/>
            <w:hideMark/>
          </w:tcPr>
          <w:p w14:paraId="183A0ED3" w14:textId="77777777" w:rsidR="00E920E6" w:rsidRPr="002F6DC0" w:rsidRDefault="00E920E6" w:rsidP="00E920E6">
            <w:pPr>
              <w:rPr>
                <w:lang w:eastAsia="es-CL"/>
              </w:rPr>
            </w:pPr>
            <w:r w:rsidRPr="002F6DC0">
              <w:rPr>
                <w:lang w:eastAsia="es-CL"/>
              </w:rPr>
              <w:t> </w:t>
            </w:r>
          </w:p>
        </w:tc>
        <w:tc>
          <w:tcPr>
            <w:tcW w:w="2410" w:type="dxa"/>
            <w:tcBorders>
              <w:top w:val="nil"/>
              <w:left w:val="nil"/>
              <w:bottom w:val="single" w:sz="4" w:space="0" w:color="auto"/>
              <w:right w:val="single" w:sz="4" w:space="0" w:color="auto"/>
            </w:tcBorders>
            <w:shd w:val="clear" w:color="auto" w:fill="auto"/>
            <w:noWrap/>
            <w:vAlign w:val="bottom"/>
            <w:hideMark/>
          </w:tcPr>
          <w:p w14:paraId="06576057" w14:textId="77777777" w:rsidR="00E920E6" w:rsidRPr="002F6DC0" w:rsidRDefault="00E920E6" w:rsidP="00E920E6">
            <w:pPr>
              <w:rPr>
                <w:lang w:eastAsia="es-CL"/>
              </w:rPr>
            </w:pPr>
            <w:r w:rsidRPr="002F6DC0">
              <w:rPr>
                <w:lang w:eastAsia="es-CL"/>
              </w:rPr>
              <w:t> </w:t>
            </w:r>
          </w:p>
        </w:tc>
      </w:tr>
      <w:tr w:rsidR="00E920E6" w:rsidRPr="002F6DC0" w14:paraId="542791FC" w14:textId="77777777" w:rsidTr="00194E05">
        <w:trPr>
          <w:trHeight w:val="300"/>
        </w:trPr>
        <w:tc>
          <w:tcPr>
            <w:tcW w:w="634" w:type="dxa"/>
            <w:tcBorders>
              <w:top w:val="nil"/>
              <w:left w:val="single" w:sz="4" w:space="0" w:color="auto"/>
              <w:bottom w:val="single" w:sz="4" w:space="0" w:color="auto"/>
              <w:right w:val="single" w:sz="4" w:space="0" w:color="auto"/>
            </w:tcBorders>
            <w:shd w:val="clear" w:color="auto" w:fill="auto"/>
            <w:noWrap/>
            <w:vAlign w:val="bottom"/>
            <w:hideMark/>
          </w:tcPr>
          <w:p w14:paraId="6159A727" w14:textId="450D9A1B" w:rsidR="00E920E6" w:rsidRDefault="00E920E6" w:rsidP="00E920E6">
            <w:pPr>
              <w:jc w:val="center"/>
              <w:rPr>
                <w:lang w:eastAsia="es-CL"/>
              </w:rPr>
            </w:pPr>
            <w:r w:rsidRPr="0079720B">
              <w:rPr>
                <w:lang w:eastAsia="es-CL"/>
              </w:rPr>
              <w:t>2</w:t>
            </w:r>
          </w:p>
          <w:p w14:paraId="35DDE762" w14:textId="77777777" w:rsidR="00E920E6" w:rsidRDefault="00E920E6" w:rsidP="00E920E6">
            <w:pPr>
              <w:jc w:val="center"/>
              <w:rPr>
                <w:lang w:eastAsia="es-CL"/>
              </w:rPr>
            </w:pPr>
          </w:p>
          <w:p w14:paraId="476E7728" w14:textId="77777777" w:rsidR="00E920E6" w:rsidRPr="0079720B" w:rsidRDefault="00E920E6" w:rsidP="00E920E6">
            <w:pPr>
              <w:jc w:val="center"/>
              <w:rPr>
                <w:lang w:eastAsia="es-CL"/>
              </w:rPr>
            </w:pPr>
          </w:p>
        </w:tc>
        <w:tc>
          <w:tcPr>
            <w:tcW w:w="5954" w:type="dxa"/>
            <w:tcBorders>
              <w:top w:val="nil"/>
              <w:left w:val="single" w:sz="4" w:space="0" w:color="auto"/>
              <w:bottom w:val="single" w:sz="4" w:space="0" w:color="auto"/>
              <w:right w:val="single" w:sz="4" w:space="0" w:color="auto"/>
            </w:tcBorders>
            <w:shd w:val="clear" w:color="000000" w:fill="FFFFFF"/>
            <w:noWrap/>
          </w:tcPr>
          <w:p w14:paraId="73DE1A43" w14:textId="3F1754A7" w:rsidR="00E920E6" w:rsidRPr="00E920E6" w:rsidRDefault="00E920E6" w:rsidP="00E920E6">
            <w:pPr>
              <w:jc w:val="left"/>
              <w:rPr>
                <w:lang w:eastAsia="es-CL"/>
              </w:rPr>
            </w:pPr>
            <w:r w:rsidRPr="00E920E6">
              <w:rPr>
                <w:rFonts w:cs="Calibri"/>
                <w:szCs w:val="22"/>
              </w:rPr>
              <w:t>El RIE señala cómo el establecimiento informa los criterios generales de admisión.</w:t>
            </w:r>
          </w:p>
        </w:tc>
        <w:tc>
          <w:tcPr>
            <w:tcW w:w="567" w:type="dxa"/>
            <w:tcBorders>
              <w:top w:val="nil"/>
              <w:left w:val="nil"/>
              <w:bottom w:val="single" w:sz="4" w:space="0" w:color="auto"/>
              <w:right w:val="single" w:sz="4" w:space="0" w:color="auto"/>
            </w:tcBorders>
            <w:shd w:val="clear" w:color="auto" w:fill="auto"/>
            <w:noWrap/>
            <w:vAlign w:val="bottom"/>
            <w:hideMark/>
          </w:tcPr>
          <w:p w14:paraId="2AA2694A" w14:textId="77777777" w:rsidR="00E920E6" w:rsidRPr="002F6DC0" w:rsidRDefault="00E920E6" w:rsidP="00E920E6">
            <w:pPr>
              <w:rPr>
                <w:lang w:eastAsia="es-CL"/>
              </w:rPr>
            </w:pPr>
            <w:r w:rsidRPr="002F6DC0">
              <w:rPr>
                <w:lang w:eastAsia="es-CL"/>
              </w:rPr>
              <w:t> </w:t>
            </w:r>
          </w:p>
        </w:tc>
        <w:tc>
          <w:tcPr>
            <w:tcW w:w="567" w:type="dxa"/>
            <w:tcBorders>
              <w:top w:val="nil"/>
              <w:left w:val="nil"/>
              <w:bottom w:val="single" w:sz="4" w:space="0" w:color="auto"/>
              <w:right w:val="single" w:sz="4" w:space="0" w:color="auto"/>
            </w:tcBorders>
            <w:shd w:val="clear" w:color="auto" w:fill="auto"/>
            <w:noWrap/>
            <w:vAlign w:val="bottom"/>
            <w:hideMark/>
          </w:tcPr>
          <w:p w14:paraId="33ADF38E" w14:textId="77777777" w:rsidR="00E920E6" w:rsidRPr="002F6DC0" w:rsidRDefault="00E920E6" w:rsidP="00E920E6">
            <w:pPr>
              <w:rPr>
                <w:lang w:eastAsia="es-CL"/>
              </w:rPr>
            </w:pPr>
            <w:r w:rsidRPr="002F6DC0">
              <w:rPr>
                <w:lang w:eastAsia="es-CL"/>
              </w:rPr>
              <w:t> </w:t>
            </w:r>
          </w:p>
        </w:tc>
        <w:tc>
          <w:tcPr>
            <w:tcW w:w="2410" w:type="dxa"/>
            <w:tcBorders>
              <w:top w:val="nil"/>
              <w:left w:val="nil"/>
              <w:bottom w:val="single" w:sz="4" w:space="0" w:color="auto"/>
              <w:right w:val="single" w:sz="4" w:space="0" w:color="auto"/>
            </w:tcBorders>
            <w:shd w:val="clear" w:color="auto" w:fill="auto"/>
            <w:noWrap/>
            <w:vAlign w:val="bottom"/>
            <w:hideMark/>
          </w:tcPr>
          <w:p w14:paraId="336566DA" w14:textId="77777777" w:rsidR="00E920E6" w:rsidRPr="002F6DC0" w:rsidRDefault="00E920E6" w:rsidP="00E920E6">
            <w:pPr>
              <w:rPr>
                <w:lang w:eastAsia="es-CL"/>
              </w:rPr>
            </w:pPr>
            <w:r w:rsidRPr="002F6DC0">
              <w:rPr>
                <w:lang w:eastAsia="es-CL"/>
              </w:rPr>
              <w:t> </w:t>
            </w:r>
          </w:p>
        </w:tc>
      </w:tr>
      <w:tr w:rsidR="00E920E6" w:rsidRPr="002F6DC0" w14:paraId="58CC2FA0" w14:textId="77777777" w:rsidTr="00194E05">
        <w:trPr>
          <w:trHeight w:val="300"/>
        </w:trPr>
        <w:tc>
          <w:tcPr>
            <w:tcW w:w="634" w:type="dxa"/>
            <w:tcBorders>
              <w:top w:val="nil"/>
              <w:left w:val="single" w:sz="4" w:space="0" w:color="auto"/>
              <w:bottom w:val="single" w:sz="4" w:space="0" w:color="auto"/>
              <w:right w:val="single" w:sz="4" w:space="0" w:color="auto"/>
            </w:tcBorders>
            <w:shd w:val="clear" w:color="auto" w:fill="auto"/>
            <w:noWrap/>
            <w:vAlign w:val="bottom"/>
            <w:hideMark/>
          </w:tcPr>
          <w:p w14:paraId="0D1853C1" w14:textId="1D0271D2" w:rsidR="00E920E6" w:rsidRDefault="00E920E6" w:rsidP="00E920E6">
            <w:pPr>
              <w:jc w:val="center"/>
              <w:rPr>
                <w:lang w:eastAsia="es-CL"/>
              </w:rPr>
            </w:pPr>
            <w:r w:rsidRPr="0079720B">
              <w:rPr>
                <w:lang w:eastAsia="es-CL"/>
              </w:rPr>
              <w:t>3</w:t>
            </w:r>
          </w:p>
          <w:p w14:paraId="01D54941" w14:textId="77777777" w:rsidR="00E920E6" w:rsidRDefault="00E920E6" w:rsidP="00E920E6">
            <w:pPr>
              <w:jc w:val="center"/>
              <w:rPr>
                <w:lang w:eastAsia="es-CL"/>
              </w:rPr>
            </w:pPr>
          </w:p>
          <w:p w14:paraId="7951D978" w14:textId="77777777" w:rsidR="00E920E6" w:rsidRPr="0079720B" w:rsidRDefault="00E920E6" w:rsidP="00E920E6">
            <w:pPr>
              <w:jc w:val="center"/>
              <w:rPr>
                <w:lang w:eastAsia="es-CL"/>
              </w:rPr>
            </w:pPr>
          </w:p>
        </w:tc>
        <w:tc>
          <w:tcPr>
            <w:tcW w:w="5954" w:type="dxa"/>
            <w:tcBorders>
              <w:top w:val="nil"/>
              <w:left w:val="single" w:sz="4" w:space="0" w:color="auto"/>
              <w:bottom w:val="single" w:sz="4" w:space="0" w:color="auto"/>
              <w:right w:val="single" w:sz="4" w:space="0" w:color="auto"/>
            </w:tcBorders>
            <w:shd w:val="clear" w:color="000000" w:fill="FFFFFF"/>
            <w:noWrap/>
          </w:tcPr>
          <w:p w14:paraId="5410BFF0" w14:textId="02A0619F" w:rsidR="00E920E6" w:rsidRPr="00E920E6" w:rsidRDefault="00E920E6" w:rsidP="00E920E6">
            <w:pPr>
              <w:jc w:val="left"/>
              <w:rPr>
                <w:lang w:eastAsia="es-CL"/>
              </w:rPr>
            </w:pPr>
            <w:r w:rsidRPr="00E920E6">
              <w:rPr>
                <w:rFonts w:cs="Calibri"/>
                <w:szCs w:val="22"/>
              </w:rPr>
              <w:t>El RIE señala la forma que el establecimiento da a conocer los plazos de postulación y fecha de publicación de los resultados.</w:t>
            </w:r>
          </w:p>
        </w:tc>
        <w:tc>
          <w:tcPr>
            <w:tcW w:w="567" w:type="dxa"/>
            <w:tcBorders>
              <w:top w:val="nil"/>
              <w:left w:val="nil"/>
              <w:bottom w:val="single" w:sz="4" w:space="0" w:color="auto"/>
              <w:right w:val="single" w:sz="4" w:space="0" w:color="auto"/>
            </w:tcBorders>
            <w:shd w:val="clear" w:color="auto" w:fill="auto"/>
            <w:noWrap/>
            <w:vAlign w:val="bottom"/>
            <w:hideMark/>
          </w:tcPr>
          <w:p w14:paraId="21A03108" w14:textId="77777777" w:rsidR="00E920E6" w:rsidRPr="002F6DC0" w:rsidRDefault="00E920E6" w:rsidP="00E920E6">
            <w:pPr>
              <w:rPr>
                <w:lang w:eastAsia="es-CL"/>
              </w:rPr>
            </w:pPr>
            <w:r w:rsidRPr="002F6DC0">
              <w:rPr>
                <w:lang w:eastAsia="es-CL"/>
              </w:rPr>
              <w:t> </w:t>
            </w:r>
          </w:p>
        </w:tc>
        <w:tc>
          <w:tcPr>
            <w:tcW w:w="567" w:type="dxa"/>
            <w:tcBorders>
              <w:top w:val="nil"/>
              <w:left w:val="nil"/>
              <w:bottom w:val="single" w:sz="4" w:space="0" w:color="auto"/>
              <w:right w:val="single" w:sz="4" w:space="0" w:color="auto"/>
            </w:tcBorders>
            <w:shd w:val="clear" w:color="auto" w:fill="auto"/>
            <w:noWrap/>
            <w:vAlign w:val="bottom"/>
            <w:hideMark/>
          </w:tcPr>
          <w:p w14:paraId="1985C764" w14:textId="77777777" w:rsidR="00E920E6" w:rsidRPr="002F6DC0" w:rsidRDefault="00E920E6" w:rsidP="00E920E6">
            <w:pPr>
              <w:rPr>
                <w:lang w:eastAsia="es-CL"/>
              </w:rPr>
            </w:pPr>
            <w:r w:rsidRPr="002F6DC0">
              <w:rPr>
                <w:lang w:eastAsia="es-CL"/>
              </w:rPr>
              <w:t> </w:t>
            </w:r>
          </w:p>
        </w:tc>
        <w:tc>
          <w:tcPr>
            <w:tcW w:w="2410" w:type="dxa"/>
            <w:tcBorders>
              <w:top w:val="nil"/>
              <w:left w:val="nil"/>
              <w:bottom w:val="single" w:sz="4" w:space="0" w:color="auto"/>
              <w:right w:val="single" w:sz="4" w:space="0" w:color="auto"/>
            </w:tcBorders>
            <w:shd w:val="clear" w:color="auto" w:fill="auto"/>
            <w:noWrap/>
            <w:vAlign w:val="bottom"/>
            <w:hideMark/>
          </w:tcPr>
          <w:p w14:paraId="3C3F05BE" w14:textId="77777777" w:rsidR="00E920E6" w:rsidRPr="002F6DC0" w:rsidRDefault="00E920E6" w:rsidP="00E920E6">
            <w:pPr>
              <w:rPr>
                <w:lang w:eastAsia="es-CL"/>
              </w:rPr>
            </w:pPr>
            <w:r w:rsidRPr="002F6DC0">
              <w:rPr>
                <w:lang w:eastAsia="es-CL"/>
              </w:rPr>
              <w:t> </w:t>
            </w:r>
          </w:p>
        </w:tc>
      </w:tr>
      <w:tr w:rsidR="00E920E6" w:rsidRPr="002F6DC0" w14:paraId="6F72F86C" w14:textId="77777777" w:rsidTr="00194E05">
        <w:trPr>
          <w:trHeight w:val="300"/>
        </w:trPr>
        <w:tc>
          <w:tcPr>
            <w:tcW w:w="6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4BF2A8" w14:textId="10DF0474" w:rsidR="00E920E6" w:rsidRDefault="00E920E6" w:rsidP="00E920E6">
            <w:pPr>
              <w:jc w:val="center"/>
              <w:rPr>
                <w:lang w:eastAsia="es-CL"/>
              </w:rPr>
            </w:pPr>
            <w:r w:rsidRPr="0079720B">
              <w:rPr>
                <w:lang w:eastAsia="es-CL"/>
              </w:rPr>
              <w:t>4</w:t>
            </w:r>
          </w:p>
          <w:p w14:paraId="56BA95E7" w14:textId="77777777" w:rsidR="00E920E6" w:rsidRDefault="00E920E6" w:rsidP="00E920E6">
            <w:pPr>
              <w:jc w:val="center"/>
              <w:rPr>
                <w:lang w:eastAsia="es-CL"/>
              </w:rPr>
            </w:pPr>
          </w:p>
          <w:p w14:paraId="78A8CF39" w14:textId="77777777" w:rsidR="00E920E6" w:rsidRPr="0079720B" w:rsidRDefault="00E920E6" w:rsidP="00E920E6">
            <w:pPr>
              <w:jc w:val="center"/>
              <w:rPr>
                <w:lang w:eastAsia="es-CL"/>
              </w:rPr>
            </w:pPr>
          </w:p>
        </w:tc>
        <w:tc>
          <w:tcPr>
            <w:tcW w:w="5954" w:type="dxa"/>
            <w:tcBorders>
              <w:top w:val="nil"/>
              <w:left w:val="single" w:sz="4" w:space="0" w:color="auto"/>
              <w:bottom w:val="single" w:sz="4" w:space="0" w:color="auto"/>
              <w:right w:val="single" w:sz="4" w:space="0" w:color="auto"/>
            </w:tcBorders>
            <w:shd w:val="clear" w:color="000000" w:fill="FFFFFF"/>
            <w:noWrap/>
          </w:tcPr>
          <w:p w14:paraId="7F22C6BF" w14:textId="3AE55EB7" w:rsidR="00E920E6" w:rsidRPr="00E920E6" w:rsidRDefault="00E920E6" w:rsidP="00E920E6">
            <w:pPr>
              <w:jc w:val="left"/>
              <w:rPr>
                <w:lang w:eastAsia="es-CL"/>
              </w:rPr>
            </w:pPr>
            <w:r w:rsidRPr="00E920E6">
              <w:rPr>
                <w:rFonts w:cs="Calibri"/>
                <w:szCs w:val="22"/>
              </w:rPr>
              <w:t>El RIE señala de cómo el establecimiento informa requisitos, antecedentes y documentación a presentar.</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14:paraId="742F9621" w14:textId="77777777" w:rsidR="00E920E6" w:rsidRPr="002F6DC0" w:rsidRDefault="00E920E6" w:rsidP="00E920E6">
            <w:pPr>
              <w:rPr>
                <w:lang w:eastAsia="es-CL"/>
              </w:rPr>
            </w:pPr>
            <w:r w:rsidRPr="002F6DC0">
              <w:rPr>
                <w:lang w:eastAsia="es-CL"/>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14:paraId="609F5CDC" w14:textId="77777777" w:rsidR="00E920E6" w:rsidRPr="002F6DC0" w:rsidRDefault="00E920E6" w:rsidP="00E920E6">
            <w:pPr>
              <w:rPr>
                <w:lang w:eastAsia="es-CL"/>
              </w:rPr>
            </w:pPr>
            <w:r w:rsidRPr="002F6DC0">
              <w:rPr>
                <w:lang w:eastAsia="es-CL"/>
              </w:rPr>
              <w:t> </w:t>
            </w:r>
          </w:p>
        </w:tc>
        <w:tc>
          <w:tcPr>
            <w:tcW w:w="2410" w:type="dxa"/>
            <w:tcBorders>
              <w:top w:val="single" w:sz="4" w:space="0" w:color="auto"/>
              <w:left w:val="nil"/>
              <w:bottom w:val="single" w:sz="4" w:space="0" w:color="auto"/>
              <w:right w:val="single" w:sz="4" w:space="0" w:color="auto"/>
            </w:tcBorders>
            <w:shd w:val="clear" w:color="auto" w:fill="auto"/>
            <w:noWrap/>
            <w:vAlign w:val="bottom"/>
            <w:hideMark/>
          </w:tcPr>
          <w:p w14:paraId="5CBA3AEA" w14:textId="77777777" w:rsidR="00E920E6" w:rsidRPr="002F6DC0" w:rsidRDefault="00E920E6" w:rsidP="00E920E6">
            <w:pPr>
              <w:rPr>
                <w:lang w:eastAsia="es-CL"/>
              </w:rPr>
            </w:pPr>
            <w:r w:rsidRPr="002F6DC0">
              <w:rPr>
                <w:lang w:eastAsia="es-CL"/>
              </w:rPr>
              <w:t> </w:t>
            </w:r>
          </w:p>
        </w:tc>
      </w:tr>
      <w:tr w:rsidR="00E920E6" w:rsidRPr="002F6DC0" w14:paraId="34D7493F" w14:textId="77777777" w:rsidTr="00194E05">
        <w:trPr>
          <w:trHeight w:val="300"/>
        </w:trPr>
        <w:tc>
          <w:tcPr>
            <w:tcW w:w="6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10605C4" w14:textId="77777777" w:rsidR="00E920E6" w:rsidRDefault="00E920E6" w:rsidP="00E920E6">
            <w:pPr>
              <w:jc w:val="center"/>
              <w:rPr>
                <w:lang w:eastAsia="es-CL"/>
              </w:rPr>
            </w:pPr>
            <w:r w:rsidRPr="0079720B">
              <w:rPr>
                <w:lang w:eastAsia="es-CL"/>
              </w:rPr>
              <w:t>5</w:t>
            </w:r>
          </w:p>
          <w:p w14:paraId="6F17FFC6" w14:textId="77777777" w:rsidR="00E920E6" w:rsidRDefault="00E920E6" w:rsidP="00E920E6">
            <w:pPr>
              <w:jc w:val="center"/>
              <w:rPr>
                <w:lang w:eastAsia="es-CL"/>
              </w:rPr>
            </w:pPr>
          </w:p>
          <w:p w14:paraId="58BB6520" w14:textId="77777777" w:rsidR="00E920E6" w:rsidRPr="0079720B" w:rsidRDefault="00E920E6" w:rsidP="00E920E6">
            <w:pPr>
              <w:jc w:val="center"/>
              <w:rPr>
                <w:lang w:eastAsia="es-CL"/>
              </w:rPr>
            </w:pPr>
          </w:p>
        </w:tc>
        <w:tc>
          <w:tcPr>
            <w:tcW w:w="5954" w:type="dxa"/>
            <w:tcBorders>
              <w:top w:val="nil"/>
              <w:left w:val="single" w:sz="4" w:space="0" w:color="auto"/>
              <w:bottom w:val="single" w:sz="4" w:space="0" w:color="auto"/>
              <w:right w:val="single" w:sz="4" w:space="0" w:color="auto"/>
            </w:tcBorders>
            <w:shd w:val="clear" w:color="000000" w:fill="FFFFFF"/>
            <w:noWrap/>
          </w:tcPr>
          <w:p w14:paraId="2823562B" w14:textId="25DE2287" w:rsidR="00E920E6" w:rsidRPr="00E920E6" w:rsidRDefault="00E920E6" w:rsidP="00E920E6">
            <w:pPr>
              <w:jc w:val="left"/>
              <w:rPr>
                <w:rFonts w:cs="Calibri"/>
                <w:szCs w:val="22"/>
              </w:rPr>
            </w:pPr>
            <w:r w:rsidRPr="00E920E6">
              <w:rPr>
                <w:rFonts w:cs="Calibri"/>
                <w:szCs w:val="22"/>
              </w:rPr>
              <w:t xml:space="preserve">El RIE señala la oportunidad y forma que el establecimiento da a conocer durante el proceso de matrícula el PEI. </w:t>
            </w:r>
          </w:p>
        </w:tc>
        <w:tc>
          <w:tcPr>
            <w:tcW w:w="567" w:type="dxa"/>
            <w:tcBorders>
              <w:top w:val="single" w:sz="4" w:space="0" w:color="auto"/>
              <w:left w:val="nil"/>
              <w:bottom w:val="single" w:sz="4" w:space="0" w:color="auto"/>
              <w:right w:val="single" w:sz="4" w:space="0" w:color="auto"/>
            </w:tcBorders>
            <w:shd w:val="clear" w:color="auto" w:fill="auto"/>
            <w:noWrap/>
            <w:vAlign w:val="bottom"/>
          </w:tcPr>
          <w:p w14:paraId="6EAD656B" w14:textId="77777777" w:rsidR="00E920E6" w:rsidRPr="002F6DC0" w:rsidRDefault="00E920E6" w:rsidP="00E920E6">
            <w:pPr>
              <w:rPr>
                <w:lang w:eastAsia="es-CL"/>
              </w:rPr>
            </w:pPr>
          </w:p>
        </w:tc>
        <w:tc>
          <w:tcPr>
            <w:tcW w:w="567" w:type="dxa"/>
            <w:tcBorders>
              <w:top w:val="single" w:sz="4" w:space="0" w:color="auto"/>
              <w:left w:val="nil"/>
              <w:bottom w:val="single" w:sz="4" w:space="0" w:color="auto"/>
              <w:right w:val="single" w:sz="4" w:space="0" w:color="auto"/>
            </w:tcBorders>
            <w:shd w:val="clear" w:color="auto" w:fill="auto"/>
            <w:noWrap/>
            <w:vAlign w:val="bottom"/>
          </w:tcPr>
          <w:p w14:paraId="0D18A3C0" w14:textId="77777777" w:rsidR="00E920E6" w:rsidRPr="002F6DC0" w:rsidRDefault="00E920E6" w:rsidP="00E920E6">
            <w:pPr>
              <w:rPr>
                <w:lang w:eastAsia="es-CL"/>
              </w:rPr>
            </w:pPr>
          </w:p>
        </w:tc>
        <w:tc>
          <w:tcPr>
            <w:tcW w:w="2410" w:type="dxa"/>
            <w:tcBorders>
              <w:top w:val="single" w:sz="4" w:space="0" w:color="auto"/>
              <w:left w:val="nil"/>
              <w:bottom w:val="single" w:sz="4" w:space="0" w:color="auto"/>
              <w:right w:val="single" w:sz="4" w:space="0" w:color="auto"/>
            </w:tcBorders>
            <w:shd w:val="clear" w:color="auto" w:fill="auto"/>
            <w:noWrap/>
            <w:vAlign w:val="bottom"/>
          </w:tcPr>
          <w:p w14:paraId="054EA331" w14:textId="77777777" w:rsidR="00E920E6" w:rsidRPr="002F6DC0" w:rsidRDefault="00E920E6" w:rsidP="00E920E6">
            <w:pPr>
              <w:rPr>
                <w:lang w:eastAsia="es-CL"/>
              </w:rPr>
            </w:pPr>
          </w:p>
        </w:tc>
      </w:tr>
      <w:tr w:rsidR="001C32B9" w:rsidRPr="002F6DC0" w14:paraId="1C661418" w14:textId="77777777" w:rsidTr="00194E05">
        <w:trPr>
          <w:trHeight w:val="300"/>
        </w:trPr>
        <w:tc>
          <w:tcPr>
            <w:tcW w:w="634" w:type="dxa"/>
            <w:tcBorders>
              <w:top w:val="single" w:sz="4" w:space="0" w:color="auto"/>
              <w:left w:val="single" w:sz="4" w:space="0" w:color="auto"/>
              <w:bottom w:val="single" w:sz="4" w:space="0" w:color="auto"/>
              <w:right w:val="single" w:sz="4" w:space="0" w:color="auto"/>
            </w:tcBorders>
            <w:shd w:val="clear" w:color="auto" w:fill="auto"/>
            <w:noWrap/>
          </w:tcPr>
          <w:p w14:paraId="6A150EBA" w14:textId="5246C819" w:rsidR="001C32B9" w:rsidRPr="0079720B" w:rsidRDefault="001C32B9" w:rsidP="001C32B9">
            <w:pPr>
              <w:jc w:val="center"/>
              <w:rPr>
                <w:lang w:eastAsia="es-CL"/>
              </w:rPr>
            </w:pPr>
            <w:r w:rsidRPr="001C32B9">
              <w:rPr>
                <w:rFonts w:cs="Calibri"/>
                <w:szCs w:val="22"/>
              </w:rPr>
              <w:t>6</w:t>
            </w:r>
          </w:p>
        </w:tc>
        <w:tc>
          <w:tcPr>
            <w:tcW w:w="5954" w:type="dxa"/>
            <w:tcBorders>
              <w:top w:val="single" w:sz="4" w:space="0" w:color="auto"/>
              <w:left w:val="nil"/>
              <w:bottom w:val="single" w:sz="4" w:space="0" w:color="auto"/>
              <w:right w:val="single" w:sz="4" w:space="0" w:color="auto"/>
            </w:tcBorders>
            <w:shd w:val="clear" w:color="auto" w:fill="auto"/>
            <w:noWrap/>
          </w:tcPr>
          <w:p w14:paraId="44E2DF5E" w14:textId="2E082A40" w:rsidR="001C32B9" w:rsidRPr="00E920E6" w:rsidRDefault="00E920E6" w:rsidP="00E920E6">
            <w:pPr>
              <w:spacing w:line="240" w:lineRule="auto"/>
              <w:jc w:val="left"/>
              <w:rPr>
                <w:rFonts w:cs="Calibri"/>
                <w:szCs w:val="22"/>
                <w:lang w:eastAsia="es-CL"/>
              </w:rPr>
            </w:pPr>
            <w:r w:rsidRPr="00E920E6">
              <w:rPr>
                <w:rFonts w:cs="Calibri"/>
                <w:szCs w:val="22"/>
              </w:rPr>
              <w:t xml:space="preserve">El Proceso de Admisión respeta los principios de dignidad, objetividad, transparencia, equidad, </w:t>
            </w:r>
            <w:r w:rsidRPr="00E920E6">
              <w:rPr>
                <w:rFonts w:cs="Calibri"/>
                <w:szCs w:val="22"/>
              </w:rPr>
              <w:lastRenderedPageBreak/>
              <w:t>igualdad de oportunidad, no discriminación y derecho de elección de los padres.</w:t>
            </w:r>
          </w:p>
        </w:tc>
        <w:tc>
          <w:tcPr>
            <w:tcW w:w="567" w:type="dxa"/>
            <w:tcBorders>
              <w:top w:val="single" w:sz="4" w:space="0" w:color="auto"/>
              <w:left w:val="nil"/>
              <w:bottom w:val="single" w:sz="4" w:space="0" w:color="auto"/>
              <w:right w:val="single" w:sz="4" w:space="0" w:color="auto"/>
            </w:tcBorders>
            <w:shd w:val="clear" w:color="auto" w:fill="auto"/>
            <w:noWrap/>
            <w:vAlign w:val="bottom"/>
          </w:tcPr>
          <w:p w14:paraId="4EA00545" w14:textId="77777777" w:rsidR="001C32B9" w:rsidRPr="002F6DC0" w:rsidRDefault="001C32B9" w:rsidP="001C32B9">
            <w:pPr>
              <w:rPr>
                <w:lang w:eastAsia="es-CL"/>
              </w:rPr>
            </w:pPr>
          </w:p>
        </w:tc>
        <w:tc>
          <w:tcPr>
            <w:tcW w:w="567" w:type="dxa"/>
            <w:tcBorders>
              <w:top w:val="single" w:sz="4" w:space="0" w:color="auto"/>
              <w:left w:val="nil"/>
              <w:bottom w:val="single" w:sz="4" w:space="0" w:color="auto"/>
              <w:right w:val="single" w:sz="4" w:space="0" w:color="auto"/>
            </w:tcBorders>
            <w:shd w:val="clear" w:color="auto" w:fill="auto"/>
            <w:noWrap/>
            <w:vAlign w:val="bottom"/>
          </w:tcPr>
          <w:p w14:paraId="6BF70606" w14:textId="77777777" w:rsidR="001C32B9" w:rsidRPr="002F6DC0" w:rsidRDefault="001C32B9" w:rsidP="001C32B9">
            <w:pPr>
              <w:rPr>
                <w:lang w:eastAsia="es-CL"/>
              </w:rPr>
            </w:pPr>
          </w:p>
        </w:tc>
        <w:tc>
          <w:tcPr>
            <w:tcW w:w="2410" w:type="dxa"/>
            <w:tcBorders>
              <w:top w:val="single" w:sz="4" w:space="0" w:color="auto"/>
              <w:left w:val="nil"/>
              <w:bottom w:val="single" w:sz="4" w:space="0" w:color="auto"/>
              <w:right w:val="single" w:sz="4" w:space="0" w:color="auto"/>
            </w:tcBorders>
            <w:shd w:val="clear" w:color="auto" w:fill="auto"/>
            <w:noWrap/>
            <w:vAlign w:val="bottom"/>
          </w:tcPr>
          <w:p w14:paraId="7EAF0BD6" w14:textId="77777777" w:rsidR="001C32B9" w:rsidRPr="002F6DC0" w:rsidRDefault="001C32B9" w:rsidP="001C32B9">
            <w:pPr>
              <w:rPr>
                <w:lang w:eastAsia="es-CL"/>
              </w:rPr>
            </w:pPr>
          </w:p>
        </w:tc>
      </w:tr>
      <w:tr w:rsidR="001C32B9" w:rsidRPr="002F6DC0" w14:paraId="47865752" w14:textId="77777777" w:rsidTr="00194E05">
        <w:trPr>
          <w:trHeight w:val="300"/>
        </w:trPr>
        <w:tc>
          <w:tcPr>
            <w:tcW w:w="634" w:type="dxa"/>
            <w:tcBorders>
              <w:top w:val="single" w:sz="4" w:space="0" w:color="auto"/>
              <w:left w:val="single" w:sz="4" w:space="0" w:color="auto"/>
              <w:bottom w:val="single" w:sz="4" w:space="0" w:color="auto"/>
              <w:right w:val="single" w:sz="4" w:space="0" w:color="auto"/>
            </w:tcBorders>
            <w:shd w:val="clear" w:color="auto" w:fill="auto"/>
            <w:noWrap/>
          </w:tcPr>
          <w:p w14:paraId="741EFF8A" w14:textId="3DB9582E" w:rsidR="001C32B9" w:rsidRPr="001C32B9" w:rsidRDefault="001C32B9" w:rsidP="001C32B9">
            <w:pPr>
              <w:jc w:val="center"/>
              <w:rPr>
                <w:lang w:eastAsia="es-CL"/>
              </w:rPr>
            </w:pPr>
            <w:r>
              <w:rPr>
                <w:lang w:eastAsia="es-CL"/>
              </w:rPr>
              <w:t>7</w:t>
            </w:r>
          </w:p>
        </w:tc>
        <w:tc>
          <w:tcPr>
            <w:tcW w:w="5954" w:type="dxa"/>
            <w:tcBorders>
              <w:top w:val="single" w:sz="4" w:space="0" w:color="auto"/>
              <w:left w:val="nil"/>
              <w:bottom w:val="single" w:sz="4" w:space="0" w:color="auto"/>
              <w:right w:val="single" w:sz="4" w:space="0" w:color="auto"/>
            </w:tcBorders>
            <w:shd w:val="clear" w:color="auto" w:fill="auto"/>
            <w:noWrap/>
          </w:tcPr>
          <w:p w14:paraId="643E5814" w14:textId="4C286B3A" w:rsidR="001C32B9" w:rsidRPr="00E920E6" w:rsidRDefault="00E920E6" w:rsidP="001C32B9">
            <w:pPr>
              <w:spacing w:line="240" w:lineRule="auto"/>
              <w:jc w:val="left"/>
              <w:rPr>
                <w:rFonts w:cs="Calibri"/>
                <w:szCs w:val="22"/>
                <w:lang w:eastAsia="es-CL"/>
              </w:rPr>
            </w:pPr>
            <w:r w:rsidRPr="00E920E6">
              <w:rPr>
                <w:rFonts w:cs="Calibri"/>
                <w:szCs w:val="22"/>
              </w:rPr>
              <w:t>El RIE contempla el registro y procedimiento de matrícula para estudiantes nuevos y antiguos del establecimiento educacional.</w:t>
            </w:r>
          </w:p>
        </w:tc>
        <w:tc>
          <w:tcPr>
            <w:tcW w:w="567" w:type="dxa"/>
            <w:tcBorders>
              <w:top w:val="single" w:sz="4" w:space="0" w:color="auto"/>
              <w:left w:val="nil"/>
              <w:bottom w:val="single" w:sz="4" w:space="0" w:color="auto"/>
              <w:right w:val="single" w:sz="4" w:space="0" w:color="auto"/>
            </w:tcBorders>
            <w:shd w:val="clear" w:color="auto" w:fill="auto"/>
            <w:noWrap/>
            <w:vAlign w:val="bottom"/>
          </w:tcPr>
          <w:p w14:paraId="46C5D659" w14:textId="77777777" w:rsidR="001C32B9" w:rsidRPr="002F6DC0" w:rsidRDefault="001C32B9" w:rsidP="001C32B9">
            <w:pPr>
              <w:rPr>
                <w:lang w:eastAsia="es-CL"/>
              </w:rPr>
            </w:pPr>
          </w:p>
        </w:tc>
        <w:tc>
          <w:tcPr>
            <w:tcW w:w="567" w:type="dxa"/>
            <w:tcBorders>
              <w:top w:val="single" w:sz="4" w:space="0" w:color="auto"/>
              <w:left w:val="nil"/>
              <w:bottom w:val="single" w:sz="4" w:space="0" w:color="auto"/>
              <w:right w:val="single" w:sz="4" w:space="0" w:color="auto"/>
            </w:tcBorders>
            <w:shd w:val="clear" w:color="auto" w:fill="auto"/>
            <w:noWrap/>
            <w:vAlign w:val="bottom"/>
          </w:tcPr>
          <w:p w14:paraId="2EBD016E" w14:textId="77777777" w:rsidR="001C32B9" w:rsidRPr="002F6DC0" w:rsidRDefault="001C32B9" w:rsidP="001C32B9">
            <w:pPr>
              <w:rPr>
                <w:lang w:eastAsia="es-CL"/>
              </w:rPr>
            </w:pPr>
          </w:p>
        </w:tc>
        <w:tc>
          <w:tcPr>
            <w:tcW w:w="2410" w:type="dxa"/>
            <w:tcBorders>
              <w:top w:val="single" w:sz="4" w:space="0" w:color="auto"/>
              <w:left w:val="nil"/>
              <w:bottom w:val="single" w:sz="4" w:space="0" w:color="auto"/>
              <w:right w:val="single" w:sz="4" w:space="0" w:color="auto"/>
            </w:tcBorders>
            <w:shd w:val="clear" w:color="auto" w:fill="auto"/>
            <w:noWrap/>
            <w:vAlign w:val="bottom"/>
          </w:tcPr>
          <w:p w14:paraId="23EC9E6C" w14:textId="77777777" w:rsidR="001C32B9" w:rsidRPr="002F6DC0" w:rsidRDefault="001C32B9" w:rsidP="001C32B9">
            <w:pPr>
              <w:rPr>
                <w:lang w:eastAsia="es-CL"/>
              </w:rPr>
            </w:pPr>
          </w:p>
        </w:tc>
      </w:tr>
    </w:tbl>
    <w:p w14:paraId="42180776" w14:textId="77777777" w:rsidR="00FB00CE" w:rsidRPr="002F6DC0" w:rsidRDefault="00FB00CE" w:rsidP="00FB00CE">
      <w:pPr>
        <w:rPr>
          <w:szCs w:val="22"/>
        </w:rPr>
      </w:pPr>
    </w:p>
    <w:tbl>
      <w:tblPr>
        <w:tblW w:w="10132" w:type="dxa"/>
        <w:tblInd w:w="-72" w:type="dxa"/>
        <w:tblLayout w:type="fixed"/>
        <w:tblCellMar>
          <w:left w:w="70" w:type="dxa"/>
          <w:right w:w="70" w:type="dxa"/>
        </w:tblCellMar>
        <w:tblLook w:val="04A0" w:firstRow="1" w:lastRow="0" w:firstColumn="1" w:lastColumn="0" w:noHBand="0" w:noVBand="1"/>
      </w:tblPr>
      <w:tblGrid>
        <w:gridCol w:w="634"/>
        <w:gridCol w:w="5954"/>
        <w:gridCol w:w="567"/>
        <w:gridCol w:w="567"/>
        <w:gridCol w:w="2410"/>
      </w:tblGrid>
      <w:tr w:rsidR="00331104" w:rsidRPr="00331104" w14:paraId="49FB2ABB" w14:textId="77777777" w:rsidTr="00BC5153">
        <w:trPr>
          <w:trHeight w:val="300"/>
          <w:tblHeader/>
        </w:trPr>
        <w:tc>
          <w:tcPr>
            <w:tcW w:w="634" w:type="dxa"/>
            <w:vMerge w:val="restart"/>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2EE32132" w14:textId="307C67CF" w:rsidR="00FB00CE" w:rsidRPr="00BC5153" w:rsidRDefault="00FB00CE" w:rsidP="00A74011">
            <w:pPr>
              <w:jc w:val="center"/>
              <w:rPr>
                <w:rFonts w:cs="Arial"/>
                <w:b/>
                <w:sz w:val="20"/>
                <w:szCs w:val="20"/>
                <w:lang w:eastAsia="es-CL"/>
              </w:rPr>
            </w:pPr>
            <w:r w:rsidRPr="00BC5153">
              <w:rPr>
                <w:rFonts w:cs="Arial"/>
                <w:b/>
                <w:sz w:val="20"/>
                <w:szCs w:val="20"/>
                <w:lang w:eastAsia="es-CL"/>
              </w:rPr>
              <w:t>VI.</w:t>
            </w:r>
          </w:p>
          <w:p w14:paraId="5A7D4125" w14:textId="77777777" w:rsidR="00FB00CE" w:rsidRPr="00BC5153" w:rsidRDefault="00FB00CE" w:rsidP="00A74011">
            <w:pPr>
              <w:jc w:val="center"/>
              <w:rPr>
                <w:rFonts w:cs="Arial"/>
                <w:b/>
                <w:sz w:val="20"/>
                <w:szCs w:val="20"/>
                <w:lang w:eastAsia="es-CL"/>
              </w:rPr>
            </w:pPr>
          </w:p>
          <w:p w14:paraId="12391B4F" w14:textId="77777777" w:rsidR="00FB00CE" w:rsidRPr="00BC5153" w:rsidRDefault="00FB00CE" w:rsidP="00A74011">
            <w:pPr>
              <w:jc w:val="center"/>
              <w:rPr>
                <w:rFonts w:cs="Arial"/>
                <w:b/>
                <w:sz w:val="20"/>
                <w:szCs w:val="20"/>
                <w:lang w:eastAsia="es-CL"/>
              </w:rPr>
            </w:pPr>
          </w:p>
        </w:tc>
        <w:tc>
          <w:tcPr>
            <w:tcW w:w="5954" w:type="dxa"/>
            <w:vMerge w:val="restart"/>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33D96AA2" w14:textId="1AA345BB" w:rsidR="00FB00CE" w:rsidRPr="00BC5153" w:rsidRDefault="00FB00CE" w:rsidP="00501771">
            <w:pPr>
              <w:jc w:val="left"/>
              <w:rPr>
                <w:rFonts w:cs="Arial"/>
                <w:b/>
                <w:sz w:val="20"/>
                <w:szCs w:val="20"/>
                <w:lang w:eastAsia="es-CL"/>
              </w:rPr>
            </w:pPr>
            <w:r w:rsidRPr="00BC5153">
              <w:rPr>
                <w:rFonts w:cs="Arial"/>
                <w:b/>
                <w:bCs/>
                <w:sz w:val="20"/>
                <w:szCs w:val="20"/>
                <w:lang w:eastAsia="es-CL"/>
              </w:rPr>
              <w:t>REGULACIONES</w:t>
            </w:r>
            <w:r w:rsidR="00A74011" w:rsidRPr="00BC5153">
              <w:rPr>
                <w:rFonts w:cs="Arial"/>
                <w:b/>
                <w:bCs/>
                <w:sz w:val="20"/>
                <w:szCs w:val="20"/>
                <w:lang w:eastAsia="es-CL"/>
              </w:rPr>
              <w:t xml:space="preserve"> </w:t>
            </w:r>
            <w:r w:rsidRPr="00BC5153">
              <w:rPr>
                <w:rFonts w:cs="Arial"/>
                <w:b/>
                <w:sz w:val="20"/>
                <w:szCs w:val="20"/>
                <w:lang w:eastAsia="es-CL"/>
              </w:rPr>
              <w:t>SOBRE USO DEL UNIFORME ESCOLAR Y ROPA DE CAMBIO.</w:t>
            </w:r>
            <w:r w:rsidR="00E2633D">
              <w:rPr>
                <w:rFonts w:cs="Arial"/>
                <w:b/>
                <w:sz w:val="20"/>
                <w:szCs w:val="20"/>
                <w:lang w:eastAsia="es-CL"/>
              </w:rPr>
              <w:t xml:space="preserve"> </w:t>
            </w:r>
          </w:p>
        </w:tc>
        <w:tc>
          <w:tcPr>
            <w:tcW w:w="3544" w:type="dxa"/>
            <w:gridSpan w:val="3"/>
            <w:tcBorders>
              <w:top w:val="single" w:sz="4" w:space="0" w:color="auto"/>
              <w:left w:val="nil"/>
              <w:bottom w:val="single" w:sz="4" w:space="0" w:color="auto"/>
              <w:right w:val="single" w:sz="4" w:space="0" w:color="000000"/>
            </w:tcBorders>
            <w:shd w:val="clear" w:color="auto" w:fill="FFFFFF" w:themeFill="background1"/>
            <w:noWrap/>
            <w:hideMark/>
          </w:tcPr>
          <w:p w14:paraId="36DCA6E3" w14:textId="77777777" w:rsidR="00FB00CE" w:rsidRPr="00BC5153" w:rsidRDefault="00FB00CE" w:rsidP="00A74011">
            <w:pPr>
              <w:jc w:val="center"/>
              <w:rPr>
                <w:rFonts w:cs="Arial"/>
                <w:b/>
                <w:sz w:val="20"/>
                <w:szCs w:val="20"/>
                <w:lang w:eastAsia="es-CL"/>
              </w:rPr>
            </w:pPr>
            <w:r w:rsidRPr="00BC5153">
              <w:rPr>
                <w:rFonts w:cs="Arial"/>
                <w:b/>
                <w:sz w:val="20"/>
                <w:szCs w:val="20"/>
                <w:lang w:eastAsia="es-CL"/>
              </w:rPr>
              <w:t>Considera</w:t>
            </w:r>
          </w:p>
        </w:tc>
      </w:tr>
      <w:tr w:rsidR="00331104" w:rsidRPr="00331104" w14:paraId="0D2BF89F" w14:textId="77777777" w:rsidTr="00BC5153">
        <w:trPr>
          <w:trHeight w:val="300"/>
          <w:tblHeader/>
        </w:trPr>
        <w:tc>
          <w:tcPr>
            <w:tcW w:w="634" w:type="dxa"/>
            <w:vMerge/>
            <w:tcBorders>
              <w:top w:val="single" w:sz="4" w:space="0" w:color="auto"/>
              <w:left w:val="single" w:sz="4" w:space="0" w:color="auto"/>
              <w:bottom w:val="single" w:sz="4" w:space="0" w:color="auto"/>
              <w:right w:val="single" w:sz="4" w:space="0" w:color="auto"/>
            </w:tcBorders>
            <w:shd w:val="clear" w:color="auto" w:fill="FFFFFF" w:themeFill="background1"/>
            <w:hideMark/>
          </w:tcPr>
          <w:p w14:paraId="43A320B9" w14:textId="77777777" w:rsidR="00FB00CE" w:rsidRPr="00BC5153" w:rsidRDefault="00FB00CE" w:rsidP="00A74011">
            <w:pPr>
              <w:jc w:val="center"/>
              <w:rPr>
                <w:rFonts w:cs="Arial"/>
                <w:b/>
                <w:szCs w:val="22"/>
                <w:lang w:eastAsia="es-CL"/>
              </w:rPr>
            </w:pPr>
          </w:p>
        </w:tc>
        <w:tc>
          <w:tcPr>
            <w:tcW w:w="5954" w:type="dxa"/>
            <w:vMerge/>
            <w:tcBorders>
              <w:top w:val="single" w:sz="4" w:space="0" w:color="auto"/>
              <w:left w:val="single" w:sz="4" w:space="0" w:color="auto"/>
              <w:bottom w:val="single" w:sz="4" w:space="0" w:color="auto"/>
              <w:right w:val="single" w:sz="4" w:space="0" w:color="auto"/>
            </w:tcBorders>
            <w:shd w:val="clear" w:color="auto" w:fill="FFFFFF" w:themeFill="background1"/>
            <w:hideMark/>
          </w:tcPr>
          <w:p w14:paraId="642B3C69" w14:textId="77777777" w:rsidR="00FB00CE" w:rsidRPr="00BC5153" w:rsidRDefault="00FB00CE" w:rsidP="00501771">
            <w:pPr>
              <w:jc w:val="left"/>
              <w:rPr>
                <w:rFonts w:cs="Arial"/>
                <w:b/>
                <w:szCs w:val="22"/>
                <w:lang w:eastAsia="es-CL"/>
              </w:rPr>
            </w:pPr>
          </w:p>
        </w:tc>
        <w:tc>
          <w:tcPr>
            <w:tcW w:w="567" w:type="dxa"/>
            <w:tcBorders>
              <w:top w:val="nil"/>
              <w:left w:val="nil"/>
              <w:bottom w:val="nil"/>
              <w:right w:val="single" w:sz="4" w:space="0" w:color="auto"/>
            </w:tcBorders>
            <w:shd w:val="clear" w:color="auto" w:fill="FFFFFF" w:themeFill="background1"/>
            <w:noWrap/>
            <w:hideMark/>
          </w:tcPr>
          <w:p w14:paraId="69B974DD" w14:textId="77777777" w:rsidR="00FB00CE" w:rsidRPr="00BC5153" w:rsidRDefault="00FB00CE" w:rsidP="00A74011">
            <w:pPr>
              <w:jc w:val="center"/>
              <w:rPr>
                <w:rFonts w:cs="Arial"/>
                <w:b/>
                <w:szCs w:val="22"/>
                <w:lang w:eastAsia="es-CL"/>
              </w:rPr>
            </w:pPr>
            <w:r w:rsidRPr="00BC5153">
              <w:rPr>
                <w:rFonts w:cs="Arial"/>
                <w:b/>
                <w:szCs w:val="22"/>
                <w:lang w:eastAsia="es-CL"/>
              </w:rPr>
              <w:t>Sí</w:t>
            </w:r>
          </w:p>
        </w:tc>
        <w:tc>
          <w:tcPr>
            <w:tcW w:w="567" w:type="dxa"/>
            <w:tcBorders>
              <w:top w:val="nil"/>
              <w:left w:val="nil"/>
              <w:bottom w:val="nil"/>
              <w:right w:val="single" w:sz="4" w:space="0" w:color="auto"/>
            </w:tcBorders>
            <w:shd w:val="clear" w:color="auto" w:fill="FFFFFF" w:themeFill="background1"/>
            <w:noWrap/>
            <w:hideMark/>
          </w:tcPr>
          <w:p w14:paraId="0AC531A2" w14:textId="77777777" w:rsidR="00FB00CE" w:rsidRPr="00BC5153" w:rsidRDefault="00FB00CE" w:rsidP="00A74011">
            <w:pPr>
              <w:jc w:val="center"/>
              <w:rPr>
                <w:rFonts w:cs="Arial"/>
                <w:b/>
                <w:szCs w:val="22"/>
                <w:lang w:eastAsia="es-CL"/>
              </w:rPr>
            </w:pPr>
            <w:r w:rsidRPr="00BC5153">
              <w:rPr>
                <w:rFonts w:cs="Arial"/>
                <w:b/>
                <w:szCs w:val="22"/>
                <w:lang w:eastAsia="es-CL"/>
              </w:rPr>
              <w:t>No</w:t>
            </w:r>
          </w:p>
        </w:tc>
        <w:tc>
          <w:tcPr>
            <w:tcW w:w="2410" w:type="dxa"/>
            <w:tcBorders>
              <w:top w:val="nil"/>
              <w:left w:val="nil"/>
              <w:bottom w:val="nil"/>
              <w:right w:val="single" w:sz="4" w:space="0" w:color="auto"/>
            </w:tcBorders>
            <w:shd w:val="clear" w:color="auto" w:fill="FFFFFF" w:themeFill="background1"/>
            <w:hideMark/>
          </w:tcPr>
          <w:p w14:paraId="4A0DC42E" w14:textId="77777777" w:rsidR="00FB00CE" w:rsidRPr="00BC5153" w:rsidRDefault="00FB00CE" w:rsidP="00A74011">
            <w:pPr>
              <w:jc w:val="center"/>
              <w:rPr>
                <w:rFonts w:cs="Arial"/>
                <w:b/>
                <w:szCs w:val="22"/>
                <w:lang w:eastAsia="es-CL"/>
              </w:rPr>
            </w:pPr>
            <w:r w:rsidRPr="00BC5153">
              <w:rPr>
                <w:rFonts w:cs="Arial"/>
                <w:b/>
                <w:szCs w:val="22"/>
                <w:lang w:eastAsia="es-CL"/>
              </w:rPr>
              <w:t>Observaciones</w:t>
            </w:r>
          </w:p>
        </w:tc>
      </w:tr>
      <w:tr w:rsidR="00FB00CE" w:rsidRPr="00BE5DB0" w14:paraId="01A074C1" w14:textId="77777777" w:rsidTr="00331104">
        <w:trPr>
          <w:trHeight w:val="300"/>
        </w:trPr>
        <w:tc>
          <w:tcPr>
            <w:tcW w:w="634" w:type="dxa"/>
            <w:tcBorders>
              <w:top w:val="nil"/>
              <w:left w:val="single" w:sz="4" w:space="0" w:color="auto"/>
              <w:bottom w:val="single" w:sz="4" w:space="0" w:color="auto"/>
              <w:right w:val="single" w:sz="4" w:space="0" w:color="auto"/>
            </w:tcBorders>
            <w:shd w:val="clear" w:color="auto" w:fill="auto"/>
            <w:noWrap/>
            <w:hideMark/>
          </w:tcPr>
          <w:p w14:paraId="6AEDB26B" w14:textId="77777777" w:rsidR="00FB00CE" w:rsidRPr="00BE5DB0" w:rsidRDefault="00FB00CE" w:rsidP="00A74011">
            <w:pPr>
              <w:jc w:val="center"/>
              <w:rPr>
                <w:lang w:eastAsia="es-CL"/>
              </w:rPr>
            </w:pPr>
            <w:r w:rsidRPr="00BE5DB0">
              <w:rPr>
                <w:lang w:eastAsia="es-CL"/>
              </w:rPr>
              <w:t>1</w:t>
            </w:r>
          </w:p>
        </w:tc>
        <w:tc>
          <w:tcPr>
            <w:tcW w:w="5954" w:type="dxa"/>
            <w:tcBorders>
              <w:top w:val="nil"/>
              <w:left w:val="nil"/>
              <w:bottom w:val="single" w:sz="4" w:space="0" w:color="auto"/>
              <w:right w:val="single" w:sz="4" w:space="0" w:color="auto"/>
            </w:tcBorders>
            <w:shd w:val="clear" w:color="auto" w:fill="auto"/>
            <w:vAlign w:val="center"/>
            <w:hideMark/>
          </w:tcPr>
          <w:p w14:paraId="3BE297BA" w14:textId="77777777" w:rsidR="00FB00CE" w:rsidRPr="00331651" w:rsidRDefault="00FB00CE" w:rsidP="00501771">
            <w:pPr>
              <w:jc w:val="left"/>
              <w:rPr>
                <w:lang w:eastAsia="es-CL"/>
              </w:rPr>
            </w:pPr>
            <w:r w:rsidRPr="00331651">
              <w:rPr>
                <w:lang w:eastAsia="es-CL"/>
              </w:rPr>
              <w:t>El RIE describe la obligatoriedad del uso del uniforme escolar.</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14:paraId="7EE380ED" w14:textId="77777777" w:rsidR="00FB00CE" w:rsidRPr="00BE5DB0" w:rsidRDefault="00FB00CE" w:rsidP="00331104">
            <w:pPr>
              <w:rPr>
                <w:lang w:eastAsia="es-CL"/>
              </w:rPr>
            </w:pPr>
            <w:r w:rsidRPr="00BE5DB0">
              <w:rPr>
                <w:lang w:eastAsia="es-CL"/>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14:paraId="78D5F370" w14:textId="77777777" w:rsidR="00FB00CE" w:rsidRPr="00BE5DB0" w:rsidRDefault="00FB00CE" w:rsidP="00331104">
            <w:pPr>
              <w:rPr>
                <w:lang w:eastAsia="es-CL"/>
              </w:rPr>
            </w:pPr>
            <w:r w:rsidRPr="00BE5DB0">
              <w:rPr>
                <w:lang w:eastAsia="es-CL"/>
              </w:rPr>
              <w:t> </w:t>
            </w:r>
          </w:p>
        </w:tc>
        <w:tc>
          <w:tcPr>
            <w:tcW w:w="2410" w:type="dxa"/>
            <w:tcBorders>
              <w:top w:val="single" w:sz="4" w:space="0" w:color="auto"/>
              <w:left w:val="nil"/>
              <w:bottom w:val="single" w:sz="4" w:space="0" w:color="auto"/>
              <w:right w:val="single" w:sz="4" w:space="0" w:color="auto"/>
            </w:tcBorders>
            <w:shd w:val="clear" w:color="auto" w:fill="auto"/>
            <w:noWrap/>
            <w:vAlign w:val="bottom"/>
            <w:hideMark/>
          </w:tcPr>
          <w:p w14:paraId="42E90CE5" w14:textId="77777777" w:rsidR="00FB00CE" w:rsidRPr="00BE5DB0" w:rsidRDefault="00FB00CE" w:rsidP="00331104">
            <w:pPr>
              <w:rPr>
                <w:lang w:eastAsia="es-CL"/>
              </w:rPr>
            </w:pPr>
            <w:r w:rsidRPr="00BE5DB0">
              <w:rPr>
                <w:lang w:eastAsia="es-CL"/>
              </w:rPr>
              <w:t> </w:t>
            </w:r>
          </w:p>
        </w:tc>
      </w:tr>
      <w:tr w:rsidR="00FB00CE" w:rsidRPr="00BE5DB0" w14:paraId="436BBFEE" w14:textId="77777777" w:rsidTr="00331104">
        <w:trPr>
          <w:trHeight w:val="600"/>
        </w:trPr>
        <w:tc>
          <w:tcPr>
            <w:tcW w:w="6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ABAF23" w14:textId="3FF680F3" w:rsidR="00FB00CE" w:rsidRDefault="00FB00CE" w:rsidP="00A74011">
            <w:pPr>
              <w:jc w:val="center"/>
              <w:rPr>
                <w:lang w:eastAsia="es-CL"/>
              </w:rPr>
            </w:pPr>
            <w:r w:rsidRPr="00BE5DB0">
              <w:rPr>
                <w:lang w:eastAsia="es-CL"/>
              </w:rPr>
              <w:t>2</w:t>
            </w:r>
          </w:p>
          <w:p w14:paraId="6EBDC889" w14:textId="01C31CF2" w:rsidR="00E920E6" w:rsidRDefault="00E920E6" w:rsidP="00A74011">
            <w:pPr>
              <w:jc w:val="center"/>
              <w:rPr>
                <w:lang w:eastAsia="es-CL"/>
              </w:rPr>
            </w:pPr>
          </w:p>
          <w:p w14:paraId="353A160E" w14:textId="77777777" w:rsidR="00E920E6" w:rsidRDefault="00E920E6" w:rsidP="00A74011">
            <w:pPr>
              <w:jc w:val="center"/>
              <w:rPr>
                <w:lang w:eastAsia="es-CL"/>
              </w:rPr>
            </w:pPr>
          </w:p>
          <w:p w14:paraId="6C6A8CD5" w14:textId="77777777" w:rsidR="00FB00CE" w:rsidRDefault="00FB00CE" w:rsidP="00A74011">
            <w:pPr>
              <w:jc w:val="center"/>
              <w:rPr>
                <w:lang w:eastAsia="es-CL"/>
              </w:rPr>
            </w:pPr>
          </w:p>
          <w:p w14:paraId="4EA9B8C7" w14:textId="77777777" w:rsidR="00FB00CE" w:rsidRPr="00BE5DB0" w:rsidRDefault="00FB00CE" w:rsidP="00A74011">
            <w:pPr>
              <w:jc w:val="center"/>
              <w:rPr>
                <w:lang w:eastAsia="es-CL"/>
              </w:rPr>
            </w:pPr>
          </w:p>
          <w:p w14:paraId="60228C5F" w14:textId="77777777" w:rsidR="00FB00CE" w:rsidRPr="00BE5DB0" w:rsidRDefault="00FB00CE" w:rsidP="00A74011">
            <w:pPr>
              <w:jc w:val="center"/>
              <w:rPr>
                <w:lang w:eastAsia="es-CL"/>
              </w:rPr>
            </w:pPr>
          </w:p>
        </w:tc>
        <w:tc>
          <w:tcPr>
            <w:tcW w:w="5954" w:type="dxa"/>
            <w:tcBorders>
              <w:top w:val="single" w:sz="4" w:space="0" w:color="auto"/>
              <w:left w:val="nil"/>
              <w:bottom w:val="single" w:sz="4" w:space="0" w:color="auto"/>
              <w:right w:val="single" w:sz="4" w:space="0" w:color="auto"/>
            </w:tcBorders>
            <w:shd w:val="clear" w:color="auto" w:fill="auto"/>
            <w:vAlign w:val="center"/>
            <w:hideMark/>
          </w:tcPr>
          <w:p w14:paraId="28700FCD" w14:textId="77777777" w:rsidR="00FB00CE" w:rsidRPr="00331651" w:rsidRDefault="00FB00CE" w:rsidP="00501771">
            <w:pPr>
              <w:jc w:val="left"/>
              <w:rPr>
                <w:lang w:eastAsia="es-CL"/>
              </w:rPr>
            </w:pPr>
            <w:r w:rsidRPr="00331651">
              <w:rPr>
                <w:lang w:eastAsia="es-CL"/>
              </w:rPr>
              <w:t>El RIE expresa que los uniformes pueden adquirirse en el lugar que más se ajuste al presupuesto familiar, sin obligar a los apoderados a adquirirlos en una tienda o proveedor específico, ni tampoco exigir marcas.</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14:paraId="6E1AE58A" w14:textId="77777777" w:rsidR="00FB00CE" w:rsidRPr="00BE5DB0" w:rsidRDefault="00FB00CE" w:rsidP="00331104">
            <w:pPr>
              <w:rPr>
                <w:lang w:eastAsia="es-CL"/>
              </w:rPr>
            </w:pPr>
            <w:r w:rsidRPr="00BE5DB0">
              <w:rPr>
                <w:lang w:eastAsia="es-CL"/>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14:paraId="18E4D692" w14:textId="77777777" w:rsidR="00FB00CE" w:rsidRPr="00BE5DB0" w:rsidRDefault="00FB00CE" w:rsidP="00331104">
            <w:pPr>
              <w:rPr>
                <w:lang w:eastAsia="es-CL"/>
              </w:rPr>
            </w:pPr>
            <w:r w:rsidRPr="00BE5DB0">
              <w:rPr>
                <w:lang w:eastAsia="es-CL"/>
              </w:rPr>
              <w:t> </w:t>
            </w:r>
          </w:p>
        </w:tc>
        <w:tc>
          <w:tcPr>
            <w:tcW w:w="2410" w:type="dxa"/>
            <w:tcBorders>
              <w:top w:val="single" w:sz="4" w:space="0" w:color="auto"/>
              <w:left w:val="nil"/>
              <w:bottom w:val="single" w:sz="4" w:space="0" w:color="auto"/>
              <w:right w:val="single" w:sz="4" w:space="0" w:color="auto"/>
            </w:tcBorders>
            <w:shd w:val="clear" w:color="auto" w:fill="auto"/>
            <w:noWrap/>
            <w:vAlign w:val="bottom"/>
            <w:hideMark/>
          </w:tcPr>
          <w:p w14:paraId="1E086733" w14:textId="77777777" w:rsidR="00FB00CE" w:rsidRPr="00BE5DB0" w:rsidRDefault="00FB00CE" w:rsidP="00331104">
            <w:pPr>
              <w:rPr>
                <w:lang w:eastAsia="es-CL"/>
              </w:rPr>
            </w:pPr>
            <w:r w:rsidRPr="00BE5DB0">
              <w:rPr>
                <w:lang w:eastAsia="es-CL"/>
              </w:rPr>
              <w:t> </w:t>
            </w:r>
          </w:p>
        </w:tc>
      </w:tr>
      <w:tr w:rsidR="00331651" w:rsidRPr="002F6DC0" w14:paraId="0CEFCF5E" w14:textId="77777777" w:rsidTr="000714D0">
        <w:trPr>
          <w:trHeight w:val="600"/>
        </w:trPr>
        <w:tc>
          <w:tcPr>
            <w:tcW w:w="634" w:type="dxa"/>
            <w:tcBorders>
              <w:top w:val="nil"/>
              <w:left w:val="single" w:sz="4" w:space="0" w:color="auto"/>
              <w:bottom w:val="single" w:sz="4" w:space="0" w:color="auto"/>
              <w:right w:val="single" w:sz="4" w:space="0" w:color="auto"/>
            </w:tcBorders>
            <w:shd w:val="clear" w:color="auto" w:fill="auto"/>
            <w:noWrap/>
            <w:vAlign w:val="bottom"/>
            <w:hideMark/>
          </w:tcPr>
          <w:p w14:paraId="2DE07025" w14:textId="693421D1" w:rsidR="00331651" w:rsidRDefault="00331651" w:rsidP="00331651">
            <w:pPr>
              <w:jc w:val="center"/>
              <w:rPr>
                <w:lang w:eastAsia="es-CL"/>
              </w:rPr>
            </w:pPr>
            <w:r>
              <w:rPr>
                <w:lang w:eastAsia="es-CL"/>
              </w:rPr>
              <w:t>3</w:t>
            </w:r>
          </w:p>
          <w:p w14:paraId="100236A1" w14:textId="77777777" w:rsidR="00331651" w:rsidRDefault="00331651" w:rsidP="00331651">
            <w:pPr>
              <w:jc w:val="center"/>
              <w:rPr>
                <w:lang w:eastAsia="es-CL"/>
              </w:rPr>
            </w:pPr>
          </w:p>
          <w:p w14:paraId="163AFA4F" w14:textId="77777777" w:rsidR="00331651" w:rsidRPr="00BE5DB0" w:rsidRDefault="00331651" w:rsidP="00331651">
            <w:pPr>
              <w:jc w:val="center"/>
              <w:rPr>
                <w:lang w:eastAsia="es-CL"/>
              </w:rPr>
            </w:pPr>
          </w:p>
          <w:p w14:paraId="6FA16B62" w14:textId="77777777" w:rsidR="00331651" w:rsidRPr="00BE5DB0" w:rsidRDefault="00331651" w:rsidP="00331651">
            <w:pPr>
              <w:jc w:val="center"/>
              <w:rPr>
                <w:lang w:eastAsia="es-CL"/>
              </w:rPr>
            </w:pPr>
          </w:p>
          <w:p w14:paraId="1EA181C5" w14:textId="77777777" w:rsidR="00331651" w:rsidRPr="00BE5DB0" w:rsidRDefault="00331651" w:rsidP="00331651">
            <w:pPr>
              <w:jc w:val="center"/>
              <w:rPr>
                <w:lang w:eastAsia="es-CL"/>
              </w:rPr>
            </w:pPr>
          </w:p>
        </w:tc>
        <w:tc>
          <w:tcPr>
            <w:tcW w:w="5954" w:type="dxa"/>
            <w:tcBorders>
              <w:top w:val="nil"/>
              <w:left w:val="nil"/>
              <w:bottom w:val="single" w:sz="4" w:space="0" w:color="auto"/>
              <w:right w:val="single" w:sz="4" w:space="0" w:color="auto"/>
            </w:tcBorders>
            <w:shd w:val="clear" w:color="auto" w:fill="auto"/>
            <w:hideMark/>
          </w:tcPr>
          <w:p w14:paraId="34FC1D16" w14:textId="5C2CF899" w:rsidR="00331651" w:rsidRPr="00331651" w:rsidRDefault="00331651" w:rsidP="00331651">
            <w:pPr>
              <w:jc w:val="left"/>
              <w:rPr>
                <w:lang w:eastAsia="es-CL"/>
              </w:rPr>
            </w:pPr>
            <w:r w:rsidRPr="00331651">
              <w:rPr>
                <w:rFonts w:cs="Calibri"/>
                <w:szCs w:val="22"/>
              </w:rPr>
              <w:t>El RIE advierte que, en caso de situaciones debidamente justificadas, se podrá eximir a los estudiantes del uso total o parcial del uniforme escolar.</w:t>
            </w:r>
          </w:p>
        </w:tc>
        <w:tc>
          <w:tcPr>
            <w:tcW w:w="567" w:type="dxa"/>
            <w:tcBorders>
              <w:top w:val="nil"/>
              <w:left w:val="nil"/>
              <w:bottom w:val="single" w:sz="4" w:space="0" w:color="auto"/>
              <w:right w:val="single" w:sz="4" w:space="0" w:color="auto"/>
            </w:tcBorders>
            <w:shd w:val="clear" w:color="auto" w:fill="auto"/>
            <w:noWrap/>
            <w:vAlign w:val="bottom"/>
            <w:hideMark/>
          </w:tcPr>
          <w:p w14:paraId="46F4A983" w14:textId="77777777" w:rsidR="00331651" w:rsidRPr="002F6DC0" w:rsidRDefault="00331651" w:rsidP="00331651">
            <w:pPr>
              <w:rPr>
                <w:lang w:eastAsia="es-CL"/>
              </w:rPr>
            </w:pPr>
            <w:r w:rsidRPr="002F6DC0">
              <w:rPr>
                <w:lang w:eastAsia="es-CL"/>
              </w:rPr>
              <w:t> </w:t>
            </w:r>
          </w:p>
        </w:tc>
        <w:tc>
          <w:tcPr>
            <w:tcW w:w="567" w:type="dxa"/>
            <w:tcBorders>
              <w:top w:val="nil"/>
              <w:left w:val="nil"/>
              <w:bottom w:val="single" w:sz="4" w:space="0" w:color="auto"/>
              <w:right w:val="single" w:sz="4" w:space="0" w:color="auto"/>
            </w:tcBorders>
            <w:shd w:val="clear" w:color="auto" w:fill="auto"/>
            <w:noWrap/>
            <w:vAlign w:val="bottom"/>
            <w:hideMark/>
          </w:tcPr>
          <w:p w14:paraId="3317DC3C" w14:textId="77777777" w:rsidR="00331651" w:rsidRPr="002F6DC0" w:rsidRDefault="00331651" w:rsidP="00331651">
            <w:pPr>
              <w:rPr>
                <w:lang w:eastAsia="es-CL"/>
              </w:rPr>
            </w:pPr>
            <w:r w:rsidRPr="002F6DC0">
              <w:rPr>
                <w:lang w:eastAsia="es-CL"/>
              </w:rPr>
              <w:t> </w:t>
            </w:r>
          </w:p>
        </w:tc>
        <w:tc>
          <w:tcPr>
            <w:tcW w:w="2410" w:type="dxa"/>
            <w:tcBorders>
              <w:top w:val="nil"/>
              <w:left w:val="nil"/>
              <w:bottom w:val="single" w:sz="4" w:space="0" w:color="auto"/>
              <w:right w:val="single" w:sz="4" w:space="0" w:color="auto"/>
            </w:tcBorders>
            <w:shd w:val="clear" w:color="auto" w:fill="auto"/>
            <w:noWrap/>
            <w:vAlign w:val="bottom"/>
            <w:hideMark/>
          </w:tcPr>
          <w:p w14:paraId="3568B4E0" w14:textId="77777777" w:rsidR="00331651" w:rsidRPr="002F6DC0" w:rsidRDefault="00331651" w:rsidP="00331651">
            <w:pPr>
              <w:rPr>
                <w:lang w:eastAsia="es-CL"/>
              </w:rPr>
            </w:pPr>
            <w:r w:rsidRPr="002F6DC0">
              <w:rPr>
                <w:lang w:eastAsia="es-CL"/>
              </w:rPr>
              <w:t> </w:t>
            </w:r>
          </w:p>
        </w:tc>
      </w:tr>
      <w:tr w:rsidR="00331651" w:rsidRPr="002F6DC0" w14:paraId="3993C38F" w14:textId="77777777" w:rsidTr="000714D0">
        <w:trPr>
          <w:trHeight w:val="600"/>
        </w:trPr>
        <w:tc>
          <w:tcPr>
            <w:tcW w:w="634" w:type="dxa"/>
            <w:tcBorders>
              <w:top w:val="nil"/>
              <w:left w:val="single" w:sz="4" w:space="0" w:color="auto"/>
              <w:bottom w:val="single" w:sz="4" w:space="0" w:color="auto"/>
              <w:right w:val="single" w:sz="4" w:space="0" w:color="auto"/>
            </w:tcBorders>
            <w:shd w:val="clear" w:color="auto" w:fill="auto"/>
            <w:noWrap/>
            <w:vAlign w:val="bottom"/>
          </w:tcPr>
          <w:p w14:paraId="55ACE014" w14:textId="543037F1" w:rsidR="00331651" w:rsidRDefault="00331651" w:rsidP="00331651">
            <w:pPr>
              <w:jc w:val="center"/>
              <w:rPr>
                <w:lang w:eastAsia="es-CL"/>
              </w:rPr>
            </w:pPr>
            <w:r w:rsidRPr="00BE5DB0">
              <w:rPr>
                <w:lang w:eastAsia="es-CL"/>
              </w:rPr>
              <w:t>4</w:t>
            </w:r>
          </w:p>
          <w:p w14:paraId="58DEF1B7" w14:textId="7BEBD929" w:rsidR="00331651" w:rsidRDefault="00331651" w:rsidP="00331651">
            <w:pPr>
              <w:jc w:val="center"/>
              <w:rPr>
                <w:lang w:eastAsia="es-CL"/>
              </w:rPr>
            </w:pPr>
          </w:p>
          <w:p w14:paraId="21F6F860" w14:textId="77777777" w:rsidR="00331651" w:rsidRDefault="00331651" w:rsidP="00331651">
            <w:pPr>
              <w:jc w:val="center"/>
              <w:rPr>
                <w:lang w:eastAsia="es-CL"/>
              </w:rPr>
            </w:pPr>
          </w:p>
          <w:p w14:paraId="641D4A56" w14:textId="77777777" w:rsidR="00331651" w:rsidRPr="00BE5DB0" w:rsidRDefault="00331651" w:rsidP="00331651">
            <w:pPr>
              <w:jc w:val="center"/>
              <w:rPr>
                <w:lang w:eastAsia="es-CL"/>
              </w:rPr>
            </w:pPr>
          </w:p>
        </w:tc>
        <w:tc>
          <w:tcPr>
            <w:tcW w:w="5954" w:type="dxa"/>
            <w:tcBorders>
              <w:top w:val="nil"/>
              <w:left w:val="nil"/>
              <w:bottom w:val="single" w:sz="4" w:space="0" w:color="auto"/>
              <w:right w:val="single" w:sz="4" w:space="0" w:color="auto"/>
            </w:tcBorders>
            <w:shd w:val="clear" w:color="auto" w:fill="auto"/>
          </w:tcPr>
          <w:p w14:paraId="52B9B4BC" w14:textId="6368A8BF" w:rsidR="00331651" w:rsidRPr="00331651" w:rsidRDefault="00331651" w:rsidP="00331651">
            <w:pPr>
              <w:jc w:val="left"/>
              <w:rPr>
                <w:lang w:eastAsia="es-CL"/>
              </w:rPr>
            </w:pPr>
            <w:r w:rsidRPr="00331651">
              <w:rPr>
                <w:rFonts w:cs="Calibri"/>
                <w:szCs w:val="22"/>
              </w:rPr>
              <w:t>El RIE establece que los niños, niñas y jóvenes trans tendrán el derecho de utilizar el uniforme, ropa deportiva y/o accesorios que consideren más adecuados a su identidad de género.</w:t>
            </w:r>
          </w:p>
        </w:tc>
        <w:tc>
          <w:tcPr>
            <w:tcW w:w="567" w:type="dxa"/>
            <w:tcBorders>
              <w:top w:val="nil"/>
              <w:left w:val="nil"/>
              <w:bottom w:val="single" w:sz="4" w:space="0" w:color="auto"/>
              <w:right w:val="single" w:sz="4" w:space="0" w:color="auto"/>
            </w:tcBorders>
            <w:shd w:val="clear" w:color="auto" w:fill="auto"/>
            <w:noWrap/>
            <w:vAlign w:val="bottom"/>
          </w:tcPr>
          <w:p w14:paraId="395774ED" w14:textId="77777777" w:rsidR="00331651" w:rsidRPr="002F6DC0" w:rsidRDefault="00331651" w:rsidP="00331651">
            <w:pPr>
              <w:rPr>
                <w:lang w:eastAsia="es-CL"/>
              </w:rPr>
            </w:pPr>
          </w:p>
        </w:tc>
        <w:tc>
          <w:tcPr>
            <w:tcW w:w="567" w:type="dxa"/>
            <w:tcBorders>
              <w:top w:val="nil"/>
              <w:left w:val="nil"/>
              <w:bottom w:val="single" w:sz="4" w:space="0" w:color="auto"/>
              <w:right w:val="single" w:sz="4" w:space="0" w:color="auto"/>
            </w:tcBorders>
            <w:shd w:val="clear" w:color="auto" w:fill="auto"/>
            <w:noWrap/>
            <w:vAlign w:val="bottom"/>
          </w:tcPr>
          <w:p w14:paraId="6B2D7FC3" w14:textId="77777777" w:rsidR="00331651" w:rsidRPr="002F6DC0" w:rsidRDefault="00331651" w:rsidP="00331651">
            <w:pPr>
              <w:rPr>
                <w:lang w:eastAsia="es-CL"/>
              </w:rPr>
            </w:pPr>
          </w:p>
        </w:tc>
        <w:tc>
          <w:tcPr>
            <w:tcW w:w="2410" w:type="dxa"/>
            <w:tcBorders>
              <w:top w:val="nil"/>
              <w:left w:val="nil"/>
              <w:bottom w:val="single" w:sz="4" w:space="0" w:color="auto"/>
              <w:right w:val="single" w:sz="4" w:space="0" w:color="auto"/>
            </w:tcBorders>
            <w:shd w:val="clear" w:color="auto" w:fill="auto"/>
            <w:noWrap/>
            <w:vAlign w:val="bottom"/>
          </w:tcPr>
          <w:p w14:paraId="4B8B499C" w14:textId="77777777" w:rsidR="00331651" w:rsidRPr="002F6DC0" w:rsidRDefault="00331651" w:rsidP="00331651">
            <w:pPr>
              <w:rPr>
                <w:lang w:eastAsia="es-CL"/>
              </w:rPr>
            </w:pPr>
          </w:p>
        </w:tc>
      </w:tr>
      <w:tr w:rsidR="00331651" w:rsidRPr="002F6DC0" w14:paraId="1B97D1AC" w14:textId="77777777" w:rsidTr="000714D0">
        <w:trPr>
          <w:trHeight w:val="600"/>
        </w:trPr>
        <w:tc>
          <w:tcPr>
            <w:tcW w:w="634" w:type="dxa"/>
            <w:tcBorders>
              <w:top w:val="nil"/>
              <w:left w:val="single" w:sz="4" w:space="0" w:color="auto"/>
              <w:bottom w:val="single" w:sz="4" w:space="0" w:color="auto"/>
              <w:right w:val="single" w:sz="4" w:space="0" w:color="auto"/>
            </w:tcBorders>
            <w:shd w:val="clear" w:color="auto" w:fill="auto"/>
            <w:noWrap/>
            <w:vAlign w:val="bottom"/>
            <w:hideMark/>
          </w:tcPr>
          <w:p w14:paraId="74C20F46" w14:textId="77777777" w:rsidR="00331651" w:rsidRDefault="00331651" w:rsidP="00331651">
            <w:pPr>
              <w:jc w:val="center"/>
              <w:rPr>
                <w:lang w:eastAsia="es-CL"/>
              </w:rPr>
            </w:pPr>
            <w:r w:rsidRPr="00BE5DB0">
              <w:rPr>
                <w:lang w:eastAsia="es-CL"/>
              </w:rPr>
              <w:t>5</w:t>
            </w:r>
          </w:p>
          <w:p w14:paraId="53D0F7D3" w14:textId="77777777" w:rsidR="00331651" w:rsidRDefault="00331651" w:rsidP="00331651">
            <w:pPr>
              <w:jc w:val="center"/>
              <w:rPr>
                <w:lang w:eastAsia="es-CL"/>
              </w:rPr>
            </w:pPr>
          </w:p>
          <w:p w14:paraId="12C03C30" w14:textId="77777777" w:rsidR="00331651" w:rsidRPr="00BE5DB0" w:rsidRDefault="00331651" w:rsidP="00331651">
            <w:pPr>
              <w:jc w:val="center"/>
              <w:rPr>
                <w:lang w:eastAsia="es-CL"/>
              </w:rPr>
            </w:pPr>
          </w:p>
          <w:p w14:paraId="73D1AB71" w14:textId="77777777" w:rsidR="00331651" w:rsidRPr="00BE5DB0" w:rsidRDefault="00331651" w:rsidP="00331651">
            <w:pPr>
              <w:jc w:val="center"/>
              <w:rPr>
                <w:lang w:eastAsia="es-CL"/>
              </w:rPr>
            </w:pPr>
          </w:p>
        </w:tc>
        <w:tc>
          <w:tcPr>
            <w:tcW w:w="5954" w:type="dxa"/>
            <w:tcBorders>
              <w:top w:val="nil"/>
              <w:left w:val="nil"/>
              <w:bottom w:val="single" w:sz="4" w:space="0" w:color="auto"/>
              <w:right w:val="single" w:sz="4" w:space="0" w:color="auto"/>
            </w:tcBorders>
            <w:shd w:val="clear" w:color="auto" w:fill="auto"/>
            <w:hideMark/>
          </w:tcPr>
          <w:p w14:paraId="4DAAFC1F" w14:textId="17746DE4" w:rsidR="00331651" w:rsidRPr="00331651" w:rsidRDefault="00331651" w:rsidP="00331651">
            <w:pPr>
              <w:jc w:val="left"/>
              <w:rPr>
                <w:lang w:eastAsia="es-CL"/>
              </w:rPr>
            </w:pPr>
            <w:r w:rsidRPr="00331651">
              <w:rPr>
                <w:rFonts w:cs="Calibri"/>
                <w:szCs w:val="22"/>
              </w:rPr>
              <w:t>El RIE garantiza que el no cumplimiento del uso del uniforme escolar no afecta el derecho a la Educación.</w:t>
            </w:r>
          </w:p>
        </w:tc>
        <w:tc>
          <w:tcPr>
            <w:tcW w:w="567" w:type="dxa"/>
            <w:tcBorders>
              <w:top w:val="nil"/>
              <w:left w:val="nil"/>
              <w:bottom w:val="single" w:sz="4" w:space="0" w:color="auto"/>
              <w:right w:val="single" w:sz="4" w:space="0" w:color="auto"/>
            </w:tcBorders>
            <w:shd w:val="clear" w:color="auto" w:fill="auto"/>
            <w:noWrap/>
            <w:vAlign w:val="bottom"/>
            <w:hideMark/>
          </w:tcPr>
          <w:p w14:paraId="339704A8" w14:textId="77777777" w:rsidR="00331651" w:rsidRPr="002F6DC0" w:rsidRDefault="00331651" w:rsidP="00331651">
            <w:pPr>
              <w:rPr>
                <w:lang w:eastAsia="es-CL"/>
              </w:rPr>
            </w:pPr>
            <w:r w:rsidRPr="002F6DC0">
              <w:rPr>
                <w:lang w:eastAsia="es-CL"/>
              </w:rPr>
              <w:t> </w:t>
            </w:r>
          </w:p>
        </w:tc>
        <w:tc>
          <w:tcPr>
            <w:tcW w:w="567" w:type="dxa"/>
            <w:tcBorders>
              <w:top w:val="nil"/>
              <w:left w:val="nil"/>
              <w:bottom w:val="single" w:sz="4" w:space="0" w:color="auto"/>
              <w:right w:val="single" w:sz="4" w:space="0" w:color="auto"/>
            </w:tcBorders>
            <w:shd w:val="clear" w:color="auto" w:fill="auto"/>
            <w:noWrap/>
            <w:vAlign w:val="bottom"/>
            <w:hideMark/>
          </w:tcPr>
          <w:p w14:paraId="439A813D" w14:textId="77777777" w:rsidR="00331651" w:rsidRPr="002F6DC0" w:rsidRDefault="00331651" w:rsidP="00331651">
            <w:pPr>
              <w:rPr>
                <w:lang w:eastAsia="es-CL"/>
              </w:rPr>
            </w:pPr>
            <w:r w:rsidRPr="002F6DC0">
              <w:rPr>
                <w:lang w:eastAsia="es-CL"/>
              </w:rPr>
              <w:t> </w:t>
            </w:r>
          </w:p>
        </w:tc>
        <w:tc>
          <w:tcPr>
            <w:tcW w:w="2410" w:type="dxa"/>
            <w:tcBorders>
              <w:top w:val="nil"/>
              <w:left w:val="nil"/>
              <w:bottom w:val="single" w:sz="4" w:space="0" w:color="auto"/>
              <w:right w:val="single" w:sz="4" w:space="0" w:color="auto"/>
            </w:tcBorders>
            <w:shd w:val="clear" w:color="auto" w:fill="auto"/>
            <w:noWrap/>
            <w:vAlign w:val="bottom"/>
            <w:hideMark/>
          </w:tcPr>
          <w:p w14:paraId="195CE3B2" w14:textId="77777777" w:rsidR="00331651" w:rsidRPr="002F6DC0" w:rsidRDefault="00331651" w:rsidP="00331651">
            <w:pPr>
              <w:rPr>
                <w:lang w:eastAsia="es-CL"/>
              </w:rPr>
            </w:pPr>
            <w:r w:rsidRPr="002F6DC0">
              <w:rPr>
                <w:lang w:eastAsia="es-CL"/>
              </w:rPr>
              <w:t> </w:t>
            </w:r>
          </w:p>
        </w:tc>
      </w:tr>
      <w:tr w:rsidR="00331651" w:rsidRPr="002F6DC0" w14:paraId="1B15EAD3" w14:textId="77777777" w:rsidTr="000714D0">
        <w:trPr>
          <w:trHeight w:val="300"/>
        </w:trPr>
        <w:tc>
          <w:tcPr>
            <w:tcW w:w="6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537B31" w14:textId="77777777" w:rsidR="00331651" w:rsidRDefault="00331651" w:rsidP="00331651">
            <w:pPr>
              <w:jc w:val="center"/>
              <w:rPr>
                <w:lang w:eastAsia="es-CL"/>
              </w:rPr>
            </w:pPr>
            <w:r w:rsidRPr="00BE5DB0">
              <w:rPr>
                <w:lang w:eastAsia="es-CL"/>
              </w:rPr>
              <w:t>6</w:t>
            </w:r>
          </w:p>
          <w:p w14:paraId="5FA9DA1F" w14:textId="77777777" w:rsidR="00331651" w:rsidRPr="00BE5DB0" w:rsidRDefault="00331651" w:rsidP="00331651">
            <w:pPr>
              <w:jc w:val="center"/>
              <w:rPr>
                <w:lang w:eastAsia="es-CL"/>
              </w:rPr>
            </w:pPr>
          </w:p>
          <w:p w14:paraId="1221B081" w14:textId="77777777" w:rsidR="00331651" w:rsidRPr="00BE5DB0" w:rsidRDefault="00331651" w:rsidP="00331651">
            <w:pPr>
              <w:jc w:val="center"/>
              <w:rPr>
                <w:lang w:eastAsia="es-CL"/>
              </w:rPr>
            </w:pPr>
          </w:p>
        </w:tc>
        <w:tc>
          <w:tcPr>
            <w:tcW w:w="5954" w:type="dxa"/>
            <w:tcBorders>
              <w:top w:val="single" w:sz="4" w:space="0" w:color="auto"/>
              <w:left w:val="nil"/>
              <w:bottom w:val="single" w:sz="4" w:space="0" w:color="auto"/>
              <w:right w:val="single" w:sz="4" w:space="0" w:color="auto"/>
            </w:tcBorders>
            <w:shd w:val="clear" w:color="auto" w:fill="auto"/>
            <w:hideMark/>
          </w:tcPr>
          <w:p w14:paraId="317D0527" w14:textId="20E1C96D" w:rsidR="00331651" w:rsidRPr="00331651" w:rsidRDefault="00331651" w:rsidP="00331651">
            <w:pPr>
              <w:jc w:val="left"/>
              <w:rPr>
                <w:lang w:eastAsia="es-CL"/>
              </w:rPr>
            </w:pPr>
            <w:r w:rsidRPr="00331651">
              <w:rPr>
                <w:rFonts w:cs="Calibri"/>
                <w:szCs w:val="22"/>
              </w:rPr>
              <w:t>El RIE incluye normas relativas al requerimiento de ropa de cambios y/o pañales.</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14:paraId="243B7D2A" w14:textId="77777777" w:rsidR="00331651" w:rsidRPr="002F6DC0" w:rsidRDefault="00331651" w:rsidP="00331651">
            <w:pPr>
              <w:rPr>
                <w:lang w:eastAsia="es-CL"/>
              </w:rPr>
            </w:pPr>
            <w:r w:rsidRPr="002F6DC0">
              <w:rPr>
                <w:lang w:eastAsia="es-CL"/>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14:paraId="193D7F7D" w14:textId="77777777" w:rsidR="00331651" w:rsidRPr="002F6DC0" w:rsidRDefault="00331651" w:rsidP="00331651">
            <w:pPr>
              <w:rPr>
                <w:lang w:eastAsia="es-CL"/>
              </w:rPr>
            </w:pPr>
            <w:r w:rsidRPr="002F6DC0">
              <w:rPr>
                <w:lang w:eastAsia="es-CL"/>
              </w:rPr>
              <w:t> </w:t>
            </w:r>
          </w:p>
        </w:tc>
        <w:tc>
          <w:tcPr>
            <w:tcW w:w="2410" w:type="dxa"/>
            <w:tcBorders>
              <w:top w:val="single" w:sz="4" w:space="0" w:color="auto"/>
              <w:left w:val="nil"/>
              <w:bottom w:val="single" w:sz="4" w:space="0" w:color="auto"/>
              <w:right w:val="single" w:sz="4" w:space="0" w:color="auto"/>
            </w:tcBorders>
            <w:shd w:val="clear" w:color="auto" w:fill="auto"/>
            <w:noWrap/>
            <w:vAlign w:val="bottom"/>
            <w:hideMark/>
          </w:tcPr>
          <w:p w14:paraId="67509FF8" w14:textId="77777777" w:rsidR="00331651" w:rsidRPr="002F6DC0" w:rsidRDefault="00331651" w:rsidP="00331651">
            <w:pPr>
              <w:rPr>
                <w:lang w:eastAsia="es-CL"/>
              </w:rPr>
            </w:pPr>
            <w:r w:rsidRPr="002F6DC0">
              <w:rPr>
                <w:lang w:eastAsia="es-CL"/>
              </w:rPr>
              <w:t> </w:t>
            </w:r>
          </w:p>
        </w:tc>
      </w:tr>
      <w:tr w:rsidR="00331651" w:rsidRPr="002F6DC0" w14:paraId="067F81E6" w14:textId="77777777" w:rsidTr="000714D0">
        <w:trPr>
          <w:trHeight w:val="300"/>
        </w:trPr>
        <w:tc>
          <w:tcPr>
            <w:tcW w:w="6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DE728D" w14:textId="77777777" w:rsidR="00331651" w:rsidRDefault="00331651" w:rsidP="00331651">
            <w:pPr>
              <w:jc w:val="center"/>
              <w:rPr>
                <w:lang w:eastAsia="es-CL"/>
              </w:rPr>
            </w:pPr>
            <w:r w:rsidRPr="00BE5DB0">
              <w:rPr>
                <w:lang w:eastAsia="es-CL"/>
              </w:rPr>
              <w:t>7</w:t>
            </w:r>
          </w:p>
          <w:p w14:paraId="1ADD5328" w14:textId="77777777" w:rsidR="00331651" w:rsidRPr="00BE5DB0" w:rsidRDefault="00331651" w:rsidP="00331651">
            <w:pPr>
              <w:jc w:val="center"/>
              <w:rPr>
                <w:lang w:eastAsia="es-CL"/>
              </w:rPr>
            </w:pPr>
          </w:p>
          <w:p w14:paraId="37CBE765" w14:textId="77777777" w:rsidR="00331651" w:rsidRPr="00BE5DB0" w:rsidRDefault="00331651" w:rsidP="00331651">
            <w:pPr>
              <w:jc w:val="center"/>
              <w:rPr>
                <w:lang w:eastAsia="es-CL"/>
              </w:rPr>
            </w:pPr>
          </w:p>
        </w:tc>
        <w:tc>
          <w:tcPr>
            <w:tcW w:w="5954" w:type="dxa"/>
            <w:tcBorders>
              <w:top w:val="single" w:sz="4" w:space="0" w:color="auto"/>
              <w:left w:val="nil"/>
              <w:bottom w:val="single" w:sz="4" w:space="0" w:color="auto"/>
              <w:right w:val="single" w:sz="4" w:space="0" w:color="auto"/>
            </w:tcBorders>
            <w:shd w:val="clear" w:color="auto" w:fill="auto"/>
            <w:hideMark/>
          </w:tcPr>
          <w:p w14:paraId="2478DA92" w14:textId="3F586CA9" w:rsidR="00331651" w:rsidRPr="00331651" w:rsidRDefault="00331651" w:rsidP="00331651">
            <w:pPr>
              <w:jc w:val="left"/>
              <w:rPr>
                <w:lang w:eastAsia="es-CL"/>
              </w:rPr>
            </w:pPr>
            <w:r w:rsidRPr="00331651">
              <w:rPr>
                <w:rFonts w:cs="Calibri"/>
                <w:szCs w:val="22"/>
              </w:rPr>
              <w:t>El RIE contempla procedimiento de cambio de ropa y/o muda de los estudiantes que lo requieran.</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14:paraId="4B65D473" w14:textId="77777777" w:rsidR="00331651" w:rsidRPr="002F6DC0" w:rsidRDefault="00331651" w:rsidP="00331651">
            <w:pPr>
              <w:rPr>
                <w:lang w:eastAsia="es-CL"/>
              </w:rPr>
            </w:pPr>
            <w:r w:rsidRPr="002F6DC0">
              <w:rPr>
                <w:lang w:eastAsia="es-CL"/>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14:paraId="1C942F93" w14:textId="77777777" w:rsidR="00331651" w:rsidRPr="002F6DC0" w:rsidRDefault="00331651" w:rsidP="00331651">
            <w:pPr>
              <w:rPr>
                <w:lang w:eastAsia="es-CL"/>
              </w:rPr>
            </w:pPr>
            <w:r w:rsidRPr="002F6DC0">
              <w:rPr>
                <w:lang w:eastAsia="es-CL"/>
              </w:rPr>
              <w:t> </w:t>
            </w:r>
          </w:p>
        </w:tc>
        <w:tc>
          <w:tcPr>
            <w:tcW w:w="2410" w:type="dxa"/>
            <w:tcBorders>
              <w:top w:val="single" w:sz="4" w:space="0" w:color="auto"/>
              <w:left w:val="nil"/>
              <w:bottom w:val="single" w:sz="4" w:space="0" w:color="auto"/>
              <w:right w:val="single" w:sz="4" w:space="0" w:color="auto"/>
            </w:tcBorders>
            <w:shd w:val="clear" w:color="auto" w:fill="auto"/>
            <w:noWrap/>
            <w:vAlign w:val="bottom"/>
            <w:hideMark/>
          </w:tcPr>
          <w:p w14:paraId="7BF1CE2D" w14:textId="77777777" w:rsidR="00331651" w:rsidRPr="002F6DC0" w:rsidRDefault="00331651" w:rsidP="00331651">
            <w:pPr>
              <w:rPr>
                <w:lang w:eastAsia="es-CL"/>
              </w:rPr>
            </w:pPr>
            <w:r w:rsidRPr="002F6DC0">
              <w:rPr>
                <w:lang w:eastAsia="es-CL"/>
              </w:rPr>
              <w:t> </w:t>
            </w:r>
          </w:p>
        </w:tc>
      </w:tr>
      <w:tr w:rsidR="00331651" w:rsidRPr="002F6DC0" w14:paraId="4C0AB687" w14:textId="77777777" w:rsidTr="000714D0">
        <w:trPr>
          <w:trHeight w:val="642"/>
        </w:trPr>
        <w:tc>
          <w:tcPr>
            <w:tcW w:w="634" w:type="dxa"/>
            <w:tcBorders>
              <w:top w:val="nil"/>
              <w:left w:val="single" w:sz="4" w:space="0" w:color="auto"/>
              <w:bottom w:val="single" w:sz="4" w:space="0" w:color="auto"/>
              <w:right w:val="single" w:sz="4" w:space="0" w:color="auto"/>
            </w:tcBorders>
            <w:shd w:val="clear" w:color="auto" w:fill="auto"/>
            <w:noWrap/>
            <w:vAlign w:val="bottom"/>
            <w:hideMark/>
          </w:tcPr>
          <w:p w14:paraId="64A6F73F" w14:textId="4F15AEDC" w:rsidR="00331651" w:rsidRDefault="00331651" w:rsidP="00331651">
            <w:pPr>
              <w:jc w:val="center"/>
              <w:rPr>
                <w:lang w:eastAsia="es-CL"/>
              </w:rPr>
            </w:pPr>
            <w:r w:rsidRPr="00BE5DB0">
              <w:rPr>
                <w:lang w:eastAsia="es-CL"/>
              </w:rPr>
              <w:t>8</w:t>
            </w:r>
          </w:p>
          <w:p w14:paraId="0DE21600" w14:textId="77777777" w:rsidR="00331651" w:rsidRPr="00BE5DB0" w:rsidRDefault="00331651" w:rsidP="00331651">
            <w:pPr>
              <w:jc w:val="center"/>
              <w:rPr>
                <w:lang w:eastAsia="es-CL"/>
              </w:rPr>
            </w:pPr>
          </w:p>
          <w:p w14:paraId="7468098B" w14:textId="77777777" w:rsidR="00331651" w:rsidRPr="00BE5DB0" w:rsidRDefault="00331651" w:rsidP="00331651">
            <w:pPr>
              <w:jc w:val="center"/>
              <w:rPr>
                <w:lang w:eastAsia="es-CL"/>
              </w:rPr>
            </w:pPr>
          </w:p>
        </w:tc>
        <w:tc>
          <w:tcPr>
            <w:tcW w:w="5954" w:type="dxa"/>
            <w:tcBorders>
              <w:top w:val="nil"/>
              <w:left w:val="nil"/>
              <w:bottom w:val="single" w:sz="4" w:space="0" w:color="auto"/>
              <w:right w:val="single" w:sz="4" w:space="0" w:color="auto"/>
            </w:tcBorders>
            <w:shd w:val="clear" w:color="auto" w:fill="auto"/>
            <w:hideMark/>
          </w:tcPr>
          <w:p w14:paraId="67887669" w14:textId="3E4D53F4" w:rsidR="00331651" w:rsidRPr="00331651" w:rsidRDefault="00331651" w:rsidP="00331651">
            <w:pPr>
              <w:jc w:val="left"/>
              <w:rPr>
                <w:lang w:eastAsia="es-CL"/>
              </w:rPr>
            </w:pPr>
            <w:r w:rsidRPr="00331651">
              <w:rPr>
                <w:rFonts w:cs="Calibri"/>
                <w:szCs w:val="22"/>
              </w:rPr>
              <w:t>El RIE regula el uso de artículos no solicitados por el establecimiento (juguetes, peluches, otros).</w:t>
            </w:r>
          </w:p>
        </w:tc>
        <w:tc>
          <w:tcPr>
            <w:tcW w:w="567" w:type="dxa"/>
            <w:tcBorders>
              <w:top w:val="nil"/>
              <w:left w:val="nil"/>
              <w:bottom w:val="single" w:sz="4" w:space="0" w:color="auto"/>
              <w:right w:val="single" w:sz="4" w:space="0" w:color="auto"/>
            </w:tcBorders>
            <w:shd w:val="clear" w:color="auto" w:fill="auto"/>
            <w:noWrap/>
            <w:vAlign w:val="bottom"/>
            <w:hideMark/>
          </w:tcPr>
          <w:p w14:paraId="79338271" w14:textId="77777777" w:rsidR="00331651" w:rsidRPr="002F6DC0" w:rsidRDefault="00331651" w:rsidP="00331651">
            <w:pPr>
              <w:rPr>
                <w:lang w:eastAsia="es-CL"/>
              </w:rPr>
            </w:pPr>
            <w:r w:rsidRPr="002F6DC0">
              <w:rPr>
                <w:lang w:eastAsia="es-CL"/>
              </w:rPr>
              <w:t> </w:t>
            </w:r>
          </w:p>
        </w:tc>
        <w:tc>
          <w:tcPr>
            <w:tcW w:w="567" w:type="dxa"/>
            <w:tcBorders>
              <w:top w:val="nil"/>
              <w:left w:val="nil"/>
              <w:bottom w:val="single" w:sz="4" w:space="0" w:color="auto"/>
              <w:right w:val="single" w:sz="4" w:space="0" w:color="auto"/>
            </w:tcBorders>
            <w:shd w:val="clear" w:color="auto" w:fill="auto"/>
            <w:noWrap/>
            <w:vAlign w:val="bottom"/>
            <w:hideMark/>
          </w:tcPr>
          <w:p w14:paraId="48202342" w14:textId="77777777" w:rsidR="00331651" w:rsidRPr="002F6DC0" w:rsidRDefault="00331651" w:rsidP="00331651">
            <w:pPr>
              <w:rPr>
                <w:lang w:eastAsia="es-CL"/>
              </w:rPr>
            </w:pPr>
            <w:r w:rsidRPr="002F6DC0">
              <w:rPr>
                <w:lang w:eastAsia="es-CL"/>
              </w:rPr>
              <w:t> </w:t>
            </w:r>
          </w:p>
        </w:tc>
        <w:tc>
          <w:tcPr>
            <w:tcW w:w="2410" w:type="dxa"/>
            <w:tcBorders>
              <w:top w:val="nil"/>
              <w:left w:val="nil"/>
              <w:bottom w:val="single" w:sz="4" w:space="0" w:color="auto"/>
              <w:right w:val="single" w:sz="4" w:space="0" w:color="auto"/>
            </w:tcBorders>
            <w:shd w:val="clear" w:color="auto" w:fill="auto"/>
            <w:noWrap/>
            <w:vAlign w:val="bottom"/>
            <w:hideMark/>
          </w:tcPr>
          <w:p w14:paraId="13F57EB6" w14:textId="77777777" w:rsidR="00331651" w:rsidRPr="002F6DC0" w:rsidRDefault="00331651" w:rsidP="00331651">
            <w:pPr>
              <w:rPr>
                <w:lang w:eastAsia="es-CL"/>
              </w:rPr>
            </w:pPr>
            <w:r w:rsidRPr="002F6DC0">
              <w:rPr>
                <w:lang w:eastAsia="es-CL"/>
              </w:rPr>
              <w:t> </w:t>
            </w:r>
          </w:p>
        </w:tc>
      </w:tr>
    </w:tbl>
    <w:p w14:paraId="52092B8A" w14:textId="77777777" w:rsidR="00FB00CE" w:rsidRPr="002F6DC0" w:rsidRDefault="00FB00CE" w:rsidP="00FB00CE">
      <w:pPr>
        <w:rPr>
          <w:rFonts w:eastAsia="Calibri" w:cs="Arial"/>
          <w:szCs w:val="22"/>
        </w:rPr>
      </w:pPr>
    </w:p>
    <w:tbl>
      <w:tblPr>
        <w:tblW w:w="10207" w:type="dxa"/>
        <w:tblInd w:w="-147" w:type="dxa"/>
        <w:tblLayout w:type="fixed"/>
        <w:tblCellMar>
          <w:left w:w="70" w:type="dxa"/>
          <w:right w:w="70" w:type="dxa"/>
        </w:tblCellMar>
        <w:tblLook w:val="04A0" w:firstRow="1" w:lastRow="0" w:firstColumn="1" w:lastColumn="0" w:noHBand="0" w:noVBand="1"/>
      </w:tblPr>
      <w:tblGrid>
        <w:gridCol w:w="709"/>
        <w:gridCol w:w="5954"/>
        <w:gridCol w:w="567"/>
        <w:gridCol w:w="567"/>
        <w:gridCol w:w="2410"/>
      </w:tblGrid>
      <w:tr w:rsidR="00331104" w:rsidRPr="00331104" w14:paraId="1189112F" w14:textId="77777777" w:rsidTr="00BC5153">
        <w:trPr>
          <w:trHeight w:val="300"/>
          <w:tblHeader/>
        </w:trPr>
        <w:tc>
          <w:tcPr>
            <w:tcW w:w="709" w:type="dxa"/>
            <w:vMerge w:val="restart"/>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44D82673" w14:textId="15EB6A46" w:rsidR="00FB00CE" w:rsidRPr="00BC5153" w:rsidRDefault="00FB00CE" w:rsidP="00A74011">
            <w:pPr>
              <w:jc w:val="center"/>
              <w:rPr>
                <w:rFonts w:cs="Arial"/>
                <w:b/>
                <w:sz w:val="20"/>
                <w:szCs w:val="20"/>
                <w:lang w:eastAsia="es-CL"/>
              </w:rPr>
            </w:pPr>
            <w:r w:rsidRPr="00BC5153">
              <w:rPr>
                <w:rFonts w:cs="Arial"/>
                <w:b/>
                <w:sz w:val="20"/>
                <w:szCs w:val="20"/>
                <w:lang w:eastAsia="es-CL"/>
              </w:rPr>
              <w:t>VII</w:t>
            </w:r>
            <w:r w:rsidR="00997740">
              <w:rPr>
                <w:rFonts w:cs="Arial"/>
                <w:b/>
                <w:sz w:val="20"/>
                <w:szCs w:val="20"/>
                <w:lang w:eastAsia="es-CL"/>
              </w:rPr>
              <w:t>.</w:t>
            </w:r>
          </w:p>
          <w:p w14:paraId="3347D109" w14:textId="0DC73335" w:rsidR="00FB00CE" w:rsidRPr="00BC5153" w:rsidRDefault="00FB00CE" w:rsidP="00A74011">
            <w:pPr>
              <w:jc w:val="center"/>
              <w:rPr>
                <w:rFonts w:cs="Arial"/>
                <w:b/>
                <w:sz w:val="20"/>
                <w:szCs w:val="20"/>
                <w:lang w:eastAsia="es-CL"/>
              </w:rPr>
            </w:pPr>
          </w:p>
        </w:tc>
        <w:tc>
          <w:tcPr>
            <w:tcW w:w="5954" w:type="dxa"/>
            <w:vMerge w:val="restart"/>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652B1624" w14:textId="77777777" w:rsidR="00FB00CE" w:rsidRPr="00BC5153" w:rsidRDefault="00FB00CE" w:rsidP="00501771">
            <w:pPr>
              <w:jc w:val="left"/>
              <w:rPr>
                <w:rFonts w:cs="Arial"/>
                <w:b/>
                <w:sz w:val="20"/>
                <w:szCs w:val="20"/>
                <w:lang w:eastAsia="es-CL"/>
              </w:rPr>
            </w:pPr>
            <w:r w:rsidRPr="00BC5153">
              <w:rPr>
                <w:rFonts w:cs="Arial"/>
                <w:b/>
                <w:sz w:val="20"/>
                <w:szCs w:val="20"/>
                <w:lang w:eastAsia="es-CL"/>
              </w:rPr>
              <w:t>REGULACIONES RELATIVAS AL ÁMBITO DE LA SEGURIDAD, HIGIENE Y LA SALUD.</w:t>
            </w:r>
          </w:p>
          <w:p w14:paraId="40FD550B" w14:textId="77777777" w:rsidR="00FB00CE" w:rsidRPr="00BC5153" w:rsidRDefault="00FB00CE" w:rsidP="00501771">
            <w:pPr>
              <w:jc w:val="left"/>
              <w:rPr>
                <w:rFonts w:cs="Arial"/>
                <w:b/>
                <w:sz w:val="20"/>
                <w:szCs w:val="20"/>
                <w:lang w:eastAsia="es-CL"/>
              </w:rPr>
            </w:pPr>
          </w:p>
        </w:tc>
        <w:tc>
          <w:tcPr>
            <w:tcW w:w="3544" w:type="dxa"/>
            <w:gridSpan w:val="3"/>
            <w:tcBorders>
              <w:top w:val="single" w:sz="4" w:space="0" w:color="auto"/>
              <w:left w:val="nil"/>
              <w:bottom w:val="single" w:sz="4" w:space="0" w:color="auto"/>
              <w:right w:val="single" w:sz="4" w:space="0" w:color="000000"/>
            </w:tcBorders>
            <w:shd w:val="clear" w:color="auto" w:fill="FFFFFF" w:themeFill="background1"/>
            <w:noWrap/>
            <w:hideMark/>
          </w:tcPr>
          <w:p w14:paraId="51B46B66" w14:textId="77777777" w:rsidR="00FB00CE" w:rsidRPr="00BC5153" w:rsidRDefault="00FB00CE" w:rsidP="00A74011">
            <w:pPr>
              <w:jc w:val="center"/>
              <w:rPr>
                <w:rFonts w:cs="Arial"/>
                <w:b/>
                <w:sz w:val="20"/>
                <w:szCs w:val="20"/>
                <w:lang w:eastAsia="es-CL"/>
              </w:rPr>
            </w:pPr>
            <w:r w:rsidRPr="00BC5153">
              <w:rPr>
                <w:rFonts w:cs="Arial"/>
                <w:b/>
                <w:sz w:val="20"/>
                <w:szCs w:val="20"/>
                <w:lang w:eastAsia="es-CL"/>
              </w:rPr>
              <w:t>Considera</w:t>
            </w:r>
          </w:p>
        </w:tc>
      </w:tr>
      <w:tr w:rsidR="00331104" w:rsidRPr="00331104" w14:paraId="4040671F" w14:textId="77777777" w:rsidTr="00BC5153">
        <w:trPr>
          <w:trHeight w:val="300"/>
          <w:tblHeader/>
        </w:trPr>
        <w:tc>
          <w:tcPr>
            <w:tcW w:w="709" w:type="dxa"/>
            <w:vMerge/>
            <w:tcBorders>
              <w:top w:val="single" w:sz="4" w:space="0" w:color="auto"/>
              <w:left w:val="single" w:sz="4" w:space="0" w:color="auto"/>
              <w:bottom w:val="single" w:sz="4" w:space="0" w:color="auto"/>
              <w:right w:val="single" w:sz="4" w:space="0" w:color="auto"/>
            </w:tcBorders>
            <w:shd w:val="clear" w:color="auto" w:fill="FFFFFF" w:themeFill="background1"/>
            <w:hideMark/>
          </w:tcPr>
          <w:p w14:paraId="5264E57B" w14:textId="77777777" w:rsidR="00FB00CE" w:rsidRPr="00BC5153" w:rsidRDefault="00FB00CE" w:rsidP="00A74011">
            <w:pPr>
              <w:jc w:val="center"/>
              <w:rPr>
                <w:rFonts w:cs="Arial"/>
                <w:b/>
                <w:sz w:val="20"/>
                <w:szCs w:val="20"/>
                <w:lang w:eastAsia="es-CL"/>
              </w:rPr>
            </w:pPr>
          </w:p>
        </w:tc>
        <w:tc>
          <w:tcPr>
            <w:tcW w:w="5954" w:type="dxa"/>
            <w:vMerge/>
            <w:tcBorders>
              <w:top w:val="single" w:sz="4" w:space="0" w:color="auto"/>
              <w:left w:val="single" w:sz="4" w:space="0" w:color="auto"/>
              <w:bottom w:val="single" w:sz="4" w:space="0" w:color="auto"/>
              <w:right w:val="single" w:sz="4" w:space="0" w:color="auto"/>
            </w:tcBorders>
            <w:shd w:val="clear" w:color="auto" w:fill="FFFFFF" w:themeFill="background1"/>
            <w:hideMark/>
          </w:tcPr>
          <w:p w14:paraId="03C47C60" w14:textId="77777777" w:rsidR="00FB00CE" w:rsidRPr="00BC5153" w:rsidRDefault="00FB00CE" w:rsidP="00501771">
            <w:pPr>
              <w:jc w:val="left"/>
              <w:rPr>
                <w:rFonts w:cs="Arial"/>
                <w:b/>
                <w:sz w:val="20"/>
                <w:szCs w:val="20"/>
                <w:lang w:eastAsia="es-CL"/>
              </w:rPr>
            </w:pPr>
          </w:p>
        </w:tc>
        <w:tc>
          <w:tcPr>
            <w:tcW w:w="567" w:type="dxa"/>
            <w:tcBorders>
              <w:top w:val="nil"/>
              <w:left w:val="nil"/>
              <w:bottom w:val="nil"/>
              <w:right w:val="single" w:sz="4" w:space="0" w:color="auto"/>
            </w:tcBorders>
            <w:shd w:val="clear" w:color="auto" w:fill="FFFFFF" w:themeFill="background1"/>
            <w:noWrap/>
            <w:hideMark/>
          </w:tcPr>
          <w:p w14:paraId="23E41670" w14:textId="77777777" w:rsidR="00FB00CE" w:rsidRPr="00BC5153" w:rsidRDefault="00FB00CE" w:rsidP="00A74011">
            <w:pPr>
              <w:jc w:val="center"/>
              <w:rPr>
                <w:rFonts w:cs="Arial"/>
                <w:b/>
                <w:sz w:val="20"/>
                <w:szCs w:val="20"/>
                <w:lang w:eastAsia="es-CL"/>
              </w:rPr>
            </w:pPr>
            <w:r w:rsidRPr="00BC5153">
              <w:rPr>
                <w:rFonts w:cs="Arial"/>
                <w:b/>
                <w:sz w:val="20"/>
                <w:szCs w:val="20"/>
                <w:lang w:eastAsia="es-CL"/>
              </w:rPr>
              <w:t>Sí</w:t>
            </w:r>
          </w:p>
        </w:tc>
        <w:tc>
          <w:tcPr>
            <w:tcW w:w="567" w:type="dxa"/>
            <w:tcBorders>
              <w:top w:val="nil"/>
              <w:left w:val="nil"/>
              <w:bottom w:val="nil"/>
              <w:right w:val="single" w:sz="4" w:space="0" w:color="auto"/>
            </w:tcBorders>
            <w:shd w:val="clear" w:color="auto" w:fill="FFFFFF" w:themeFill="background1"/>
            <w:noWrap/>
            <w:hideMark/>
          </w:tcPr>
          <w:p w14:paraId="003D9CEF" w14:textId="77777777" w:rsidR="00FB00CE" w:rsidRPr="00BC5153" w:rsidRDefault="00FB00CE" w:rsidP="00A74011">
            <w:pPr>
              <w:jc w:val="center"/>
              <w:rPr>
                <w:rFonts w:cs="Arial"/>
                <w:b/>
                <w:sz w:val="20"/>
                <w:szCs w:val="20"/>
                <w:lang w:eastAsia="es-CL"/>
              </w:rPr>
            </w:pPr>
            <w:r w:rsidRPr="00BC5153">
              <w:rPr>
                <w:rFonts w:cs="Arial"/>
                <w:b/>
                <w:sz w:val="20"/>
                <w:szCs w:val="20"/>
                <w:lang w:eastAsia="es-CL"/>
              </w:rPr>
              <w:t>No</w:t>
            </w:r>
          </w:p>
        </w:tc>
        <w:tc>
          <w:tcPr>
            <w:tcW w:w="2410" w:type="dxa"/>
            <w:tcBorders>
              <w:top w:val="nil"/>
              <w:left w:val="nil"/>
              <w:bottom w:val="nil"/>
              <w:right w:val="single" w:sz="4" w:space="0" w:color="auto"/>
            </w:tcBorders>
            <w:shd w:val="clear" w:color="auto" w:fill="FFFFFF" w:themeFill="background1"/>
            <w:hideMark/>
          </w:tcPr>
          <w:p w14:paraId="56BA32EC" w14:textId="3572BCF1" w:rsidR="00FB00CE" w:rsidRPr="00BC5153" w:rsidRDefault="00FB00CE" w:rsidP="00A74011">
            <w:pPr>
              <w:jc w:val="center"/>
              <w:rPr>
                <w:rFonts w:cs="Arial"/>
                <w:b/>
                <w:sz w:val="20"/>
                <w:szCs w:val="20"/>
                <w:lang w:eastAsia="es-CL"/>
              </w:rPr>
            </w:pPr>
            <w:r w:rsidRPr="00BC5153">
              <w:rPr>
                <w:rFonts w:cs="Arial"/>
                <w:b/>
                <w:sz w:val="20"/>
                <w:szCs w:val="20"/>
                <w:lang w:eastAsia="es-CL"/>
              </w:rPr>
              <w:t>Observaciones</w:t>
            </w:r>
          </w:p>
        </w:tc>
      </w:tr>
      <w:tr w:rsidR="00A74011" w:rsidRPr="00A74011" w14:paraId="35E5B581" w14:textId="77777777" w:rsidTr="00E52A91">
        <w:trPr>
          <w:trHeight w:val="300"/>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14:paraId="116D62B6" w14:textId="379A9933" w:rsidR="00FB00CE" w:rsidRDefault="00FB00CE" w:rsidP="00A74011">
            <w:pPr>
              <w:jc w:val="center"/>
              <w:rPr>
                <w:rFonts w:cs="Arial"/>
                <w:b/>
                <w:szCs w:val="22"/>
                <w:lang w:eastAsia="es-CL"/>
              </w:rPr>
            </w:pPr>
            <w:r w:rsidRPr="00A74011">
              <w:rPr>
                <w:rFonts w:cs="Arial"/>
                <w:b/>
                <w:szCs w:val="22"/>
                <w:lang w:eastAsia="es-CL"/>
              </w:rPr>
              <w:t>a)</w:t>
            </w:r>
          </w:p>
          <w:p w14:paraId="40F40009" w14:textId="77777777" w:rsidR="00331651" w:rsidRDefault="00331651" w:rsidP="00A74011">
            <w:pPr>
              <w:jc w:val="center"/>
              <w:rPr>
                <w:rFonts w:cs="Arial"/>
                <w:b/>
                <w:szCs w:val="22"/>
                <w:lang w:eastAsia="es-CL"/>
              </w:rPr>
            </w:pPr>
          </w:p>
          <w:p w14:paraId="01C0DAE5" w14:textId="2D4028E3" w:rsidR="00E1449A" w:rsidRPr="00A74011" w:rsidRDefault="00E1449A" w:rsidP="00A74011">
            <w:pPr>
              <w:jc w:val="center"/>
              <w:rPr>
                <w:rFonts w:cs="Arial"/>
                <w:b/>
                <w:szCs w:val="22"/>
                <w:lang w:eastAsia="es-CL"/>
              </w:rPr>
            </w:pPr>
          </w:p>
        </w:tc>
        <w:tc>
          <w:tcPr>
            <w:tcW w:w="5954" w:type="dxa"/>
            <w:tcBorders>
              <w:top w:val="nil"/>
              <w:left w:val="nil"/>
              <w:bottom w:val="single" w:sz="4" w:space="0" w:color="auto"/>
              <w:right w:val="single" w:sz="4" w:space="0" w:color="auto"/>
            </w:tcBorders>
            <w:shd w:val="clear" w:color="auto" w:fill="auto"/>
            <w:noWrap/>
            <w:vAlign w:val="bottom"/>
            <w:hideMark/>
          </w:tcPr>
          <w:p w14:paraId="5E9A335E" w14:textId="77777777" w:rsidR="00FB00CE" w:rsidRPr="00A74011" w:rsidRDefault="00FB00CE" w:rsidP="00501771">
            <w:pPr>
              <w:jc w:val="left"/>
              <w:rPr>
                <w:rFonts w:cs="Arial"/>
                <w:b/>
                <w:szCs w:val="22"/>
                <w:lang w:eastAsia="es-CL"/>
              </w:rPr>
            </w:pPr>
            <w:r w:rsidRPr="00A74011">
              <w:rPr>
                <w:rFonts w:cs="Arial"/>
                <w:b/>
                <w:szCs w:val="22"/>
                <w:lang w:eastAsia="es-CL"/>
              </w:rPr>
              <w:t>Regulaciones relativas al ámbito de la seguridad.</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14:paraId="5CB1957C" w14:textId="77777777" w:rsidR="00FB00CE" w:rsidRPr="00A74011" w:rsidRDefault="00FB00CE" w:rsidP="00331104">
            <w:pPr>
              <w:rPr>
                <w:rFonts w:cs="Arial"/>
                <w:szCs w:val="22"/>
                <w:lang w:eastAsia="es-CL"/>
              </w:rPr>
            </w:pPr>
            <w:r w:rsidRPr="00A74011">
              <w:rPr>
                <w:rFonts w:cs="Arial"/>
                <w:szCs w:val="22"/>
                <w:lang w:eastAsia="es-CL"/>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14:paraId="23C09BF4" w14:textId="77777777" w:rsidR="00FB00CE" w:rsidRPr="00A74011" w:rsidRDefault="00FB00CE" w:rsidP="00331104">
            <w:pPr>
              <w:rPr>
                <w:rFonts w:cs="Arial"/>
                <w:szCs w:val="22"/>
                <w:lang w:eastAsia="es-CL"/>
              </w:rPr>
            </w:pPr>
            <w:r w:rsidRPr="00A74011">
              <w:rPr>
                <w:rFonts w:cs="Arial"/>
                <w:szCs w:val="22"/>
                <w:lang w:eastAsia="es-CL"/>
              </w:rPr>
              <w:t> </w:t>
            </w:r>
          </w:p>
        </w:tc>
        <w:tc>
          <w:tcPr>
            <w:tcW w:w="2410" w:type="dxa"/>
            <w:tcBorders>
              <w:top w:val="single" w:sz="4" w:space="0" w:color="auto"/>
              <w:left w:val="nil"/>
              <w:bottom w:val="single" w:sz="4" w:space="0" w:color="auto"/>
              <w:right w:val="single" w:sz="4" w:space="0" w:color="auto"/>
            </w:tcBorders>
            <w:shd w:val="clear" w:color="auto" w:fill="auto"/>
            <w:noWrap/>
            <w:vAlign w:val="bottom"/>
            <w:hideMark/>
          </w:tcPr>
          <w:p w14:paraId="2F2B9451" w14:textId="77777777" w:rsidR="00FB00CE" w:rsidRPr="00A74011" w:rsidRDefault="00FB00CE" w:rsidP="00331104">
            <w:pPr>
              <w:rPr>
                <w:rFonts w:cs="Arial"/>
                <w:szCs w:val="22"/>
                <w:lang w:eastAsia="es-CL"/>
              </w:rPr>
            </w:pPr>
            <w:r w:rsidRPr="00A74011">
              <w:rPr>
                <w:rFonts w:cs="Arial"/>
                <w:szCs w:val="22"/>
                <w:lang w:eastAsia="es-CL"/>
              </w:rPr>
              <w:t> </w:t>
            </w:r>
          </w:p>
        </w:tc>
      </w:tr>
      <w:tr w:rsidR="00331651" w:rsidRPr="00BE5DB0" w14:paraId="2A45C1EF" w14:textId="77777777" w:rsidTr="000714D0">
        <w:trPr>
          <w:trHeight w:val="420"/>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14:paraId="4870D3AE" w14:textId="16603AEE" w:rsidR="00331651" w:rsidRDefault="00331651" w:rsidP="00331651">
            <w:pPr>
              <w:jc w:val="center"/>
              <w:rPr>
                <w:lang w:eastAsia="es-CL"/>
              </w:rPr>
            </w:pPr>
            <w:r w:rsidRPr="00BE5DB0">
              <w:rPr>
                <w:lang w:eastAsia="es-CL"/>
              </w:rPr>
              <w:t>1</w:t>
            </w:r>
          </w:p>
          <w:p w14:paraId="04C18705" w14:textId="0F657408" w:rsidR="00331651" w:rsidRDefault="00331651" w:rsidP="00331651">
            <w:pPr>
              <w:jc w:val="center"/>
              <w:rPr>
                <w:lang w:eastAsia="es-CL"/>
              </w:rPr>
            </w:pPr>
          </w:p>
          <w:p w14:paraId="422106A3" w14:textId="080869BE" w:rsidR="00331651" w:rsidRDefault="00331651" w:rsidP="00331651">
            <w:pPr>
              <w:jc w:val="center"/>
              <w:rPr>
                <w:lang w:eastAsia="es-CL"/>
              </w:rPr>
            </w:pPr>
          </w:p>
          <w:p w14:paraId="45CD5F49" w14:textId="77777777" w:rsidR="00331651" w:rsidRDefault="00331651" w:rsidP="00331651">
            <w:pPr>
              <w:jc w:val="center"/>
              <w:rPr>
                <w:lang w:eastAsia="es-CL"/>
              </w:rPr>
            </w:pPr>
          </w:p>
          <w:p w14:paraId="2B758E6F" w14:textId="77777777" w:rsidR="00331651" w:rsidRPr="00BE5DB0" w:rsidRDefault="00331651" w:rsidP="00331651">
            <w:pPr>
              <w:jc w:val="center"/>
              <w:rPr>
                <w:lang w:eastAsia="es-CL"/>
              </w:rPr>
            </w:pPr>
          </w:p>
          <w:p w14:paraId="57E5F218" w14:textId="77777777" w:rsidR="00331651" w:rsidRPr="00BE5DB0" w:rsidRDefault="00331651" w:rsidP="00331651">
            <w:pPr>
              <w:jc w:val="center"/>
              <w:rPr>
                <w:lang w:eastAsia="es-CL"/>
              </w:rPr>
            </w:pPr>
          </w:p>
        </w:tc>
        <w:tc>
          <w:tcPr>
            <w:tcW w:w="5954" w:type="dxa"/>
            <w:tcBorders>
              <w:top w:val="nil"/>
              <w:left w:val="nil"/>
              <w:bottom w:val="single" w:sz="4" w:space="0" w:color="auto"/>
              <w:right w:val="single" w:sz="4" w:space="0" w:color="auto"/>
            </w:tcBorders>
            <w:shd w:val="clear" w:color="auto" w:fill="auto"/>
            <w:noWrap/>
            <w:hideMark/>
          </w:tcPr>
          <w:p w14:paraId="2B855E48" w14:textId="3F435D54" w:rsidR="00331651" w:rsidRPr="00331651" w:rsidRDefault="00331651" w:rsidP="00331651">
            <w:pPr>
              <w:jc w:val="left"/>
              <w:rPr>
                <w:lang w:eastAsia="es-CL"/>
              </w:rPr>
            </w:pPr>
            <w:r w:rsidRPr="00331651">
              <w:rPr>
                <w:rFonts w:cs="Calibri"/>
                <w:szCs w:val="22"/>
              </w:rPr>
              <w:lastRenderedPageBreak/>
              <w:t xml:space="preserve">El RIE tiene actualizado el Plan de Seguridad Escolar (PISE) de acuerdo a los mínimos indicados en la circular, elaborado a partir de un diagnóstico </w:t>
            </w:r>
            <w:r w:rsidRPr="00331651">
              <w:rPr>
                <w:rFonts w:cs="Calibri"/>
                <w:szCs w:val="22"/>
              </w:rPr>
              <w:lastRenderedPageBreak/>
              <w:t xml:space="preserve">de los riesgos, recursos y capacidades del establecimiento.  </w:t>
            </w:r>
          </w:p>
        </w:tc>
        <w:tc>
          <w:tcPr>
            <w:tcW w:w="567" w:type="dxa"/>
            <w:tcBorders>
              <w:top w:val="nil"/>
              <w:left w:val="nil"/>
              <w:bottom w:val="single" w:sz="4" w:space="0" w:color="auto"/>
              <w:right w:val="single" w:sz="4" w:space="0" w:color="auto"/>
            </w:tcBorders>
            <w:shd w:val="clear" w:color="auto" w:fill="auto"/>
            <w:noWrap/>
            <w:vAlign w:val="bottom"/>
            <w:hideMark/>
          </w:tcPr>
          <w:p w14:paraId="367EC8A6" w14:textId="77777777" w:rsidR="00331651" w:rsidRPr="00BE5DB0" w:rsidRDefault="00331651" w:rsidP="00331651">
            <w:pPr>
              <w:rPr>
                <w:lang w:eastAsia="es-CL"/>
              </w:rPr>
            </w:pPr>
            <w:r w:rsidRPr="00BE5DB0">
              <w:rPr>
                <w:lang w:eastAsia="es-CL"/>
              </w:rPr>
              <w:lastRenderedPageBreak/>
              <w:t> </w:t>
            </w:r>
          </w:p>
        </w:tc>
        <w:tc>
          <w:tcPr>
            <w:tcW w:w="567" w:type="dxa"/>
            <w:tcBorders>
              <w:top w:val="nil"/>
              <w:left w:val="nil"/>
              <w:bottom w:val="single" w:sz="4" w:space="0" w:color="auto"/>
              <w:right w:val="single" w:sz="4" w:space="0" w:color="auto"/>
            </w:tcBorders>
            <w:shd w:val="clear" w:color="auto" w:fill="auto"/>
            <w:noWrap/>
            <w:vAlign w:val="bottom"/>
            <w:hideMark/>
          </w:tcPr>
          <w:p w14:paraId="38E44FA3" w14:textId="77777777" w:rsidR="00331651" w:rsidRPr="00BE5DB0" w:rsidRDefault="00331651" w:rsidP="00331651">
            <w:pPr>
              <w:rPr>
                <w:lang w:eastAsia="es-CL"/>
              </w:rPr>
            </w:pPr>
            <w:r w:rsidRPr="00BE5DB0">
              <w:rPr>
                <w:lang w:eastAsia="es-CL"/>
              </w:rPr>
              <w:t> </w:t>
            </w:r>
          </w:p>
        </w:tc>
        <w:tc>
          <w:tcPr>
            <w:tcW w:w="2410" w:type="dxa"/>
            <w:tcBorders>
              <w:top w:val="nil"/>
              <w:left w:val="nil"/>
              <w:bottom w:val="single" w:sz="4" w:space="0" w:color="auto"/>
              <w:right w:val="single" w:sz="4" w:space="0" w:color="auto"/>
            </w:tcBorders>
            <w:shd w:val="clear" w:color="auto" w:fill="auto"/>
            <w:noWrap/>
            <w:vAlign w:val="bottom"/>
            <w:hideMark/>
          </w:tcPr>
          <w:p w14:paraId="29CFF70F" w14:textId="77777777" w:rsidR="00331651" w:rsidRPr="00BE5DB0" w:rsidRDefault="00331651" w:rsidP="00331651">
            <w:pPr>
              <w:rPr>
                <w:lang w:eastAsia="es-CL"/>
              </w:rPr>
            </w:pPr>
            <w:r w:rsidRPr="00BE5DB0">
              <w:rPr>
                <w:lang w:eastAsia="es-CL"/>
              </w:rPr>
              <w:t> </w:t>
            </w:r>
          </w:p>
        </w:tc>
      </w:tr>
      <w:tr w:rsidR="00331651" w:rsidRPr="00BE5DB0" w14:paraId="3FC0B58B" w14:textId="77777777" w:rsidTr="000714D0">
        <w:trPr>
          <w:trHeight w:val="60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2DAC3D" w14:textId="77777777" w:rsidR="00331651" w:rsidRDefault="00331651" w:rsidP="00331651">
            <w:pPr>
              <w:jc w:val="center"/>
              <w:rPr>
                <w:lang w:eastAsia="es-CL"/>
              </w:rPr>
            </w:pPr>
            <w:r w:rsidRPr="00BE5DB0">
              <w:rPr>
                <w:lang w:eastAsia="es-CL"/>
              </w:rPr>
              <w:t>2</w:t>
            </w:r>
          </w:p>
          <w:p w14:paraId="603585C3" w14:textId="77777777" w:rsidR="00331651" w:rsidRDefault="00331651" w:rsidP="00331651">
            <w:pPr>
              <w:jc w:val="center"/>
              <w:rPr>
                <w:lang w:eastAsia="es-CL"/>
              </w:rPr>
            </w:pPr>
          </w:p>
          <w:p w14:paraId="00596F5F" w14:textId="77777777" w:rsidR="00331651" w:rsidRPr="00BE5DB0" w:rsidRDefault="00331651" w:rsidP="00331651">
            <w:pPr>
              <w:jc w:val="center"/>
              <w:rPr>
                <w:lang w:eastAsia="es-CL"/>
              </w:rPr>
            </w:pPr>
          </w:p>
          <w:p w14:paraId="021247B6" w14:textId="77777777" w:rsidR="00331651" w:rsidRPr="00BE5DB0" w:rsidRDefault="00331651" w:rsidP="00331651">
            <w:pPr>
              <w:jc w:val="center"/>
              <w:rPr>
                <w:lang w:eastAsia="es-CL"/>
              </w:rPr>
            </w:pPr>
          </w:p>
        </w:tc>
        <w:tc>
          <w:tcPr>
            <w:tcW w:w="5954" w:type="dxa"/>
            <w:tcBorders>
              <w:top w:val="single" w:sz="4" w:space="0" w:color="auto"/>
              <w:left w:val="nil"/>
              <w:bottom w:val="single" w:sz="4" w:space="0" w:color="auto"/>
              <w:right w:val="single" w:sz="4" w:space="0" w:color="auto"/>
            </w:tcBorders>
            <w:shd w:val="clear" w:color="auto" w:fill="auto"/>
            <w:hideMark/>
          </w:tcPr>
          <w:p w14:paraId="1255CD70" w14:textId="2BAE137C" w:rsidR="00331651" w:rsidRPr="00331651" w:rsidRDefault="00331651" w:rsidP="00331651">
            <w:pPr>
              <w:jc w:val="left"/>
              <w:rPr>
                <w:lang w:eastAsia="es-CL"/>
              </w:rPr>
            </w:pPr>
            <w:r w:rsidRPr="00331651">
              <w:rPr>
                <w:rFonts w:cs="Calibri"/>
                <w:szCs w:val="22"/>
              </w:rPr>
              <w:t>El PISE contempla el proceso de conformación del Comité de Seguridad Escolar o cuenta con un Encargado de Seguridad según corresponda.</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14:paraId="00B70C02" w14:textId="77777777" w:rsidR="00331651" w:rsidRPr="00BE5DB0" w:rsidRDefault="00331651" w:rsidP="00331651">
            <w:pPr>
              <w:rPr>
                <w:lang w:eastAsia="es-CL"/>
              </w:rPr>
            </w:pPr>
            <w:r w:rsidRPr="00BE5DB0">
              <w:rPr>
                <w:lang w:eastAsia="es-CL"/>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14:paraId="09546383" w14:textId="77777777" w:rsidR="00331651" w:rsidRPr="00BE5DB0" w:rsidRDefault="00331651" w:rsidP="00331651">
            <w:pPr>
              <w:rPr>
                <w:lang w:eastAsia="es-CL"/>
              </w:rPr>
            </w:pPr>
            <w:r w:rsidRPr="00BE5DB0">
              <w:rPr>
                <w:lang w:eastAsia="es-CL"/>
              </w:rPr>
              <w:t> </w:t>
            </w:r>
          </w:p>
        </w:tc>
        <w:tc>
          <w:tcPr>
            <w:tcW w:w="2410" w:type="dxa"/>
            <w:tcBorders>
              <w:top w:val="single" w:sz="4" w:space="0" w:color="auto"/>
              <w:left w:val="nil"/>
              <w:bottom w:val="single" w:sz="4" w:space="0" w:color="auto"/>
              <w:right w:val="single" w:sz="4" w:space="0" w:color="auto"/>
            </w:tcBorders>
            <w:shd w:val="clear" w:color="auto" w:fill="auto"/>
            <w:noWrap/>
            <w:vAlign w:val="bottom"/>
            <w:hideMark/>
          </w:tcPr>
          <w:p w14:paraId="057A4BF5" w14:textId="77777777" w:rsidR="00331651" w:rsidRPr="00BE5DB0" w:rsidRDefault="00331651" w:rsidP="00331651">
            <w:pPr>
              <w:rPr>
                <w:lang w:eastAsia="es-CL"/>
              </w:rPr>
            </w:pPr>
            <w:r w:rsidRPr="00BE5DB0">
              <w:rPr>
                <w:lang w:eastAsia="es-CL"/>
              </w:rPr>
              <w:t> </w:t>
            </w:r>
          </w:p>
        </w:tc>
      </w:tr>
      <w:tr w:rsidR="00331651" w:rsidRPr="00BE5DB0" w14:paraId="3864A83B" w14:textId="77777777" w:rsidTr="000714D0">
        <w:trPr>
          <w:trHeight w:val="30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017088" w14:textId="77777777" w:rsidR="00331651" w:rsidRDefault="00331651" w:rsidP="00331651">
            <w:pPr>
              <w:jc w:val="center"/>
              <w:rPr>
                <w:lang w:eastAsia="es-CL"/>
              </w:rPr>
            </w:pPr>
            <w:r w:rsidRPr="00BE5DB0">
              <w:rPr>
                <w:lang w:eastAsia="es-CL"/>
              </w:rPr>
              <w:t>3</w:t>
            </w:r>
          </w:p>
          <w:p w14:paraId="554705D8" w14:textId="77777777" w:rsidR="00331651" w:rsidRPr="00BE5DB0" w:rsidRDefault="00331651" w:rsidP="00331651">
            <w:pPr>
              <w:jc w:val="center"/>
              <w:rPr>
                <w:lang w:eastAsia="es-CL"/>
              </w:rPr>
            </w:pPr>
          </w:p>
          <w:p w14:paraId="20B813A6" w14:textId="77777777" w:rsidR="00331651" w:rsidRPr="00BE5DB0" w:rsidRDefault="00331651" w:rsidP="00331651">
            <w:pPr>
              <w:jc w:val="center"/>
              <w:rPr>
                <w:lang w:eastAsia="es-CL"/>
              </w:rPr>
            </w:pPr>
          </w:p>
        </w:tc>
        <w:tc>
          <w:tcPr>
            <w:tcW w:w="5954" w:type="dxa"/>
            <w:tcBorders>
              <w:top w:val="single" w:sz="4" w:space="0" w:color="auto"/>
              <w:left w:val="nil"/>
              <w:bottom w:val="single" w:sz="4" w:space="0" w:color="auto"/>
              <w:right w:val="single" w:sz="4" w:space="0" w:color="auto"/>
            </w:tcBorders>
            <w:shd w:val="clear" w:color="auto" w:fill="auto"/>
            <w:noWrap/>
            <w:hideMark/>
          </w:tcPr>
          <w:p w14:paraId="50D69B86" w14:textId="19C4B81E" w:rsidR="00331651" w:rsidRPr="00331651" w:rsidRDefault="00331651" w:rsidP="00331651">
            <w:pPr>
              <w:jc w:val="left"/>
              <w:rPr>
                <w:lang w:eastAsia="es-CL"/>
              </w:rPr>
            </w:pPr>
            <w:r w:rsidRPr="00331651">
              <w:rPr>
                <w:rFonts w:cs="Calibri"/>
                <w:szCs w:val="22"/>
              </w:rPr>
              <w:t>El PISE incorpora elementos mínimos establecidos por la normativa educacional.</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14:paraId="541943D0" w14:textId="77777777" w:rsidR="00331651" w:rsidRPr="00BE5DB0" w:rsidRDefault="00331651" w:rsidP="00331651">
            <w:pPr>
              <w:rPr>
                <w:lang w:eastAsia="es-CL"/>
              </w:rPr>
            </w:pPr>
            <w:r w:rsidRPr="00BE5DB0">
              <w:rPr>
                <w:lang w:eastAsia="es-CL"/>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14:paraId="684B5E1F" w14:textId="77777777" w:rsidR="00331651" w:rsidRPr="00BE5DB0" w:rsidRDefault="00331651" w:rsidP="00331651">
            <w:pPr>
              <w:rPr>
                <w:lang w:eastAsia="es-CL"/>
              </w:rPr>
            </w:pPr>
            <w:r w:rsidRPr="00BE5DB0">
              <w:rPr>
                <w:lang w:eastAsia="es-CL"/>
              </w:rPr>
              <w:t> </w:t>
            </w:r>
          </w:p>
        </w:tc>
        <w:tc>
          <w:tcPr>
            <w:tcW w:w="2410" w:type="dxa"/>
            <w:tcBorders>
              <w:top w:val="single" w:sz="4" w:space="0" w:color="auto"/>
              <w:left w:val="nil"/>
              <w:bottom w:val="single" w:sz="4" w:space="0" w:color="auto"/>
              <w:right w:val="single" w:sz="4" w:space="0" w:color="auto"/>
            </w:tcBorders>
            <w:shd w:val="clear" w:color="auto" w:fill="auto"/>
            <w:noWrap/>
            <w:vAlign w:val="bottom"/>
            <w:hideMark/>
          </w:tcPr>
          <w:p w14:paraId="2E66CA1E" w14:textId="77777777" w:rsidR="00331651" w:rsidRPr="00BE5DB0" w:rsidRDefault="00331651" w:rsidP="00331651">
            <w:pPr>
              <w:rPr>
                <w:lang w:eastAsia="es-CL"/>
              </w:rPr>
            </w:pPr>
            <w:r w:rsidRPr="00BE5DB0">
              <w:rPr>
                <w:lang w:eastAsia="es-CL"/>
              </w:rPr>
              <w:t> </w:t>
            </w:r>
          </w:p>
        </w:tc>
      </w:tr>
      <w:tr w:rsidR="00FB00CE" w:rsidRPr="002F6DC0" w14:paraId="648E6E8D" w14:textId="77777777" w:rsidTr="00E52A91">
        <w:trPr>
          <w:trHeight w:val="30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96B647" w14:textId="77777777" w:rsidR="00FB00CE" w:rsidRPr="002F6DC0" w:rsidRDefault="00FB00CE" w:rsidP="00A74011">
            <w:pPr>
              <w:jc w:val="center"/>
              <w:rPr>
                <w:rFonts w:cs="Arial"/>
                <w:b/>
                <w:szCs w:val="22"/>
                <w:lang w:eastAsia="es-CL"/>
              </w:rPr>
            </w:pPr>
            <w:r w:rsidRPr="002F6DC0">
              <w:rPr>
                <w:rFonts w:cs="Arial"/>
                <w:b/>
                <w:szCs w:val="22"/>
                <w:lang w:eastAsia="es-CL"/>
              </w:rPr>
              <w:t>b)</w:t>
            </w:r>
          </w:p>
        </w:tc>
        <w:tc>
          <w:tcPr>
            <w:tcW w:w="595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DB8947" w14:textId="77777777" w:rsidR="00FB00CE" w:rsidRPr="002F6DC0" w:rsidRDefault="00FB00CE" w:rsidP="00501771">
            <w:pPr>
              <w:jc w:val="left"/>
              <w:rPr>
                <w:rFonts w:cs="Arial"/>
                <w:b/>
                <w:szCs w:val="22"/>
                <w:lang w:eastAsia="es-CL"/>
              </w:rPr>
            </w:pPr>
            <w:r w:rsidRPr="002F6DC0">
              <w:rPr>
                <w:rFonts w:cs="Arial"/>
                <w:b/>
                <w:szCs w:val="22"/>
                <w:lang w:eastAsia="es-CL"/>
              </w:rPr>
              <w:t>Regulaciones relativas al ámbito de la higiene.</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2E2735" w14:textId="77777777" w:rsidR="00FB00CE" w:rsidRPr="002F6DC0" w:rsidRDefault="00FB00CE" w:rsidP="00331104">
            <w:pPr>
              <w:rPr>
                <w:rFonts w:cs="Arial"/>
                <w:b/>
                <w:color w:val="FFFFFF" w:themeColor="background1"/>
                <w:szCs w:val="22"/>
                <w:lang w:eastAsia="es-CL"/>
              </w:rPr>
            </w:pPr>
            <w:r w:rsidRPr="002F6DC0">
              <w:rPr>
                <w:rFonts w:cs="Arial"/>
                <w:b/>
                <w:color w:val="FFFFFF" w:themeColor="background1"/>
                <w:szCs w:val="22"/>
                <w:lang w:eastAsia="es-CL"/>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A301DB" w14:textId="77777777" w:rsidR="00FB00CE" w:rsidRPr="002F6DC0" w:rsidRDefault="00FB00CE" w:rsidP="00331104">
            <w:pPr>
              <w:rPr>
                <w:rFonts w:cs="Arial"/>
                <w:b/>
                <w:color w:val="FFFFFF" w:themeColor="background1"/>
                <w:szCs w:val="22"/>
                <w:lang w:eastAsia="es-CL"/>
              </w:rPr>
            </w:pPr>
            <w:r w:rsidRPr="002F6DC0">
              <w:rPr>
                <w:rFonts w:cs="Arial"/>
                <w:b/>
                <w:color w:val="FFFFFF" w:themeColor="background1"/>
                <w:szCs w:val="22"/>
                <w:lang w:eastAsia="es-CL"/>
              </w:rPr>
              <w:t> </w:t>
            </w:r>
          </w:p>
        </w:tc>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8B1417" w14:textId="77777777" w:rsidR="00FB00CE" w:rsidRPr="002F6DC0" w:rsidRDefault="00FB00CE" w:rsidP="00331104">
            <w:pPr>
              <w:rPr>
                <w:rFonts w:cs="Arial"/>
                <w:color w:val="FFFFFF" w:themeColor="background1"/>
                <w:szCs w:val="22"/>
                <w:lang w:eastAsia="es-CL"/>
              </w:rPr>
            </w:pPr>
            <w:r w:rsidRPr="002F6DC0">
              <w:rPr>
                <w:rFonts w:cs="Arial"/>
                <w:color w:val="FFFFFF" w:themeColor="background1"/>
                <w:szCs w:val="22"/>
                <w:lang w:eastAsia="es-CL"/>
              </w:rPr>
              <w:t> </w:t>
            </w:r>
          </w:p>
        </w:tc>
      </w:tr>
      <w:tr w:rsidR="00331651" w:rsidRPr="00BE5DB0" w14:paraId="027CCBA2" w14:textId="77777777" w:rsidTr="000714D0">
        <w:trPr>
          <w:trHeight w:val="60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33F9E7" w14:textId="77777777" w:rsidR="00331651" w:rsidRDefault="00331651" w:rsidP="00331651">
            <w:pPr>
              <w:jc w:val="center"/>
              <w:rPr>
                <w:lang w:eastAsia="es-CL"/>
              </w:rPr>
            </w:pPr>
            <w:r>
              <w:rPr>
                <w:lang w:eastAsia="es-CL"/>
              </w:rPr>
              <w:t>4</w:t>
            </w:r>
          </w:p>
          <w:p w14:paraId="3006F53A" w14:textId="77777777" w:rsidR="00331651" w:rsidRPr="00BE5DB0" w:rsidRDefault="00331651" w:rsidP="00331651">
            <w:pPr>
              <w:jc w:val="center"/>
              <w:rPr>
                <w:lang w:eastAsia="es-CL"/>
              </w:rPr>
            </w:pPr>
          </w:p>
          <w:p w14:paraId="15FA718A" w14:textId="77777777" w:rsidR="00331651" w:rsidRPr="00BE5DB0" w:rsidRDefault="00331651" w:rsidP="00331651">
            <w:pPr>
              <w:jc w:val="center"/>
              <w:rPr>
                <w:lang w:eastAsia="es-CL"/>
              </w:rPr>
            </w:pPr>
          </w:p>
          <w:p w14:paraId="43E268D7" w14:textId="77777777" w:rsidR="00331651" w:rsidRPr="00BE5DB0" w:rsidRDefault="00331651" w:rsidP="00331651">
            <w:pPr>
              <w:jc w:val="center"/>
              <w:rPr>
                <w:lang w:eastAsia="es-CL"/>
              </w:rPr>
            </w:pPr>
          </w:p>
        </w:tc>
        <w:tc>
          <w:tcPr>
            <w:tcW w:w="5954" w:type="dxa"/>
            <w:tcBorders>
              <w:top w:val="single" w:sz="4" w:space="0" w:color="auto"/>
              <w:left w:val="nil"/>
              <w:bottom w:val="single" w:sz="4" w:space="0" w:color="auto"/>
              <w:right w:val="single" w:sz="4" w:space="0" w:color="auto"/>
            </w:tcBorders>
            <w:shd w:val="clear" w:color="auto" w:fill="auto"/>
            <w:noWrap/>
            <w:hideMark/>
          </w:tcPr>
          <w:p w14:paraId="5FDCD24D" w14:textId="4EA31A3F" w:rsidR="00331651" w:rsidRPr="00331651" w:rsidRDefault="00331651" w:rsidP="00331651">
            <w:pPr>
              <w:jc w:val="left"/>
              <w:rPr>
                <w:lang w:eastAsia="es-CL"/>
              </w:rPr>
            </w:pPr>
            <w:r w:rsidRPr="00331651">
              <w:rPr>
                <w:rFonts w:cs="Calibri"/>
                <w:szCs w:val="22"/>
              </w:rPr>
              <w:t>El RIE cuenta con medidas de higiene del personal que atiende los estudiantes, con énfasis en el lavado de manos.</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14:paraId="357CB7C7" w14:textId="77777777" w:rsidR="00331651" w:rsidRPr="00BE5DB0" w:rsidRDefault="00331651" w:rsidP="00331651">
            <w:pPr>
              <w:rPr>
                <w:lang w:eastAsia="es-CL"/>
              </w:rPr>
            </w:pPr>
            <w:r w:rsidRPr="00BE5DB0">
              <w:rPr>
                <w:lang w:eastAsia="es-CL"/>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14:paraId="0CA3250A" w14:textId="77777777" w:rsidR="00331651" w:rsidRPr="00BE5DB0" w:rsidRDefault="00331651" w:rsidP="00331651">
            <w:pPr>
              <w:rPr>
                <w:lang w:eastAsia="es-CL"/>
              </w:rPr>
            </w:pPr>
            <w:r w:rsidRPr="00BE5DB0">
              <w:rPr>
                <w:lang w:eastAsia="es-CL"/>
              </w:rPr>
              <w:t> </w:t>
            </w:r>
          </w:p>
        </w:tc>
        <w:tc>
          <w:tcPr>
            <w:tcW w:w="2410" w:type="dxa"/>
            <w:tcBorders>
              <w:top w:val="single" w:sz="4" w:space="0" w:color="auto"/>
              <w:left w:val="nil"/>
              <w:bottom w:val="single" w:sz="4" w:space="0" w:color="auto"/>
              <w:right w:val="single" w:sz="4" w:space="0" w:color="auto"/>
            </w:tcBorders>
            <w:shd w:val="clear" w:color="auto" w:fill="auto"/>
            <w:noWrap/>
            <w:vAlign w:val="bottom"/>
            <w:hideMark/>
          </w:tcPr>
          <w:p w14:paraId="69D098A4" w14:textId="77777777" w:rsidR="00331651" w:rsidRPr="00BE5DB0" w:rsidRDefault="00331651" w:rsidP="00331651">
            <w:pPr>
              <w:rPr>
                <w:lang w:eastAsia="es-CL"/>
              </w:rPr>
            </w:pPr>
            <w:r w:rsidRPr="00BE5DB0">
              <w:rPr>
                <w:lang w:eastAsia="es-CL"/>
              </w:rPr>
              <w:t> </w:t>
            </w:r>
          </w:p>
        </w:tc>
      </w:tr>
      <w:tr w:rsidR="00331651" w:rsidRPr="00BE5DB0" w14:paraId="776F852F" w14:textId="77777777" w:rsidTr="000714D0">
        <w:trPr>
          <w:trHeight w:val="600"/>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14:paraId="089CC997" w14:textId="77777777" w:rsidR="00331651" w:rsidRDefault="00331651" w:rsidP="00331651">
            <w:pPr>
              <w:jc w:val="center"/>
              <w:rPr>
                <w:lang w:eastAsia="es-CL"/>
              </w:rPr>
            </w:pPr>
            <w:r>
              <w:rPr>
                <w:lang w:eastAsia="es-CL"/>
              </w:rPr>
              <w:t>5</w:t>
            </w:r>
          </w:p>
          <w:p w14:paraId="01EE6121" w14:textId="77777777" w:rsidR="00331651" w:rsidRPr="00BE5DB0" w:rsidRDefault="00331651" w:rsidP="00331651">
            <w:pPr>
              <w:jc w:val="center"/>
              <w:rPr>
                <w:lang w:eastAsia="es-CL"/>
              </w:rPr>
            </w:pPr>
          </w:p>
          <w:p w14:paraId="3110ED19" w14:textId="77777777" w:rsidR="00331651" w:rsidRPr="00BE5DB0" w:rsidRDefault="00331651" w:rsidP="00331651">
            <w:pPr>
              <w:jc w:val="center"/>
              <w:rPr>
                <w:lang w:eastAsia="es-CL"/>
              </w:rPr>
            </w:pPr>
          </w:p>
          <w:p w14:paraId="7164928E" w14:textId="77777777" w:rsidR="00331651" w:rsidRPr="00BE5DB0" w:rsidRDefault="00331651" w:rsidP="00331651">
            <w:pPr>
              <w:jc w:val="center"/>
              <w:rPr>
                <w:lang w:eastAsia="es-CL"/>
              </w:rPr>
            </w:pPr>
          </w:p>
        </w:tc>
        <w:tc>
          <w:tcPr>
            <w:tcW w:w="5954" w:type="dxa"/>
            <w:tcBorders>
              <w:top w:val="nil"/>
              <w:left w:val="nil"/>
              <w:bottom w:val="single" w:sz="4" w:space="0" w:color="auto"/>
              <w:right w:val="single" w:sz="4" w:space="0" w:color="auto"/>
            </w:tcBorders>
            <w:shd w:val="clear" w:color="auto" w:fill="auto"/>
            <w:noWrap/>
            <w:hideMark/>
          </w:tcPr>
          <w:p w14:paraId="3A573D8F" w14:textId="4E9EC754" w:rsidR="00331651" w:rsidRPr="00331651" w:rsidRDefault="00331651" w:rsidP="00331651">
            <w:pPr>
              <w:jc w:val="left"/>
              <w:rPr>
                <w:lang w:eastAsia="es-CL"/>
              </w:rPr>
            </w:pPr>
            <w:r w:rsidRPr="00331651">
              <w:rPr>
                <w:rFonts w:cs="Calibri"/>
                <w:szCs w:val="22"/>
              </w:rPr>
              <w:t>El RIE contempla consideraciones de higiene al momento del uso de los baños, señalando frecuencia y responsables.</w:t>
            </w:r>
          </w:p>
        </w:tc>
        <w:tc>
          <w:tcPr>
            <w:tcW w:w="567" w:type="dxa"/>
            <w:tcBorders>
              <w:top w:val="nil"/>
              <w:left w:val="nil"/>
              <w:bottom w:val="single" w:sz="4" w:space="0" w:color="auto"/>
              <w:right w:val="single" w:sz="4" w:space="0" w:color="auto"/>
            </w:tcBorders>
            <w:shd w:val="clear" w:color="auto" w:fill="auto"/>
            <w:noWrap/>
            <w:vAlign w:val="bottom"/>
            <w:hideMark/>
          </w:tcPr>
          <w:p w14:paraId="3FE1670C" w14:textId="77777777" w:rsidR="00331651" w:rsidRPr="00BE5DB0" w:rsidRDefault="00331651" w:rsidP="00331651">
            <w:pPr>
              <w:rPr>
                <w:lang w:eastAsia="es-CL"/>
              </w:rPr>
            </w:pPr>
            <w:r w:rsidRPr="00BE5DB0">
              <w:rPr>
                <w:lang w:eastAsia="es-CL"/>
              </w:rPr>
              <w:t> </w:t>
            </w:r>
          </w:p>
        </w:tc>
        <w:tc>
          <w:tcPr>
            <w:tcW w:w="567" w:type="dxa"/>
            <w:tcBorders>
              <w:top w:val="nil"/>
              <w:left w:val="nil"/>
              <w:bottom w:val="single" w:sz="4" w:space="0" w:color="auto"/>
              <w:right w:val="single" w:sz="4" w:space="0" w:color="auto"/>
            </w:tcBorders>
            <w:shd w:val="clear" w:color="auto" w:fill="auto"/>
            <w:noWrap/>
            <w:vAlign w:val="bottom"/>
            <w:hideMark/>
          </w:tcPr>
          <w:p w14:paraId="453B17DE" w14:textId="77777777" w:rsidR="00331651" w:rsidRPr="00BE5DB0" w:rsidRDefault="00331651" w:rsidP="00331651">
            <w:pPr>
              <w:rPr>
                <w:lang w:eastAsia="es-CL"/>
              </w:rPr>
            </w:pPr>
            <w:r w:rsidRPr="00BE5DB0">
              <w:rPr>
                <w:lang w:eastAsia="es-CL"/>
              </w:rPr>
              <w:t> </w:t>
            </w:r>
          </w:p>
        </w:tc>
        <w:tc>
          <w:tcPr>
            <w:tcW w:w="2410" w:type="dxa"/>
            <w:tcBorders>
              <w:top w:val="nil"/>
              <w:left w:val="nil"/>
              <w:bottom w:val="single" w:sz="4" w:space="0" w:color="auto"/>
              <w:right w:val="single" w:sz="4" w:space="0" w:color="auto"/>
            </w:tcBorders>
            <w:shd w:val="clear" w:color="auto" w:fill="auto"/>
            <w:noWrap/>
            <w:vAlign w:val="bottom"/>
            <w:hideMark/>
          </w:tcPr>
          <w:p w14:paraId="070F77B1" w14:textId="77777777" w:rsidR="00331651" w:rsidRPr="00BE5DB0" w:rsidRDefault="00331651" w:rsidP="00331651">
            <w:pPr>
              <w:rPr>
                <w:lang w:eastAsia="es-CL"/>
              </w:rPr>
            </w:pPr>
            <w:r w:rsidRPr="00BE5DB0">
              <w:rPr>
                <w:lang w:eastAsia="es-CL"/>
              </w:rPr>
              <w:t> </w:t>
            </w:r>
          </w:p>
        </w:tc>
      </w:tr>
      <w:tr w:rsidR="00331651" w:rsidRPr="00BE5DB0" w14:paraId="1A677375" w14:textId="77777777" w:rsidTr="000714D0">
        <w:trPr>
          <w:trHeight w:val="600"/>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14:paraId="0C554BA5" w14:textId="77777777" w:rsidR="00331651" w:rsidRDefault="00331651" w:rsidP="00331651">
            <w:pPr>
              <w:jc w:val="center"/>
              <w:rPr>
                <w:lang w:eastAsia="es-CL"/>
              </w:rPr>
            </w:pPr>
            <w:r>
              <w:rPr>
                <w:lang w:eastAsia="es-CL"/>
              </w:rPr>
              <w:t>6</w:t>
            </w:r>
          </w:p>
          <w:p w14:paraId="3F43BE40" w14:textId="77777777" w:rsidR="00331651" w:rsidRPr="00BE5DB0" w:rsidRDefault="00331651" w:rsidP="00331651">
            <w:pPr>
              <w:jc w:val="center"/>
              <w:rPr>
                <w:lang w:eastAsia="es-CL"/>
              </w:rPr>
            </w:pPr>
          </w:p>
          <w:p w14:paraId="24E677C4" w14:textId="77777777" w:rsidR="00331651" w:rsidRPr="00BE5DB0" w:rsidRDefault="00331651" w:rsidP="00331651">
            <w:pPr>
              <w:jc w:val="center"/>
              <w:rPr>
                <w:lang w:eastAsia="es-CL"/>
              </w:rPr>
            </w:pPr>
          </w:p>
        </w:tc>
        <w:tc>
          <w:tcPr>
            <w:tcW w:w="5954" w:type="dxa"/>
            <w:tcBorders>
              <w:top w:val="nil"/>
              <w:left w:val="nil"/>
              <w:bottom w:val="single" w:sz="4" w:space="0" w:color="auto"/>
              <w:right w:val="single" w:sz="4" w:space="0" w:color="auto"/>
            </w:tcBorders>
            <w:shd w:val="clear" w:color="auto" w:fill="auto"/>
            <w:noWrap/>
            <w:hideMark/>
          </w:tcPr>
          <w:p w14:paraId="388D5DDD" w14:textId="28A9CB6B" w:rsidR="00331651" w:rsidRPr="00331651" w:rsidRDefault="00331651" w:rsidP="00331651">
            <w:pPr>
              <w:jc w:val="left"/>
              <w:rPr>
                <w:lang w:eastAsia="es-CL"/>
              </w:rPr>
            </w:pPr>
            <w:r w:rsidRPr="00331651">
              <w:rPr>
                <w:rFonts w:cs="Calibri"/>
                <w:szCs w:val="22"/>
              </w:rPr>
              <w:t>El RIE contempla consideraciones de higiene en el momento de la alimentación.</w:t>
            </w:r>
          </w:p>
        </w:tc>
        <w:tc>
          <w:tcPr>
            <w:tcW w:w="567" w:type="dxa"/>
            <w:tcBorders>
              <w:top w:val="nil"/>
              <w:left w:val="nil"/>
              <w:bottom w:val="single" w:sz="4" w:space="0" w:color="auto"/>
              <w:right w:val="single" w:sz="4" w:space="0" w:color="auto"/>
            </w:tcBorders>
            <w:shd w:val="clear" w:color="auto" w:fill="auto"/>
            <w:noWrap/>
            <w:vAlign w:val="bottom"/>
            <w:hideMark/>
          </w:tcPr>
          <w:p w14:paraId="2256C1F3" w14:textId="77777777" w:rsidR="00331651" w:rsidRPr="00BE5DB0" w:rsidRDefault="00331651" w:rsidP="00331651">
            <w:pPr>
              <w:rPr>
                <w:lang w:eastAsia="es-CL"/>
              </w:rPr>
            </w:pPr>
            <w:r w:rsidRPr="00BE5DB0">
              <w:rPr>
                <w:lang w:eastAsia="es-CL"/>
              </w:rPr>
              <w:t> </w:t>
            </w:r>
          </w:p>
        </w:tc>
        <w:tc>
          <w:tcPr>
            <w:tcW w:w="567" w:type="dxa"/>
            <w:tcBorders>
              <w:top w:val="nil"/>
              <w:left w:val="nil"/>
              <w:bottom w:val="single" w:sz="4" w:space="0" w:color="auto"/>
              <w:right w:val="single" w:sz="4" w:space="0" w:color="auto"/>
            </w:tcBorders>
            <w:shd w:val="clear" w:color="auto" w:fill="auto"/>
            <w:noWrap/>
            <w:vAlign w:val="bottom"/>
            <w:hideMark/>
          </w:tcPr>
          <w:p w14:paraId="755B58DF" w14:textId="77777777" w:rsidR="00331651" w:rsidRPr="00BE5DB0" w:rsidRDefault="00331651" w:rsidP="00331651">
            <w:pPr>
              <w:rPr>
                <w:lang w:eastAsia="es-CL"/>
              </w:rPr>
            </w:pPr>
            <w:r w:rsidRPr="00BE5DB0">
              <w:rPr>
                <w:lang w:eastAsia="es-CL"/>
              </w:rPr>
              <w:t> </w:t>
            </w:r>
          </w:p>
        </w:tc>
        <w:tc>
          <w:tcPr>
            <w:tcW w:w="2410" w:type="dxa"/>
            <w:tcBorders>
              <w:top w:val="nil"/>
              <w:left w:val="nil"/>
              <w:bottom w:val="single" w:sz="4" w:space="0" w:color="auto"/>
              <w:right w:val="single" w:sz="4" w:space="0" w:color="auto"/>
            </w:tcBorders>
            <w:shd w:val="clear" w:color="auto" w:fill="auto"/>
            <w:noWrap/>
            <w:vAlign w:val="bottom"/>
            <w:hideMark/>
          </w:tcPr>
          <w:p w14:paraId="4C6D5BCC" w14:textId="77777777" w:rsidR="00331651" w:rsidRPr="00BE5DB0" w:rsidRDefault="00331651" w:rsidP="00331651">
            <w:pPr>
              <w:rPr>
                <w:lang w:eastAsia="es-CL"/>
              </w:rPr>
            </w:pPr>
            <w:r w:rsidRPr="00BE5DB0">
              <w:rPr>
                <w:lang w:eastAsia="es-CL"/>
              </w:rPr>
              <w:t> </w:t>
            </w:r>
          </w:p>
        </w:tc>
      </w:tr>
      <w:tr w:rsidR="00331651" w:rsidRPr="00BE5DB0" w14:paraId="1AA66F4D" w14:textId="77777777" w:rsidTr="00331651">
        <w:trPr>
          <w:trHeight w:val="1189"/>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A51F99" w14:textId="307732C2" w:rsidR="00331651" w:rsidRDefault="00331651" w:rsidP="00331651">
            <w:pPr>
              <w:jc w:val="center"/>
              <w:rPr>
                <w:lang w:eastAsia="es-CL"/>
              </w:rPr>
            </w:pPr>
            <w:r>
              <w:br w:type="page"/>
            </w:r>
            <w:r>
              <w:rPr>
                <w:lang w:eastAsia="es-CL"/>
              </w:rPr>
              <w:t>7</w:t>
            </w:r>
          </w:p>
          <w:p w14:paraId="67E30ED2" w14:textId="0CBC8009" w:rsidR="00331651" w:rsidRDefault="00331651" w:rsidP="00331651">
            <w:pPr>
              <w:jc w:val="center"/>
              <w:rPr>
                <w:lang w:eastAsia="es-CL"/>
              </w:rPr>
            </w:pPr>
          </w:p>
          <w:p w14:paraId="36888268" w14:textId="77777777" w:rsidR="00331651" w:rsidRDefault="00331651" w:rsidP="00331651">
            <w:pPr>
              <w:jc w:val="center"/>
              <w:rPr>
                <w:lang w:eastAsia="es-CL"/>
              </w:rPr>
            </w:pPr>
          </w:p>
          <w:p w14:paraId="5A53532F" w14:textId="77777777" w:rsidR="00331651" w:rsidRPr="00BE5DB0" w:rsidRDefault="00331651" w:rsidP="00331651">
            <w:pPr>
              <w:rPr>
                <w:lang w:eastAsia="es-CL"/>
              </w:rPr>
            </w:pPr>
          </w:p>
          <w:p w14:paraId="49AB1953" w14:textId="77777777" w:rsidR="00331651" w:rsidRPr="00BE5DB0" w:rsidRDefault="00331651" w:rsidP="00331651">
            <w:pPr>
              <w:jc w:val="center"/>
              <w:rPr>
                <w:lang w:eastAsia="es-CL"/>
              </w:rPr>
            </w:pPr>
          </w:p>
        </w:tc>
        <w:tc>
          <w:tcPr>
            <w:tcW w:w="5954" w:type="dxa"/>
            <w:tcBorders>
              <w:top w:val="single" w:sz="4" w:space="0" w:color="auto"/>
              <w:left w:val="nil"/>
              <w:bottom w:val="single" w:sz="4" w:space="0" w:color="auto"/>
              <w:right w:val="single" w:sz="4" w:space="0" w:color="auto"/>
            </w:tcBorders>
            <w:shd w:val="clear" w:color="auto" w:fill="auto"/>
            <w:noWrap/>
            <w:hideMark/>
          </w:tcPr>
          <w:p w14:paraId="000D5B78" w14:textId="14ED99C5" w:rsidR="00331651" w:rsidRPr="00331651" w:rsidRDefault="00331651" w:rsidP="00331651">
            <w:pPr>
              <w:jc w:val="left"/>
              <w:rPr>
                <w:lang w:eastAsia="es-CL"/>
              </w:rPr>
            </w:pPr>
            <w:r w:rsidRPr="00331651">
              <w:rPr>
                <w:rFonts w:cs="Calibri"/>
                <w:szCs w:val="22"/>
              </w:rPr>
              <w:t>El RIE contempla medidas de orden, higiene, desinfección y ventilación respecto de los distintos recintos del establecimiento tales como salas, baños, comedores entre otros</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14:paraId="1B7AC5CA" w14:textId="77777777" w:rsidR="00331651" w:rsidRPr="00BE5DB0" w:rsidRDefault="00331651" w:rsidP="00331651">
            <w:pPr>
              <w:rPr>
                <w:lang w:eastAsia="es-CL"/>
              </w:rPr>
            </w:pP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14:paraId="50029CE4" w14:textId="77777777" w:rsidR="00331651" w:rsidRPr="00BE5DB0" w:rsidRDefault="00331651" w:rsidP="00331651">
            <w:pPr>
              <w:rPr>
                <w:lang w:eastAsia="es-CL"/>
              </w:rPr>
            </w:pPr>
          </w:p>
        </w:tc>
        <w:tc>
          <w:tcPr>
            <w:tcW w:w="2410" w:type="dxa"/>
            <w:tcBorders>
              <w:top w:val="single" w:sz="4" w:space="0" w:color="auto"/>
              <w:left w:val="nil"/>
              <w:bottom w:val="single" w:sz="4" w:space="0" w:color="auto"/>
              <w:right w:val="single" w:sz="4" w:space="0" w:color="auto"/>
            </w:tcBorders>
            <w:shd w:val="clear" w:color="auto" w:fill="auto"/>
            <w:noWrap/>
            <w:vAlign w:val="bottom"/>
            <w:hideMark/>
          </w:tcPr>
          <w:p w14:paraId="0F49BB63" w14:textId="77777777" w:rsidR="00331651" w:rsidRPr="00BE5DB0" w:rsidRDefault="00331651" w:rsidP="00331651">
            <w:pPr>
              <w:rPr>
                <w:lang w:eastAsia="es-CL"/>
              </w:rPr>
            </w:pPr>
          </w:p>
        </w:tc>
      </w:tr>
      <w:tr w:rsidR="00331651" w:rsidRPr="002F6DC0" w14:paraId="39628E87" w14:textId="77777777" w:rsidTr="000714D0">
        <w:trPr>
          <w:trHeight w:val="90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3513F0" w14:textId="305AFC26" w:rsidR="00331651" w:rsidRDefault="00331651" w:rsidP="00331651">
            <w:pPr>
              <w:jc w:val="center"/>
              <w:rPr>
                <w:lang w:eastAsia="es-CL"/>
              </w:rPr>
            </w:pPr>
            <w:r>
              <w:rPr>
                <w:lang w:eastAsia="es-CL"/>
              </w:rPr>
              <w:t>8</w:t>
            </w:r>
          </w:p>
          <w:p w14:paraId="2D880AFB" w14:textId="77777777" w:rsidR="00331651" w:rsidRPr="00BE5DB0" w:rsidRDefault="00331651" w:rsidP="00331651">
            <w:pPr>
              <w:jc w:val="center"/>
              <w:rPr>
                <w:lang w:eastAsia="es-CL"/>
              </w:rPr>
            </w:pPr>
          </w:p>
          <w:p w14:paraId="684AA524" w14:textId="77777777" w:rsidR="00331651" w:rsidRPr="00BE5DB0" w:rsidRDefault="00331651" w:rsidP="00331651">
            <w:pPr>
              <w:jc w:val="center"/>
              <w:rPr>
                <w:lang w:eastAsia="es-CL"/>
              </w:rPr>
            </w:pPr>
          </w:p>
          <w:p w14:paraId="12AE56CF" w14:textId="77777777" w:rsidR="00331651" w:rsidRPr="00BE5DB0" w:rsidRDefault="00331651" w:rsidP="00331651">
            <w:pPr>
              <w:jc w:val="center"/>
              <w:rPr>
                <w:lang w:eastAsia="es-CL"/>
              </w:rPr>
            </w:pPr>
          </w:p>
          <w:p w14:paraId="4544F8EC" w14:textId="77777777" w:rsidR="00331651" w:rsidRPr="00BE5DB0" w:rsidRDefault="00331651" w:rsidP="00331651">
            <w:pPr>
              <w:jc w:val="center"/>
              <w:rPr>
                <w:lang w:eastAsia="es-CL"/>
              </w:rPr>
            </w:pPr>
          </w:p>
        </w:tc>
        <w:tc>
          <w:tcPr>
            <w:tcW w:w="5954" w:type="dxa"/>
            <w:tcBorders>
              <w:top w:val="single" w:sz="4" w:space="0" w:color="auto"/>
              <w:left w:val="nil"/>
              <w:bottom w:val="single" w:sz="4" w:space="0" w:color="auto"/>
              <w:right w:val="single" w:sz="4" w:space="0" w:color="auto"/>
            </w:tcBorders>
            <w:shd w:val="clear" w:color="auto" w:fill="auto"/>
            <w:noWrap/>
            <w:hideMark/>
          </w:tcPr>
          <w:p w14:paraId="020E58A5" w14:textId="406E0A5D" w:rsidR="00331651" w:rsidRPr="00331651" w:rsidRDefault="00331651" w:rsidP="00331651">
            <w:pPr>
              <w:jc w:val="left"/>
              <w:rPr>
                <w:lang w:eastAsia="es-CL"/>
              </w:rPr>
            </w:pPr>
            <w:r w:rsidRPr="00331651">
              <w:rPr>
                <w:rFonts w:cs="Calibri"/>
                <w:szCs w:val="22"/>
              </w:rPr>
              <w:t>El RIE contempla medidas de orden, higiene, desinfección y ventilación respecto de los distintos elementos, tales como colchonetas, muebles en general y material didáctico</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14:paraId="7B6B5C6C" w14:textId="77777777" w:rsidR="00331651" w:rsidRPr="002F6DC0" w:rsidRDefault="00331651" w:rsidP="00331651">
            <w:pPr>
              <w:rPr>
                <w:lang w:eastAsia="es-CL"/>
              </w:rPr>
            </w:pPr>
            <w:r w:rsidRPr="002F6DC0">
              <w:rPr>
                <w:lang w:eastAsia="es-CL"/>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14:paraId="60C59B10" w14:textId="77777777" w:rsidR="00331651" w:rsidRPr="002F6DC0" w:rsidRDefault="00331651" w:rsidP="00331651">
            <w:pPr>
              <w:rPr>
                <w:lang w:eastAsia="es-CL"/>
              </w:rPr>
            </w:pPr>
            <w:r w:rsidRPr="002F6DC0">
              <w:rPr>
                <w:lang w:eastAsia="es-CL"/>
              </w:rPr>
              <w:t> </w:t>
            </w:r>
          </w:p>
        </w:tc>
        <w:tc>
          <w:tcPr>
            <w:tcW w:w="2410" w:type="dxa"/>
            <w:tcBorders>
              <w:top w:val="single" w:sz="4" w:space="0" w:color="auto"/>
              <w:left w:val="nil"/>
              <w:bottom w:val="single" w:sz="4" w:space="0" w:color="auto"/>
              <w:right w:val="single" w:sz="4" w:space="0" w:color="auto"/>
            </w:tcBorders>
            <w:shd w:val="clear" w:color="auto" w:fill="auto"/>
            <w:noWrap/>
            <w:vAlign w:val="bottom"/>
            <w:hideMark/>
          </w:tcPr>
          <w:p w14:paraId="17DAA116" w14:textId="77777777" w:rsidR="00331651" w:rsidRPr="002F6DC0" w:rsidRDefault="00331651" w:rsidP="00331651">
            <w:pPr>
              <w:rPr>
                <w:lang w:eastAsia="es-CL"/>
              </w:rPr>
            </w:pPr>
            <w:r w:rsidRPr="002F6DC0">
              <w:rPr>
                <w:lang w:eastAsia="es-CL"/>
              </w:rPr>
              <w:t> </w:t>
            </w:r>
          </w:p>
        </w:tc>
      </w:tr>
      <w:tr w:rsidR="00331651" w:rsidRPr="00232A0E" w14:paraId="5A32B9B6" w14:textId="77777777" w:rsidTr="000714D0">
        <w:trPr>
          <w:trHeight w:val="600"/>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14:paraId="1FDE8EBF" w14:textId="571A1C78" w:rsidR="00331651" w:rsidRDefault="00331651" w:rsidP="00331651">
            <w:pPr>
              <w:jc w:val="center"/>
              <w:rPr>
                <w:lang w:eastAsia="es-CL"/>
              </w:rPr>
            </w:pPr>
            <w:r w:rsidRPr="00232A0E">
              <w:rPr>
                <w:lang w:eastAsia="es-CL"/>
              </w:rPr>
              <w:t>9</w:t>
            </w:r>
          </w:p>
          <w:p w14:paraId="1FC306E8" w14:textId="77777777" w:rsidR="00331651" w:rsidRPr="00232A0E" w:rsidRDefault="00331651" w:rsidP="00331651">
            <w:pPr>
              <w:jc w:val="center"/>
              <w:rPr>
                <w:lang w:eastAsia="es-CL"/>
              </w:rPr>
            </w:pPr>
          </w:p>
          <w:p w14:paraId="3816EAD0" w14:textId="77777777" w:rsidR="00331651" w:rsidRPr="00232A0E" w:rsidRDefault="00331651" w:rsidP="00331651">
            <w:pPr>
              <w:jc w:val="center"/>
              <w:rPr>
                <w:lang w:eastAsia="es-CL"/>
              </w:rPr>
            </w:pPr>
          </w:p>
          <w:p w14:paraId="623AF498" w14:textId="77777777" w:rsidR="00331651" w:rsidRPr="00232A0E" w:rsidRDefault="00331651" w:rsidP="00331651">
            <w:pPr>
              <w:jc w:val="center"/>
              <w:rPr>
                <w:lang w:eastAsia="es-CL"/>
              </w:rPr>
            </w:pPr>
          </w:p>
        </w:tc>
        <w:tc>
          <w:tcPr>
            <w:tcW w:w="5954" w:type="dxa"/>
            <w:tcBorders>
              <w:top w:val="nil"/>
              <w:left w:val="nil"/>
              <w:bottom w:val="single" w:sz="4" w:space="0" w:color="auto"/>
              <w:right w:val="single" w:sz="4" w:space="0" w:color="auto"/>
            </w:tcBorders>
            <w:shd w:val="clear" w:color="auto" w:fill="auto"/>
            <w:noWrap/>
            <w:hideMark/>
          </w:tcPr>
          <w:p w14:paraId="0AC64C8E" w14:textId="358F410B" w:rsidR="00331651" w:rsidRPr="00331651" w:rsidRDefault="00331651" w:rsidP="00331651">
            <w:pPr>
              <w:jc w:val="left"/>
              <w:rPr>
                <w:lang w:eastAsia="es-CL"/>
              </w:rPr>
            </w:pPr>
            <w:r w:rsidRPr="00331651">
              <w:rPr>
                <w:rFonts w:cs="Calibri"/>
                <w:szCs w:val="22"/>
              </w:rPr>
              <w:t>El RIE contempla procedimientos, frecuencia y responsables de la implementación de las medidas de orden, higiene, desinfección y ventilación</w:t>
            </w:r>
          </w:p>
        </w:tc>
        <w:tc>
          <w:tcPr>
            <w:tcW w:w="567" w:type="dxa"/>
            <w:tcBorders>
              <w:top w:val="nil"/>
              <w:left w:val="nil"/>
              <w:bottom w:val="single" w:sz="4" w:space="0" w:color="auto"/>
              <w:right w:val="single" w:sz="4" w:space="0" w:color="auto"/>
            </w:tcBorders>
            <w:shd w:val="clear" w:color="auto" w:fill="auto"/>
            <w:noWrap/>
            <w:vAlign w:val="bottom"/>
            <w:hideMark/>
          </w:tcPr>
          <w:p w14:paraId="74739530" w14:textId="77777777" w:rsidR="00331651" w:rsidRPr="00232A0E" w:rsidRDefault="00331651" w:rsidP="00331651">
            <w:pPr>
              <w:rPr>
                <w:lang w:eastAsia="es-CL"/>
              </w:rPr>
            </w:pPr>
            <w:r w:rsidRPr="00232A0E">
              <w:rPr>
                <w:lang w:eastAsia="es-CL"/>
              </w:rPr>
              <w:t> </w:t>
            </w:r>
          </w:p>
        </w:tc>
        <w:tc>
          <w:tcPr>
            <w:tcW w:w="567" w:type="dxa"/>
            <w:tcBorders>
              <w:top w:val="nil"/>
              <w:left w:val="nil"/>
              <w:bottom w:val="single" w:sz="4" w:space="0" w:color="auto"/>
              <w:right w:val="single" w:sz="4" w:space="0" w:color="auto"/>
            </w:tcBorders>
            <w:shd w:val="clear" w:color="auto" w:fill="auto"/>
            <w:noWrap/>
            <w:vAlign w:val="bottom"/>
            <w:hideMark/>
          </w:tcPr>
          <w:p w14:paraId="112F35B8" w14:textId="77777777" w:rsidR="00331651" w:rsidRPr="00232A0E" w:rsidRDefault="00331651" w:rsidP="00331651">
            <w:pPr>
              <w:rPr>
                <w:lang w:eastAsia="es-CL"/>
              </w:rPr>
            </w:pPr>
            <w:r w:rsidRPr="00232A0E">
              <w:rPr>
                <w:lang w:eastAsia="es-CL"/>
              </w:rPr>
              <w:t> </w:t>
            </w:r>
          </w:p>
        </w:tc>
        <w:tc>
          <w:tcPr>
            <w:tcW w:w="2410" w:type="dxa"/>
            <w:tcBorders>
              <w:top w:val="nil"/>
              <w:left w:val="nil"/>
              <w:bottom w:val="single" w:sz="4" w:space="0" w:color="auto"/>
              <w:right w:val="single" w:sz="4" w:space="0" w:color="auto"/>
            </w:tcBorders>
            <w:shd w:val="clear" w:color="auto" w:fill="auto"/>
            <w:noWrap/>
            <w:vAlign w:val="bottom"/>
            <w:hideMark/>
          </w:tcPr>
          <w:p w14:paraId="5B2CA13E" w14:textId="77777777" w:rsidR="00331651" w:rsidRPr="00232A0E" w:rsidRDefault="00331651" w:rsidP="00331651">
            <w:pPr>
              <w:rPr>
                <w:lang w:eastAsia="es-CL"/>
              </w:rPr>
            </w:pPr>
            <w:r w:rsidRPr="00232A0E">
              <w:rPr>
                <w:lang w:eastAsia="es-CL"/>
              </w:rPr>
              <w:t> </w:t>
            </w:r>
          </w:p>
        </w:tc>
      </w:tr>
      <w:tr w:rsidR="00331651" w:rsidRPr="00232A0E" w14:paraId="2A4D7435" w14:textId="77777777" w:rsidTr="000714D0">
        <w:trPr>
          <w:trHeight w:val="600"/>
        </w:trPr>
        <w:tc>
          <w:tcPr>
            <w:tcW w:w="709" w:type="dxa"/>
            <w:tcBorders>
              <w:top w:val="nil"/>
              <w:left w:val="single" w:sz="4" w:space="0" w:color="auto"/>
              <w:bottom w:val="single" w:sz="4" w:space="0" w:color="auto"/>
              <w:right w:val="single" w:sz="4" w:space="0" w:color="auto"/>
            </w:tcBorders>
            <w:shd w:val="clear" w:color="auto" w:fill="auto"/>
            <w:noWrap/>
            <w:vAlign w:val="bottom"/>
          </w:tcPr>
          <w:p w14:paraId="670B746D" w14:textId="77777777" w:rsidR="00331651" w:rsidRPr="00232A0E" w:rsidRDefault="00331651" w:rsidP="00331651">
            <w:pPr>
              <w:jc w:val="center"/>
              <w:rPr>
                <w:lang w:eastAsia="es-CL"/>
              </w:rPr>
            </w:pPr>
            <w:r w:rsidRPr="00232A0E">
              <w:rPr>
                <w:lang w:eastAsia="es-CL"/>
              </w:rPr>
              <w:t>10</w:t>
            </w:r>
          </w:p>
          <w:p w14:paraId="3D7E565C" w14:textId="77777777" w:rsidR="00331651" w:rsidRPr="00232A0E" w:rsidRDefault="00331651" w:rsidP="00331651">
            <w:pPr>
              <w:jc w:val="center"/>
              <w:rPr>
                <w:lang w:eastAsia="es-CL"/>
              </w:rPr>
            </w:pPr>
          </w:p>
          <w:p w14:paraId="32C3DC51" w14:textId="77777777" w:rsidR="00331651" w:rsidRPr="00232A0E" w:rsidRDefault="00331651" w:rsidP="00331651">
            <w:pPr>
              <w:jc w:val="center"/>
              <w:rPr>
                <w:lang w:eastAsia="es-CL"/>
              </w:rPr>
            </w:pPr>
          </w:p>
        </w:tc>
        <w:tc>
          <w:tcPr>
            <w:tcW w:w="5954" w:type="dxa"/>
            <w:tcBorders>
              <w:top w:val="nil"/>
              <w:left w:val="nil"/>
              <w:bottom w:val="single" w:sz="4" w:space="0" w:color="auto"/>
              <w:right w:val="single" w:sz="4" w:space="0" w:color="auto"/>
            </w:tcBorders>
            <w:shd w:val="clear" w:color="auto" w:fill="auto"/>
            <w:noWrap/>
          </w:tcPr>
          <w:p w14:paraId="1EE7E18D" w14:textId="62AE72D9" w:rsidR="00331651" w:rsidRPr="00331651" w:rsidRDefault="00331651" w:rsidP="00331651">
            <w:pPr>
              <w:jc w:val="left"/>
              <w:rPr>
                <w:lang w:eastAsia="es-CL"/>
              </w:rPr>
            </w:pPr>
            <w:r w:rsidRPr="00331651">
              <w:rPr>
                <w:rFonts w:cs="Calibri"/>
                <w:szCs w:val="22"/>
              </w:rPr>
              <w:t>El RIE contempla los mecanismos de supervisión de los procedimientos de orden, higiene, desinfección y ventilación.</w:t>
            </w:r>
          </w:p>
        </w:tc>
        <w:tc>
          <w:tcPr>
            <w:tcW w:w="567" w:type="dxa"/>
            <w:tcBorders>
              <w:top w:val="nil"/>
              <w:left w:val="nil"/>
              <w:bottom w:val="single" w:sz="4" w:space="0" w:color="auto"/>
              <w:right w:val="single" w:sz="4" w:space="0" w:color="auto"/>
            </w:tcBorders>
            <w:shd w:val="clear" w:color="auto" w:fill="auto"/>
            <w:noWrap/>
            <w:vAlign w:val="bottom"/>
          </w:tcPr>
          <w:p w14:paraId="40C494B2" w14:textId="77777777" w:rsidR="00331651" w:rsidRPr="00232A0E" w:rsidRDefault="00331651" w:rsidP="00331651">
            <w:pPr>
              <w:rPr>
                <w:lang w:eastAsia="es-CL"/>
              </w:rPr>
            </w:pPr>
          </w:p>
        </w:tc>
        <w:tc>
          <w:tcPr>
            <w:tcW w:w="567" w:type="dxa"/>
            <w:tcBorders>
              <w:top w:val="nil"/>
              <w:left w:val="nil"/>
              <w:bottom w:val="single" w:sz="4" w:space="0" w:color="auto"/>
              <w:right w:val="single" w:sz="4" w:space="0" w:color="auto"/>
            </w:tcBorders>
            <w:shd w:val="clear" w:color="auto" w:fill="auto"/>
            <w:noWrap/>
            <w:vAlign w:val="bottom"/>
          </w:tcPr>
          <w:p w14:paraId="50894C87" w14:textId="77777777" w:rsidR="00331651" w:rsidRPr="00232A0E" w:rsidRDefault="00331651" w:rsidP="00331651">
            <w:pPr>
              <w:rPr>
                <w:lang w:eastAsia="es-CL"/>
              </w:rPr>
            </w:pPr>
          </w:p>
        </w:tc>
        <w:tc>
          <w:tcPr>
            <w:tcW w:w="2410" w:type="dxa"/>
            <w:tcBorders>
              <w:top w:val="nil"/>
              <w:left w:val="nil"/>
              <w:bottom w:val="single" w:sz="4" w:space="0" w:color="auto"/>
              <w:right w:val="single" w:sz="4" w:space="0" w:color="auto"/>
            </w:tcBorders>
            <w:shd w:val="clear" w:color="auto" w:fill="auto"/>
            <w:noWrap/>
            <w:vAlign w:val="bottom"/>
          </w:tcPr>
          <w:p w14:paraId="3E49A50B" w14:textId="77777777" w:rsidR="00331651" w:rsidRPr="00232A0E" w:rsidRDefault="00331651" w:rsidP="00331651">
            <w:pPr>
              <w:rPr>
                <w:lang w:eastAsia="es-CL"/>
              </w:rPr>
            </w:pPr>
          </w:p>
        </w:tc>
      </w:tr>
      <w:tr w:rsidR="00331651" w:rsidRPr="00232A0E" w14:paraId="7CD231C6" w14:textId="77777777" w:rsidTr="000714D0">
        <w:trPr>
          <w:trHeight w:val="1058"/>
        </w:trPr>
        <w:tc>
          <w:tcPr>
            <w:tcW w:w="709" w:type="dxa"/>
            <w:tcBorders>
              <w:top w:val="nil"/>
              <w:left w:val="single" w:sz="4" w:space="0" w:color="auto"/>
              <w:bottom w:val="single" w:sz="4" w:space="0" w:color="auto"/>
              <w:right w:val="single" w:sz="4" w:space="0" w:color="auto"/>
            </w:tcBorders>
            <w:shd w:val="clear" w:color="auto" w:fill="auto"/>
            <w:noWrap/>
            <w:vAlign w:val="bottom"/>
          </w:tcPr>
          <w:p w14:paraId="10922693" w14:textId="44559C68" w:rsidR="00331651" w:rsidRPr="00232A0E" w:rsidRDefault="00331651" w:rsidP="00331651">
            <w:pPr>
              <w:jc w:val="center"/>
              <w:rPr>
                <w:lang w:eastAsia="es-CL"/>
              </w:rPr>
            </w:pPr>
            <w:r>
              <w:rPr>
                <w:lang w:eastAsia="es-CL"/>
              </w:rPr>
              <w:t>11</w:t>
            </w:r>
          </w:p>
          <w:p w14:paraId="78FABFF9" w14:textId="77777777" w:rsidR="00331651" w:rsidRPr="00232A0E" w:rsidRDefault="00331651" w:rsidP="00331651">
            <w:pPr>
              <w:jc w:val="center"/>
              <w:rPr>
                <w:lang w:eastAsia="es-CL"/>
              </w:rPr>
            </w:pPr>
          </w:p>
          <w:p w14:paraId="46A3B90E" w14:textId="77777777" w:rsidR="00331651" w:rsidRPr="00232A0E" w:rsidRDefault="00331651" w:rsidP="00331651">
            <w:pPr>
              <w:jc w:val="center"/>
              <w:rPr>
                <w:lang w:eastAsia="es-CL"/>
              </w:rPr>
            </w:pPr>
          </w:p>
          <w:p w14:paraId="11FF22D5" w14:textId="77777777" w:rsidR="00331651" w:rsidRPr="00232A0E" w:rsidRDefault="00331651" w:rsidP="00331651">
            <w:pPr>
              <w:jc w:val="center"/>
              <w:rPr>
                <w:lang w:eastAsia="es-CL"/>
              </w:rPr>
            </w:pPr>
          </w:p>
        </w:tc>
        <w:tc>
          <w:tcPr>
            <w:tcW w:w="5954" w:type="dxa"/>
            <w:tcBorders>
              <w:top w:val="nil"/>
              <w:left w:val="nil"/>
              <w:bottom w:val="single" w:sz="4" w:space="0" w:color="auto"/>
              <w:right w:val="single" w:sz="4" w:space="0" w:color="auto"/>
            </w:tcBorders>
            <w:shd w:val="clear" w:color="auto" w:fill="auto"/>
            <w:noWrap/>
          </w:tcPr>
          <w:p w14:paraId="03E80991" w14:textId="0C24243A" w:rsidR="00331651" w:rsidRPr="00331651" w:rsidRDefault="00331651" w:rsidP="00331651">
            <w:pPr>
              <w:jc w:val="left"/>
              <w:rPr>
                <w:rFonts w:cs="Calibri"/>
              </w:rPr>
            </w:pPr>
            <w:r w:rsidRPr="00331651">
              <w:rPr>
                <w:rFonts w:cs="Calibri"/>
                <w:szCs w:val="22"/>
              </w:rPr>
              <w:t>El RIE señala los mecanismos a través de los cuales se realizará la revisión, modificación y/o actualización de los procedimientos de orden, higiene, desinfección y ventilación.</w:t>
            </w:r>
          </w:p>
        </w:tc>
        <w:tc>
          <w:tcPr>
            <w:tcW w:w="567" w:type="dxa"/>
            <w:tcBorders>
              <w:top w:val="nil"/>
              <w:left w:val="nil"/>
              <w:bottom w:val="single" w:sz="4" w:space="0" w:color="auto"/>
              <w:right w:val="single" w:sz="4" w:space="0" w:color="auto"/>
            </w:tcBorders>
            <w:shd w:val="clear" w:color="auto" w:fill="auto"/>
            <w:noWrap/>
            <w:vAlign w:val="bottom"/>
          </w:tcPr>
          <w:p w14:paraId="77C3BE63" w14:textId="77777777" w:rsidR="00331651" w:rsidRPr="00232A0E" w:rsidRDefault="00331651" w:rsidP="00331651">
            <w:pPr>
              <w:rPr>
                <w:lang w:eastAsia="es-CL"/>
              </w:rPr>
            </w:pPr>
          </w:p>
        </w:tc>
        <w:tc>
          <w:tcPr>
            <w:tcW w:w="567" w:type="dxa"/>
            <w:tcBorders>
              <w:top w:val="nil"/>
              <w:left w:val="nil"/>
              <w:bottom w:val="single" w:sz="4" w:space="0" w:color="auto"/>
              <w:right w:val="single" w:sz="4" w:space="0" w:color="auto"/>
            </w:tcBorders>
            <w:shd w:val="clear" w:color="auto" w:fill="auto"/>
            <w:noWrap/>
            <w:vAlign w:val="bottom"/>
          </w:tcPr>
          <w:p w14:paraId="2B6BDD71" w14:textId="77777777" w:rsidR="00331651" w:rsidRPr="00232A0E" w:rsidRDefault="00331651" w:rsidP="00331651">
            <w:pPr>
              <w:rPr>
                <w:lang w:eastAsia="es-CL"/>
              </w:rPr>
            </w:pPr>
          </w:p>
        </w:tc>
        <w:tc>
          <w:tcPr>
            <w:tcW w:w="2410" w:type="dxa"/>
            <w:tcBorders>
              <w:top w:val="nil"/>
              <w:left w:val="nil"/>
              <w:bottom w:val="single" w:sz="4" w:space="0" w:color="auto"/>
              <w:right w:val="single" w:sz="4" w:space="0" w:color="auto"/>
            </w:tcBorders>
            <w:shd w:val="clear" w:color="auto" w:fill="auto"/>
            <w:noWrap/>
            <w:vAlign w:val="bottom"/>
          </w:tcPr>
          <w:p w14:paraId="641B0D18" w14:textId="77777777" w:rsidR="00331651" w:rsidRPr="00232A0E" w:rsidRDefault="00331651" w:rsidP="00331651">
            <w:pPr>
              <w:rPr>
                <w:lang w:eastAsia="es-CL"/>
              </w:rPr>
            </w:pPr>
          </w:p>
        </w:tc>
      </w:tr>
      <w:tr w:rsidR="00331651" w:rsidRPr="00232A0E" w14:paraId="19E312BC" w14:textId="77777777" w:rsidTr="000714D0">
        <w:trPr>
          <w:trHeight w:val="300"/>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14:paraId="26CC73E4" w14:textId="06022B20" w:rsidR="00331651" w:rsidRPr="00232A0E" w:rsidRDefault="00331651" w:rsidP="00331651">
            <w:pPr>
              <w:jc w:val="center"/>
              <w:rPr>
                <w:lang w:eastAsia="es-CL"/>
              </w:rPr>
            </w:pPr>
            <w:r>
              <w:rPr>
                <w:lang w:eastAsia="es-CL"/>
              </w:rPr>
              <w:t>12</w:t>
            </w:r>
          </w:p>
          <w:p w14:paraId="0C86A828" w14:textId="77777777" w:rsidR="00331651" w:rsidRPr="00232A0E" w:rsidRDefault="00331651" w:rsidP="00331651">
            <w:pPr>
              <w:jc w:val="center"/>
              <w:rPr>
                <w:lang w:eastAsia="es-CL"/>
              </w:rPr>
            </w:pPr>
          </w:p>
          <w:p w14:paraId="24EDAE18" w14:textId="77777777" w:rsidR="00331651" w:rsidRPr="00232A0E" w:rsidRDefault="00331651" w:rsidP="00331651">
            <w:pPr>
              <w:jc w:val="center"/>
              <w:rPr>
                <w:lang w:eastAsia="es-CL"/>
              </w:rPr>
            </w:pPr>
          </w:p>
        </w:tc>
        <w:tc>
          <w:tcPr>
            <w:tcW w:w="5954" w:type="dxa"/>
            <w:tcBorders>
              <w:top w:val="nil"/>
              <w:left w:val="nil"/>
              <w:bottom w:val="single" w:sz="4" w:space="0" w:color="auto"/>
              <w:right w:val="single" w:sz="4" w:space="0" w:color="auto"/>
            </w:tcBorders>
            <w:shd w:val="clear" w:color="auto" w:fill="auto"/>
            <w:noWrap/>
            <w:hideMark/>
          </w:tcPr>
          <w:p w14:paraId="4D3CA4F6" w14:textId="1D63CD3C" w:rsidR="00331651" w:rsidRPr="00331651" w:rsidRDefault="00331651" w:rsidP="00331651">
            <w:pPr>
              <w:jc w:val="left"/>
              <w:rPr>
                <w:lang w:eastAsia="es-CL"/>
              </w:rPr>
            </w:pPr>
            <w:r w:rsidRPr="00331651">
              <w:rPr>
                <w:rFonts w:cs="Calibri"/>
                <w:szCs w:val="22"/>
              </w:rPr>
              <w:t>El RIE contempla medidas para la prevención y control de plagas.</w:t>
            </w:r>
          </w:p>
        </w:tc>
        <w:tc>
          <w:tcPr>
            <w:tcW w:w="567" w:type="dxa"/>
            <w:tcBorders>
              <w:top w:val="nil"/>
              <w:left w:val="nil"/>
              <w:bottom w:val="single" w:sz="4" w:space="0" w:color="auto"/>
              <w:right w:val="single" w:sz="4" w:space="0" w:color="auto"/>
            </w:tcBorders>
            <w:shd w:val="clear" w:color="auto" w:fill="auto"/>
            <w:noWrap/>
            <w:vAlign w:val="bottom"/>
            <w:hideMark/>
          </w:tcPr>
          <w:p w14:paraId="2A914DD5" w14:textId="77777777" w:rsidR="00331651" w:rsidRPr="00232A0E" w:rsidRDefault="00331651" w:rsidP="00331651">
            <w:pPr>
              <w:rPr>
                <w:lang w:eastAsia="es-CL"/>
              </w:rPr>
            </w:pPr>
            <w:r w:rsidRPr="00232A0E">
              <w:rPr>
                <w:lang w:eastAsia="es-CL"/>
              </w:rPr>
              <w:t> </w:t>
            </w:r>
          </w:p>
        </w:tc>
        <w:tc>
          <w:tcPr>
            <w:tcW w:w="567" w:type="dxa"/>
            <w:tcBorders>
              <w:top w:val="nil"/>
              <w:left w:val="nil"/>
              <w:bottom w:val="single" w:sz="4" w:space="0" w:color="auto"/>
              <w:right w:val="single" w:sz="4" w:space="0" w:color="auto"/>
            </w:tcBorders>
            <w:shd w:val="clear" w:color="auto" w:fill="auto"/>
            <w:noWrap/>
            <w:vAlign w:val="bottom"/>
            <w:hideMark/>
          </w:tcPr>
          <w:p w14:paraId="23639D67" w14:textId="77777777" w:rsidR="00331651" w:rsidRPr="00232A0E" w:rsidRDefault="00331651" w:rsidP="00331651">
            <w:pPr>
              <w:rPr>
                <w:lang w:eastAsia="es-CL"/>
              </w:rPr>
            </w:pPr>
            <w:r w:rsidRPr="00232A0E">
              <w:rPr>
                <w:lang w:eastAsia="es-CL"/>
              </w:rPr>
              <w:t> </w:t>
            </w:r>
          </w:p>
        </w:tc>
        <w:tc>
          <w:tcPr>
            <w:tcW w:w="2410" w:type="dxa"/>
            <w:tcBorders>
              <w:top w:val="nil"/>
              <w:left w:val="nil"/>
              <w:bottom w:val="single" w:sz="4" w:space="0" w:color="auto"/>
              <w:right w:val="single" w:sz="4" w:space="0" w:color="auto"/>
            </w:tcBorders>
            <w:shd w:val="clear" w:color="auto" w:fill="auto"/>
            <w:noWrap/>
            <w:vAlign w:val="bottom"/>
            <w:hideMark/>
          </w:tcPr>
          <w:p w14:paraId="3F9A34A9" w14:textId="77777777" w:rsidR="00331651" w:rsidRPr="00232A0E" w:rsidRDefault="00331651" w:rsidP="00331651">
            <w:pPr>
              <w:rPr>
                <w:lang w:eastAsia="es-CL"/>
              </w:rPr>
            </w:pPr>
            <w:r w:rsidRPr="00232A0E">
              <w:rPr>
                <w:lang w:eastAsia="es-CL"/>
              </w:rPr>
              <w:t> </w:t>
            </w:r>
          </w:p>
        </w:tc>
      </w:tr>
      <w:tr w:rsidR="00FB00CE" w:rsidRPr="00232A0E" w14:paraId="12CB7A32" w14:textId="77777777" w:rsidTr="00E52A91">
        <w:trPr>
          <w:trHeight w:val="300"/>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14:paraId="375279E2" w14:textId="77777777" w:rsidR="00FB00CE" w:rsidRPr="00232A0E" w:rsidRDefault="00FB00CE" w:rsidP="00A74011">
            <w:pPr>
              <w:jc w:val="center"/>
              <w:rPr>
                <w:rFonts w:cs="Arial"/>
                <w:b/>
                <w:bCs/>
                <w:szCs w:val="22"/>
                <w:lang w:eastAsia="es-CL"/>
              </w:rPr>
            </w:pPr>
            <w:r w:rsidRPr="00232A0E">
              <w:rPr>
                <w:rFonts w:cs="Arial"/>
                <w:b/>
                <w:bCs/>
                <w:szCs w:val="22"/>
                <w:lang w:eastAsia="es-CL"/>
              </w:rPr>
              <w:t>c)</w:t>
            </w:r>
          </w:p>
        </w:tc>
        <w:tc>
          <w:tcPr>
            <w:tcW w:w="5954" w:type="dxa"/>
            <w:tcBorders>
              <w:top w:val="nil"/>
              <w:left w:val="nil"/>
              <w:bottom w:val="single" w:sz="4" w:space="0" w:color="auto"/>
              <w:right w:val="single" w:sz="4" w:space="0" w:color="auto"/>
            </w:tcBorders>
            <w:shd w:val="clear" w:color="auto" w:fill="auto"/>
            <w:noWrap/>
            <w:vAlign w:val="center"/>
            <w:hideMark/>
          </w:tcPr>
          <w:p w14:paraId="721AA6CB" w14:textId="77777777" w:rsidR="00FB00CE" w:rsidRPr="00232A0E" w:rsidRDefault="00FB00CE" w:rsidP="00501771">
            <w:pPr>
              <w:jc w:val="left"/>
              <w:rPr>
                <w:rFonts w:cs="Arial"/>
                <w:b/>
                <w:bCs/>
                <w:szCs w:val="22"/>
                <w:lang w:eastAsia="es-CL"/>
              </w:rPr>
            </w:pPr>
            <w:r w:rsidRPr="00232A0E">
              <w:rPr>
                <w:rFonts w:cs="Arial"/>
                <w:b/>
                <w:bCs/>
                <w:szCs w:val="22"/>
                <w:lang w:eastAsia="es-CL"/>
              </w:rPr>
              <w:t>Medidas relativas al ámbito de la salud.</w:t>
            </w:r>
          </w:p>
        </w:tc>
        <w:tc>
          <w:tcPr>
            <w:tcW w:w="567" w:type="dxa"/>
            <w:tcBorders>
              <w:top w:val="nil"/>
              <w:left w:val="nil"/>
              <w:bottom w:val="single" w:sz="4" w:space="0" w:color="auto"/>
              <w:right w:val="single" w:sz="4" w:space="0" w:color="auto"/>
            </w:tcBorders>
            <w:shd w:val="clear" w:color="auto" w:fill="auto"/>
            <w:noWrap/>
            <w:vAlign w:val="bottom"/>
            <w:hideMark/>
          </w:tcPr>
          <w:p w14:paraId="037DB5D5" w14:textId="77777777" w:rsidR="00FB00CE" w:rsidRPr="00232A0E" w:rsidRDefault="00FB00CE" w:rsidP="00331104">
            <w:pPr>
              <w:rPr>
                <w:rFonts w:cs="Arial"/>
                <w:b/>
                <w:bCs/>
                <w:color w:val="FFFFFF"/>
                <w:szCs w:val="22"/>
                <w:lang w:eastAsia="es-CL"/>
              </w:rPr>
            </w:pPr>
            <w:r w:rsidRPr="00232A0E">
              <w:rPr>
                <w:rFonts w:cs="Arial"/>
                <w:b/>
                <w:bCs/>
                <w:color w:val="FFFFFF"/>
                <w:szCs w:val="22"/>
                <w:lang w:eastAsia="es-CL"/>
              </w:rPr>
              <w:t> </w:t>
            </w:r>
          </w:p>
        </w:tc>
        <w:tc>
          <w:tcPr>
            <w:tcW w:w="567" w:type="dxa"/>
            <w:tcBorders>
              <w:top w:val="nil"/>
              <w:left w:val="nil"/>
              <w:bottom w:val="single" w:sz="4" w:space="0" w:color="auto"/>
              <w:right w:val="single" w:sz="4" w:space="0" w:color="auto"/>
            </w:tcBorders>
            <w:shd w:val="clear" w:color="auto" w:fill="auto"/>
            <w:noWrap/>
            <w:vAlign w:val="bottom"/>
            <w:hideMark/>
          </w:tcPr>
          <w:p w14:paraId="08B55811" w14:textId="77777777" w:rsidR="00FB00CE" w:rsidRPr="00232A0E" w:rsidRDefault="00FB00CE" w:rsidP="00331104">
            <w:pPr>
              <w:rPr>
                <w:rFonts w:cs="Arial"/>
                <w:b/>
                <w:bCs/>
                <w:color w:val="FFFFFF"/>
                <w:szCs w:val="22"/>
                <w:lang w:eastAsia="es-CL"/>
              </w:rPr>
            </w:pPr>
            <w:r w:rsidRPr="00232A0E">
              <w:rPr>
                <w:rFonts w:cs="Arial"/>
                <w:b/>
                <w:bCs/>
                <w:color w:val="FFFFFF"/>
                <w:szCs w:val="22"/>
                <w:lang w:eastAsia="es-CL"/>
              </w:rPr>
              <w:t> </w:t>
            </w:r>
          </w:p>
        </w:tc>
        <w:tc>
          <w:tcPr>
            <w:tcW w:w="2410" w:type="dxa"/>
            <w:tcBorders>
              <w:top w:val="nil"/>
              <w:left w:val="nil"/>
              <w:bottom w:val="single" w:sz="4" w:space="0" w:color="auto"/>
              <w:right w:val="single" w:sz="4" w:space="0" w:color="auto"/>
            </w:tcBorders>
            <w:shd w:val="clear" w:color="auto" w:fill="auto"/>
            <w:noWrap/>
            <w:vAlign w:val="bottom"/>
            <w:hideMark/>
          </w:tcPr>
          <w:p w14:paraId="300033AE" w14:textId="77777777" w:rsidR="00FB00CE" w:rsidRPr="00232A0E" w:rsidRDefault="00FB00CE" w:rsidP="00331104">
            <w:pPr>
              <w:rPr>
                <w:rFonts w:cs="Arial"/>
                <w:b/>
                <w:bCs/>
                <w:color w:val="FFFFFF"/>
                <w:szCs w:val="22"/>
                <w:lang w:eastAsia="es-CL"/>
              </w:rPr>
            </w:pPr>
            <w:r w:rsidRPr="00232A0E">
              <w:rPr>
                <w:rFonts w:cs="Arial"/>
                <w:b/>
                <w:bCs/>
                <w:color w:val="FFFFFF"/>
                <w:szCs w:val="22"/>
                <w:lang w:eastAsia="es-CL"/>
              </w:rPr>
              <w:t> </w:t>
            </w:r>
          </w:p>
        </w:tc>
      </w:tr>
      <w:tr w:rsidR="00331651" w:rsidRPr="00232A0E" w14:paraId="48D52376" w14:textId="77777777" w:rsidTr="000714D0">
        <w:trPr>
          <w:trHeight w:val="600"/>
        </w:trPr>
        <w:tc>
          <w:tcPr>
            <w:tcW w:w="709" w:type="dxa"/>
            <w:tcBorders>
              <w:top w:val="nil"/>
              <w:left w:val="single" w:sz="4" w:space="0" w:color="auto"/>
              <w:bottom w:val="single" w:sz="4" w:space="0" w:color="auto"/>
              <w:right w:val="single" w:sz="4" w:space="0" w:color="auto"/>
            </w:tcBorders>
            <w:shd w:val="clear" w:color="auto" w:fill="auto"/>
            <w:noWrap/>
            <w:vAlign w:val="bottom"/>
          </w:tcPr>
          <w:p w14:paraId="231B9DCB" w14:textId="00C7F7D7" w:rsidR="00331651" w:rsidRDefault="00331651" w:rsidP="00331651">
            <w:pPr>
              <w:jc w:val="center"/>
              <w:rPr>
                <w:lang w:eastAsia="es-CL"/>
              </w:rPr>
            </w:pPr>
            <w:r w:rsidRPr="00232A0E">
              <w:rPr>
                <w:lang w:eastAsia="es-CL"/>
              </w:rPr>
              <w:lastRenderedPageBreak/>
              <w:t>13</w:t>
            </w:r>
          </w:p>
          <w:p w14:paraId="127BA96E" w14:textId="77777777" w:rsidR="00331651" w:rsidRPr="00232A0E" w:rsidRDefault="00331651" w:rsidP="00331651">
            <w:pPr>
              <w:jc w:val="center"/>
              <w:rPr>
                <w:lang w:eastAsia="es-CL"/>
              </w:rPr>
            </w:pPr>
          </w:p>
          <w:p w14:paraId="75812F1D" w14:textId="77777777" w:rsidR="00331651" w:rsidRPr="00232A0E" w:rsidRDefault="00331651" w:rsidP="00331651">
            <w:pPr>
              <w:jc w:val="center"/>
              <w:rPr>
                <w:lang w:eastAsia="es-CL"/>
              </w:rPr>
            </w:pPr>
          </w:p>
        </w:tc>
        <w:tc>
          <w:tcPr>
            <w:tcW w:w="5954" w:type="dxa"/>
            <w:tcBorders>
              <w:top w:val="nil"/>
              <w:left w:val="nil"/>
              <w:bottom w:val="single" w:sz="4" w:space="0" w:color="auto"/>
              <w:right w:val="single" w:sz="4" w:space="0" w:color="auto"/>
            </w:tcBorders>
            <w:shd w:val="clear" w:color="auto" w:fill="auto"/>
            <w:noWrap/>
            <w:hideMark/>
          </w:tcPr>
          <w:p w14:paraId="77F9587A" w14:textId="68301B8D" w:rsidR="00331651" w:rsidRPr="00331651" w:rsidRDefault="00331651" w:rsidP="00331651">
            <w:pPr>
              <w:jc w:val="left"/>
              <w:rPr>
                <w:lang w:eastAsia="es-CL"/>
              </w:rPr>
            </w:pPr>
            <w:r w:rsidRPr="00331651">
              <w:rPr>
                <w:rFonts w:cs="Calibri"/>
                <w:szCs w:val="22"/>
              </w:rPr>
              <w:t>El RIE contiene la promoción de acciones preventivas de salud (ej. adhesión campañas de vacunación).</w:t>
            </w:r>
          </w:p>
        </w:tc>
        <w:tc>
          <w:tcPr>
            <w:tcW w:w="567" w:type="dxa"/>
            <w:tcBorders>
              <w:top w:val="nil"/>
              <w:left w:val="nil"/>
              <w:bottom w:val="single" w:sz="4" w:space="0" w:color="auto"/>
              <w:right w:val="single" w:sz="4" w:space="0" w:color="auto"/>
            </w:tcBorders>
            <w:shd w:val="clear" w:color="auto" w:fill="auto"/>
            <w:noWrap/>
            <w:vAlign w:val="bottom"/>
            <w:hideMark/>
          </w:tcPr>
          <w:p w14:paraId="33C444B8" w14:textId="77777777" w:rsidR="00331651" w:rsidRPr="00232A0E" w:rsidRDefault="00331651" w:rsidP="00331651">
            <w:pPr>
              <w:rPr>
                <w:lang w:eastAsia="es-CL"/>
              </w:rPr>
            </w:pPr>
            <w:r w:rsidRPr="00232A0E">
              <w:rPr>
                <w:lang w:eastAsia="es-CL"/>
              </w:rPr>
              <w:t> </w:t>
            </w:r>
          </w:p>
        </w:tc>
        <w:tc>
          <w:tcPr>
            <w:tcW w:w="567" w:type="dxa"/>
            <w:tcBorders>
              <w:top w:val="nil"/>
              <w:left w:val="nil"/>
              <w:bottom w:val="single" w:sz="4" w:space="0" w:color="auto"/>
              <w:right w:val="single" w:sz="4" w:space="0" w:color="auto"/>
            </w:tcBorders>
            <w:shd w:val="clear" w:color="auto" w:fill="auto"/>
            <w:noWrap/>
            <w:vAlign w:val="bottom"/>
            <w:hideMark/>
          </w:tcPr>
          <w:p w14:paraId="0B8D1F30" w14:textId="77777777" w:rsidR="00331651" w:rsidRPr="00232A0E" w:rsidRDefault="00331651" w:rsidP="00331651">
            <w:pPr>
              <w:rPr>
                <w:lang w:eastAsia="es-CL"/>
              </w:rPr>
            </w:pPr>
            <w:r w:rsidRPr="00232A0E">
              <w:rPr>
                <w:lang w:eastAsia="es-CL"/>
              </w:rPr>
              <w:t> </w:t>
            </w:r>
          </w:p>
        </w:tc>
        <w:tc>
          <w:tcPr>
            <w:tcW w:w="2410" w:type="dxa"/>
            <w:tcBorders>
              <w:top w:val="nil"/>
              <w:left w:val="nil"/>
              <w:bottom w:val="single" w:sz="4" w:space="0" w:color="auto"/>
              <w:right w:val="single" w:sz="4" w:space="0" w:color="auto"/>
            </w:tcBorders>
            <w:shd w:val="clear" w:color="auto" w:fill="auto"/>
            <w:noWrap/>
            <w:vAlign w:val="bottom"/>
            <w:hideMark/>
          </w:tcPr>
          <w:p w14:paraId="3FF22DD5" w14:textId="77777777" w:rsidR="00331651" w:rsidRPr="00232A0E" w:rsidRDefault="00331651" w:rsidP="00331651">
            <w:pPr>
              <w:rPr>
                <w:lang w:eastAsia="es-CL"/>
              </w:rPr>
            </w:pPr>
            <w:r w:rsidRPr="00232A0E">
              <w:rPr>
                <w:lang w:eastAsia="es-CL"/>
              </w:rPr>
              <w:t> </w:t>
            </w:r>
          </w:p>
        </w:tc>
      </w:tr>
      <w:tr w:rsidR="00331651" w:rsidRPr="00232A0E" w14:paraId="3208389E" w14:textId="77777777" w:rsidTr="000714D0">
        <w:trPr>
          <w:trHeight w:val="60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3BE52F7" w14:textId="2D1FAEE4" w:rsidR="00331651" w:rsidRDefault="00331651" w:rsidP="00331651">
            <w:pPr>
              <w:jc w:val="center"/>
              <w:rPr>
                <w:lang w:eastAsia="es-CL"/>
              </w:rPr>
            </w:pPr>
            <w:r w:rsidRPr="00232A0E">
              <w:rPr>
                <w:lang w:eastAsia="es-CL"/>
              </w:rPr>
              <w:t>14</w:t>
            </w:r>
          </w:p>
          <w:p w14:paraId="33851C36" w14:textId="77777777" w:rsidR="00331651" w:rsidRPr="00232A0E" w:rsidRDefault="00331651" w:rsidP="00331651">
            <w:pPr>
              <w:jc w:val="center"/>
              <w:rPr>
                <w:lang w:eastAsia="es-CL"/>
              </w:rPr>
            </w:pPr>
          </w:p>
          <w:p w14:paraId="27819331" w14:textId="77777777" w:rsidR="00331651" w:rsidRPr="00232A0E" w:rsidRDefault="00331651" w:rsidP="00331651">
            <w:pPr>
              <w:jc w:val="center"/>
              <w:rPr>
                <w:lang w:eastAsia="es-CL"/>
              </w:rPr>
            </w:pPr>
          </w:p>
        </w:tc>
        <w:tc>
          <w:tcPr>
            <w:tcW w:w="5954" w:type="dxa"/>
            <w:tcBorders>
              <w:top w:val="single" w:sz="4" w:space="0" w:color="auto"/>
              <w:left w:val="nil"/>
              <w:bottom w:val="single" w:sz="4" w:space="0" w:color="auto"/>
              <w:right w:val="single" w:sz="4" w:space="0" w:color="auto"/>
            </w:tcBorders>
            <w:shd w:val="clear" w:color="auto" w:fill="auto"/>
            <w:noWrap/>
            <w:hideMark/>
          </w:tcPr>
          <w:p w14:paraId="30F880E4" w14:textId="7A51C2FA" w:rsidR="00331651" w:rsidRPr="00331651" w:rsidRDefault="00331651" w:rsidP="00331651">
            <w:pPr>
              <w:jc w:val="left"/>
              <w:rPr>
                <w:lang w:eastAsia="es-CL"/>
              </w:rPr>
            </w:pPr>
            <w:r w:rsidRPr="00331651">
              <w:rPr>
                <w:rFonts w:cs="Calibri"/>
                <w:szCs w:val="22"/>
              </w:rPr>
              <w:t>El RIE contempla las acciones especiales a seguir frente al indicio u ocurrencia de enfermedades de alto contagio.</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14:paraId="4875663F" w14:textId="77777777" w:rsidR="00331651" w:rsidRPr="00232A0E" w:rsidRDefault="00331651" w:rsidP="00331651">
            <w:pPr>
              <w:rPr>
                <w:lang w:eastAsia="es-CL"/>
              </w:rPr>
            </w:pPr>
            <w:r w:rsidRPr="00232A0E">
              <w:rPr>
                <w:lang w:eastAsia="es-CL"/>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14:paraId="5AE05A4C" w14:textId="77777777" w:rsidR="00331651" w:rsidRPr="00232A0E" w:rsidRDefault="00331651" w:rsidP="00331651">
            <w:pPr>
              <w:rPr>
                <w:lang w:eastAsia="es-CL"/>
              </w:rPr>
            </w:pPr>
            <w:r w:rsidRPr="00232A0E">
              <w:rPr>
                <w:lang w:eastAsia="es-CL"/>
              </w:rPr>
              <w:t> </w:t>
            </w:r>
          </w:p>
        </w:tc>
        <w:tc>
          <w:tcPr>
            <w:tcW w:w="2410" w:type="dxa"/>
            <w:tcBorders>
              <w:top w:val="single" w:sz="4" w:space="0" w:color="auto"/>
              <w:left w:val="nil"/>
              <w:bottom w:val="single" w:sz="4" w:space="0" w:color="auto"/>
              <w:right w:val="single" w:sz="4" w:space="0" w:color="auto"/>
            </w:tcBorders>
            <w:shd w:val="clear" w:color="auto" w:fill="auto"/>
            <w:noWrap/>
            <w:vAlign w:val="bottom"/>
            <w:hideMark/>
          </w:tcPr>
          <w:p w14:paraId="6BF50686" w14:textId="77777777" w:rsidR="00331651" w:rsidRPr="00232A0E" w:rsidRDefault="00331651" w:rsidP="00331651">
            <w:pPr>
              <w:rPr>
                <w:lang w:eastAsia="es-CL"/>
              </w:rPr>
            </w:pPr>
            <w:r w:rsidRPr="00232A0E">
              <w:rPr>
                <w:lang w:eastAsia="es-CL"/>
              </w:rPr>
              <w:t> </w:t>
            </w:r>
          </w:p>
        </w:tc>
      </w:tr>
      <w:tr w:rsidR="00331651" w:rsidRPr="00232A0E" w14:paraId="47F9CE7C" w14:textId="77777777" w:rsidTr="000714D0">
        <w:trPr>
          <w:trHeight w:val="600"/>
        </w:trPr>
        <w:tc>
          <w:tcPr>
            <w:tcW w:w="709" w:type="dxa"/>
            <w:tcBorders>
              <w:top w:val="nil"/>
              <w:left w:val="single" w:sz="4" w:space="0" w:color="auto"/>
              <w:bottom w:val="single" w:sz="4" w:space="0" w:color="auto"/>
              <w:right w:val="single" w:sz="4" w:space="0" w:color="auto"/>
            </w:tcBorders>
            <w:shd w:val="clear" w:color="auto" w:fill="auto"/>
            <w:noWrap/>
            <w:vAlign w:val="bottom"/>
          </w:tcPr>
          <w:p w14:paraId="0070DBA5" w14:textId="1498085E" w:rsidR="00331651" w:rsidRDefault="00331651" w:rsidP="00331651">
            <w:pPr>
              <w:jc w:val="center"/>
              <w:rPr>
                <w:lang w:eastAsia="es-CL"/>
              </w:rPr>
            </w:pPr>
            <w:r w:rsidRPr="00232A0E">
              <w:rPr>
                <w:lang w:eastAsia="es-CL"/>
              </w:rPr>
              <w:t>15</w:t>
            </w:r>
          </w:p>
          <w:p w14:paraId="2785B795" w14:textId="77777777" w:rsidR="00331651" w:rsidRPr="00232A0E" w:rsidRDefault="00331651" w:rsidP="00331651">
            <w:pPr>
              <w:jc w:val="center"/>
              <w:rPr>
                <w:lang w:eastAsia="es-CL"/>
              </w:rPr>
            </w:pPr>
          </w:p>
          <w:p w14:paraId="04A6FF0B" w14:textId="77777777" w:rsidR="00331651" w:rsidRPr="00232A0E" w:rsidRDefault="00331651" w:rsidP="00331651">
            <w:pPr>
              <w:jc w:val="center"/>
              <w:rPr>
                <w:lang w:eastAsia="es-CL"/>
              </w:rPr>
            </w:pPr>
          </w:p>
        </w:tc>
        <w:tc>
          <w:tcPr>
            <w:tcW w:w="5954" w:type="dxa"/>
            <w:tcBorders>
              <w:top w:val="nil"/>
              <w:left w:val="nil"/>
              <w:bottom w:val="single" w:sz="4" w:space="0" w:color="auto"/>
              <w:right w:val="single" w:sz="4" w:space="0" w:color="auto"/>
            </w:tcBorders>
            <w:shd w:val="clear" w:color="auto" w:fill="auto"/>
            <w:noWrap/>
            <w:hideMark/>
          </w:tcPr>
          <w:p w14:paraId="15930205" w14:textId="202D3145" w:rsidR="00331651" w:rsidRPr="00331651" w:rsidRDefault="00331651" w:rsidP="00331651">
            <w:pPr>
              <w:jc w:val="left"/>
              <w:rPr>
                <w:lang w:eastAsia="es-CL"/>
              </w:rPr>
            </w:pPr>
            <w:r w:rsidRPr="00331651">
              <w:rPr>
                <w:rFonts w:cs="Calibri"/>
                <w:szCs w:val="22"/>
              </w:rPr>
              <w:t>El RIE contempla el procedimiento para el suministro de medicamentos a los estudiantes por parte de funcionarios del establecimiento.</w:t>
            </w:r>
          </w:p>
        </w:tc>
        <w:tc>
          <w:tcPr>
            <w:tcW w:w="567" w:type="dxa"/>
            <w:tcBorders>
              <w:top w:val="nil"/>
              <w:left w:val="nil"/>
              <w:bottom w:val="single" w:sz="4" w:space="0" w:color="auto"/>
              <w:right w:val="single" w:sz="4" w:space="0" w:color="auto"/>
            </w:tcBorders>
            <w:shd w:val="clear" w:color="auto" w:fill="auto"/>
            <w:noWrap/>
            <w:vAlign w:val="bottom"/>
            <w:hideMark/>
          </w:tcPr>
          <w:p w14:paraId="43C1418E" w14:textId="77777777" w:rsidR="00331651" w:rsidRPr="00232A0E" w:rsidRDefault="00331651" w:rsidP="00331651">
            <w:pPr>
              <w:rPr>
                <w:lang w:eastAsia="es-CL"/>
              </w:rPr>
            </w:pPr>
            <w:r w:rsidRPr="00232A0E">
              <w:rPr>
                <w:lang w:eastAsia="es-CL"/>
              </w:rPr>
              <w:t> </w:t>
            </w:r>
          </w:p>
        </w:tc>
        <w:tc>
          <w:tcPr>
            <w:tcW w:w="567" w:type="dxa"/>
            <w:tcBorders>
              <w:top w:val="nil"/>
              <w:left w:val="nil"/>
              <w:bottom w:val="single" w:sz="4" w:space="0" w:color="auto"/>
              <w:right w:val="single" w:sz="4" w:space="0" w:color="auto"/>
            </w:tcBorders>
            <w:shd w:val="clear" w:color="auto" w:fill="auto"/>
            <w:noWrap/>
            <w:vAlign w:val="bottom"/>
            <w:hideMark/>
          </w:tcPr>
          <w:p w14:paraId="67FCC6F2" w14:textId="77777777" w:rsidR="00331651" w:rsidRPr="00232A0E" w:rsidRDefault="00331651" w:rsidP="00331651">
            <w:pPr>
              <w:rPr>
                <w:lang w:eastAsia="es-CL"/>
              </w:rPr>
            </w:pPr>
            <w:r w:rsidRPr="00232A0E">
              <w:rPr>
                <w:lang w:eastAsia="es-CL"/>
              </w:rPr>
              <w:t> </w:t>
            </w:r>
          </w:p>
        </w:tc>
        <w:tc>
          <w:tcPr>
            <w:tcW w:w="2410" w:type="dxa"/>
            <w:tcBorders>
              <w:top w:val="nil"/>
              <w:left w:val="nil"/>
              <w:bottom w:val="single" w:sz="4" w:space="0" w:color="auto"/>
              <w:right w:val="single" w:sz="4" w:space="0" w:color="auto"/>
            </w:tcBorders>
            <w:shd w:val="clear" w:color="auto" w:fill="auto"/>
            <w:noWrap/>
            <w:vAlign w:val="bottom"/>
            <w:hideMark/>
          </w:tcPr>
          <w:p w14:paraId="67692693" w14:textId="77777777" w:rsidR="00331651" w:rsidRPr="00232A0E" w:rsidRDefault="00331651" w:rsidP="00331651">
            <w:pPr>
              <w:rPr>
                <w:lang w:eastAsia="es-CL"/>
              </w:rPr>
            </w:pPr>
            <w:r w:rsidRPr="00232A0E">
              <w:rPr>
                <w:lang w:eastAsia="es-CL"/>
              </w:rPr>
              <w:t> </w:t>
            </w:r>
          </w:p>
        </w:tc>
      </w:tr>
      <w:tr w:rsidR="00FB00CE" w:rsidRPr="00232A0E" w14:paraId="200B3C4C" w14:textId="77777777" w:rsidTr="00E1449A">
        <w:trPr>
          <w:trHeight w:val="600"/>
        </w:trPr>
        <w:tc>
          <w:tcPr>
            <w:tcW w:w="709" w:type="dxa"/>
            <w:tcBorders>
              <w:top w:val="nil"/>
              <w:left w:val="single" w:sz="4" w:space="0" w:color="auto"/>
              <w:bottom w:val="single" w:sz="4" w:space="0" w:color="auto"/>
              <w:right w:val="single" w:sz="4" w:space="0" w:color="auto"/>
            </w:tcBorders>
            <w:shd w:val="clear" w:color="auto" w:fill="auto"/>
            <w:noWrap/>
            <w:vAlign w:val="bottom"/>
          </w:tcPr>
          <w:p w14:paraId="55735944" w14:textId="4FE09E84" w:rsidR="00FB00CE" w:rsidRDefault="00FB00CE" w:rsidP="00E52A91">
            <w:pPr>
              <w:jc w:val="center"/>
              <w:rPr>
                <w:lang w:eastAsia="es-CL"/>
              </w:rPr>
            </w:pPr>
            <w:r w:rsidRPr="00232A0E">
              <w:rPr>
                <w:lang w:eastAsia="es-CL"/>
              </w:rPr>
              <w:t>16</w:t>
            </w:r>
          </w:p>
          <w:p w14:paraId="772E05CE" w14:textId="77777777" w:rsidR="00331651" w:rsidRPr="00232A0E" w:rsidRDefault="00331651" w:rsidP="00E52A91">
            <w:pPr>
              <w:jc w:val="center"/>
              <w:rPr>
                <w:lang w:eastAsia="es-CL"/>
              </w:rPr>
            </w:pPr>
          </w:p>
          <w:p w14:paraId="453466F6" w14:textId="77777777" w:rsidR="00FB00CE" w:rsidRPr="00232A0E" w:rsidRDefault="00FB00CE" w:rsidP="00E52A91">
            <w:pPr>
              <w:jc w:val="center"/>
              <w:rPr>
                <w:lang w:eastAsia="es-CL"/>
              </w:rPr>
            </w:pPr>
          </w:p>
        </w:tc>
        <w:tc>
          <w:tcPr>
            <w:tcW w:w="5954" w:type="dxa"/>
            <w:tcBorders>
              <w:top w:val="nil"/>
              <w:left w:val="nil"/>
              <w:bottom w:val="single" w:sz="4" w:space="0" w:color="auto"/>
              <w:right w:val="single" w:sz="4" w:space="0" w:color="auto"/>
            </w:tcBorders>
            <w:shd w:val="clear" w:color="auto" w:fill="auto"/>
            <w:noWrap/>
            <w:vAlign w:val="center"/>
            <w:hideMark/>
          </w:tcPr>
          <w:p w14:paraId="065EBC5E" w14:textId="77777777" w:rsidR="00FB00CE" w:rsidRPr="00232A0E" w:rsidRDefault="00FB00CE" w:rsidP="00E52A91">
            <w:pPr>
              <w:jc w:val="left"/>
              <w:rPr>
                <w:lang w:eastAsia="es-CL"/>
              </w:rPr>
            </w:pPr>
            <w:r w:rsidRPr="00232A0E">
              <w:rPr>
                <w:lang w:eastAsia="es-CL"/>
              </w:rPr>
              <w:t>El RIE contempla el procedimiento para el traslado de los estudiantes a un centro de salud, en caso de ser necesario.</w:t>
            </w:r>
          </w:p>
        </w:tc>
        <w:tc>
          <w:tcPr>
            <w:tcW w:w="567" w:type="dxa"/>
            <w:tcBorders>
              <w:top w:val="nil"/>
              <w:left w:val="nil"/>
              <w:bottom w:val="single" w:sz="4" w:space="0" w:color="auto"/>
              <w:right w:val="single" w:sz="4" w:space="0" w:color="auto"/>
            </w:tcBorders>
            <w:shd w:val="clear" w:color="auto" w:fill="auto"/>
            <w:noWrap/>
            <w:vAlign w:val="bottom"/>
            <w:hideMark/>
          </w:tcPr>
          <w:p w14:paraId="7B6D232F" w14:textId="77777777" w:rsidR="00FB00CE" w:rsidRPr="00232A0E" w:rsidRDefault="00FB00CE" w:rsidP="00E52A91">
            <w:pPr>
              <w:rPr>
                <w:lang w:eastAsia="es-CL"/>
              </w:rPr>
            </w:pPr>
            <w:r w:rsidRPr="00232A0E">
              <w:rPr>
                <w:lang w:eastAsia="es-CL"/>
              </w:rPr>
              <w:t> </w:t>
            </w:r>
          </w:p>
        </w:tc>
        <w:tc>
          <w:tcPr>
            <w:tcW w:w="567" w:type="dxa"/>
            <w:tcBorders>
              <w:top w:val="nil"/>
              <w:left w:val="nil"/>
              <w:bottom w:val="single" w:sz="4" w:space="0" w:color="auto"/>
              <w:right w:val="single" w:sz="4" w:space="0" w:color="auto"/>
            </w:tcBorders>
            <w:shd w:val="clear" w:color="auto" w:fill="auto"/>
            <w:noWrap/>
            <w:vAlign w:val="bottom"/>
            <w:hideMark/>
          </w:tcPr>
          <w:p w14:paraId="24EBB564" w14:textId="77777777" w:rsidR="00FB00CE" w:rsidRPr="00232A0E" w:rsidRDefault="00FB00CE" w:rsidP="00E52A91">
            <w:pPr>
              <w:rPr>
                <w:lang w:eastAsia="es-CL"/>
              </w:rPr>
            </w:pPr>
            <w:r w:rsidRPr="00232A0E">
              <w:rPr>
                <w:lang w:eastAsia="es-CL"/>
              </w:rPr>
              <w:t> </w:t>
            </w:r>
          </w:p>
        </w:tc>
        <w:tc>
          <w:tcPr>
            <w:tcW w:w="2410" w:type="dxa"/>
            <w:tcBorders>
              <w:top w:val="nil"/>
              <w:left w:val="nil"/>
              <w:bottom w:val="single" w:sz="4" w:space="0" w:color="auto"/>
              <w:right w:val="single" w:sz="4" w:space="0" w:color="auto"/>
            </w:tcBorders>
            <w:shd w:val="clear" w:color="auto" w:fill="auto"/>
            <w:noWrap/>
            <w:vAlign w:val="bottom"/>
            <w:hideMark/>
          </w:tcPr>
          <w:p w14:paraId="019A85CA" w14:textId="77777777" w:rsidR="00FB00CE" w:rsidRPr="00232A0E" w:rsidRDefault="00FB00CE" w:rsidP="00E52A91">
            <w:pPr>
              <w:rPr>
                <w:lang w:eastAsia="es-CL"/>
              </w:rPr>
            </w:pPr>
            <w:r w:rsidRPr="00232A0E">
              <w:rPr>
                <w:lang w:eastAsia="es-CL"/>
              </w:rPr>
              <w:t> </w:t>
            </w:r>
          </w:p>
        </w:tc>
      </w:tr>
      <w:tr w:rsidR="00FB00CE" w:rsidRPr="00232A0E" w14:paraId="5A5B1DD0" w14:textId="77777777" w:rsidTr="00F240A1">
        <w:trPr>
          <w:trHeight w:val="307"/>
        </w:trPr>
        <w:tc>
          <w:tcPr>
            <w:tcW w:w="709" w:type="dxa"/>
            <w:tcBorders>
              <w:top w:val="nil"/>
              <w:left w:val="single" w:sz="8" w:space="0" w:color="000000"/>
              <w:bottom w:val="single" w:sz="8" w:space="0" w:color="000000"/>
              <w:right w:val="single" w:sz="8" w:space="0" w:color="000000"/>
            </w:tcBorders>
            <w:shd w:val="clear" w:color="auto" w:fill="auto"/>
            <w:hideMark/>
          </w:tcPr>
          <w:p w14:paraId="6A150600" w14:textId="77777777" w:rsidR="00FB00CE" w:rsidRPr="00232A0E" w:rsidRDefault="00FB00CE" w:rsidP="00E52A91">
            <w:pPr>
              <w:jc w:val="center"/>
              <w:rPr>
                <w:b/>
                <w:szCs w:val="22"/>
              </w:rPr>
            </w:pPr>
            <w:r w:rsidRPr="00232A0E">
              <w:rPr>
                <w:b/>
                <w:szCs w:val="22"/>
              </w:rPr>
              <w:t>d)</w:t>
            </w:r>
          </w:p>
        </w:tc>
        <w:tc>
          <w:tcPr>
            <w:tcW w:w="5954" w:type="dxa"/>
            <w:tcBorders>
              <w:top w:val="nil"/>
              <w:left w:val="nil"/>
              <w:bottom w:val="single" w:sz="8" w:space="0" w:color="000000"/>
              <w:right w:val="single" w:sz="8" w:space="0" w:color="000000"/>
            </w:tcBorders>
            <w:shd w:val="clear" w:color="auto" w:fill="auto"/>
            <w:hideMark/>
          </w:tcPr>
          <w:p w14:paraId="439423E6" w14:textId="47780908" w:rsidR="00FB00CE" w:rsidRPr="00232A0E" w:rsidRDefault="00FB00CE" w:rsidP="00E52A91">
            <w:pPr>
              <w:jc w:val="left"/>
              <w:rPr>
                <w:b/>
                <w:szCs w:val="22"/>
              </w:rPr>
            </w:pPr>
            <w:r w:rsidRPr="00232A0E">
              <w:rPr>
                <w:b/>
                <w:szCs w:val="22"/>
              </w:rPr>
              <w:t xml:space="preserve">Medidas relativas al </w:t>
            </w:r>
            <w:r w:rsidR="00331651">
              <w:rPr>
                <w:b/>
                <w:szCs w:val="22"/>
              </w:rPr>
              <w:t>r</w:t>
            </w:r>
            <w:r w:rsidRPr="00232A0E">
              <w:rPr>
                <w:b/>
                <w:szCs w:val="22"/>
              </w:rPr>
              <w:t xml:space="preserve">esguardo de </w:t>
            </w:r>
            <w:r w:rsidR="00331651">
              <w:rPr>
                <w:b/>
                <w:szCs w:val="22"/>
              </w:rPr>
              <w:t>d</w:t>
            </w:r>
            <w:r w:rsidRPr="00232A0E">
              <w:rPr>
                <w:b/>
                <w:szCs w:val="22"/>
              </w:rPr>
              <w:t xml:space="preserve">erechos </w:t>
            </w:r>
          </w:p>
        </w:tc>
        <w:tc>
          <w:tcPr>
            <w:tcW w:w="567" w:type="dxa"/>
            <w:tcBorders>
              <w:top w:val="nil"/>
              <w:left w:val="nil"/>
              <w:bottom w:val="single" w:sz="8" w:space="0" w:color="000000"/>
              <w:right w:val="single" w:sz="8" w:space="0" w:color="000000"/>
            </w:tcBorders>
            <w:shd w:val="clear" w:color="auto" w:fill="auto"/>
            <w:vAlign w:val="center"/>
            <w:hideMark/>
          </w:tcPr>
          <w:p w14:paraId="2532144F" w14:textId="77777777" w:rsidR="00FB00CE" w:rsidRPr="00232A0E" w:rsidRDefault="00FB00CE" w:rsidP="00E52A91">
            <w:pPr>
              <w:rPr>
                <w:szCs w:val="22"/>
                <w:lang w:val="es-ES_tradnl"/>
              </w:rPr>
            </w:pPr>
            <w:r w:rsidRPr="00232A0E">
              <w:rPr>
                <w:szCs w:val="22"/>
                <w:lang w:val="es-ES_tradnl"/>
              </w:rPr>
              <w:t> </w:t>
            </w:r>
          </w:p>
        </w:tc>
        <w:tc>
          <w:tcPr>
            <w:tcW w:w="567" w:type="dxa"/>
            <w:tcBorders>
              <w:top w:val="nil"/>
              <w:left w:val="nil"/>
              <w:bottom w:val="single" w:sz="8" w:space="0" w:color="000000"/>
              <w:right w:val="single" w:sz="8" w:space="0" w:color="000000"/>
            </w:tcBorders>
            <w:shd w:val="clear" w:color="auto" w:fill="auto"/>
            <w:vAlign w:val="center"/>
          </w:tcPr>
          <w:p w14:paraId="0D41E7CE" w14:textId="77777777" w:rsidR="00FB00CE" w:rsidRPr="00232A0E" w:rsidRDefault="00FB00CE" w:rsidP="00E52A91">
            <w:pPr>
              <w:rPr>
                <w:szCs w:val="22"/>
                <w:lang w:val="es-ES_tradnl"/>
              </w:rPr>
            </w:pPr>
          </w:p>
        </w:tc>
        <w:tc>
          <w:tcPr>
            <w:tcW w:w="2410" w:type="dxa"/>
            <w:tcBorders>
              <w:top w:val="nil"/>
              <w:left w:val="nil"/>
              <w:bottom w:val="single" w:sz="8" w:space="0" w:color="000000"/>
              <w:right w:val="single" w:sz="8" w:space="0" w:color="000000"/>
            </w:tcBorders>
            <w:shd w:val="clear" w:color="auto" w:fill="auto"/>
            <w:vAlign w:val="center"/>
          </w:tcPr>
          <w:p w14:paraId="346679CB" w14:textId="77777777" w:rsidR="00FB00CE" w:rsidRPr="00232A0E" w:rsidRDefault="00FB00CE" w:rsidP="00E52A91">
            <w:pPr>
              <w:rPr>
                <w:szCs w:val="22"/>
                <w:lang w:val="es-ES_tradnl"/>
              </w:rPr>
            </w:pPr>
          </w:p>
        </w:tc>
      </w:tr>
      <w:tr w:rsidR="00331651" w:rsidRPr="00232A0E" w14:paraId="7A6FB5C8" w14:textId="77777777" w:rsidTr="00E1449A">
        <w:trPr>
          <w:trHeight w:val="128"/>
        </w:trPr>
        <w:tc>
          <w:tcPr>
            <w:tcW w:w="709" w:type="dxa"/>
            <w:tcBorders>
              <w:top w:val="nil"/>
              <w:left w:val="single" w:sz="8" w:space="0" w:color="000000"/>
              <w:bottom w:val="single" w:sz="8" w:space="0" w:color="000000"/>
              <w:right w:val="single" w:sz="8" w:space="0" w:color="000000"/>
            </w:tcBorders>
            <w:shd w:val="clear" w:color="auto" w:fill="auto"/>
            <w:hideMark/>
          </w:tcPr>
          <w:p w14:paraId="74938FD3" w14:textId="77777777" w:rsidR="00331651" w:rsidRPr="00232A0E" w:rsidRDefault="00331651" w:rsidP="00E52A91">
            <w:pPr>
              <w:jc w:val="center"/>
            </w:pPr>
            <w:r w:rsidRPr="00232A0E">
              <w:t>17</w:t>
            </w:r>
          </w:p>
        </w:tc>
        <w:tc>
          <w:tcPr>
            <w:tcW w:w="5954" w:type="dxa"/>
            <w:tcBorders>
              <w:top w:val="nil"/>
              <w:left w:val="nil"/>
              <w:bottom w:val="single" w:sz="8" w:space="0" w:color="000000"/>
              <w:right w:val="single" w:sz="8" w:space="0" w:color="000000"/>
            </w:tcBorders>
            <w:shd w:val="clear" w:color="auto" w:fill="auto"/>
            <w:hideMark/>
          </w:tcPr>
          <w:p w14:paraId="5C0174A2" w14:textId="3FC54AE2" w:rsidR="00331651" w:rsidRPr="00331651" w:rsidRDefault="00331651" w:rsidP="00E52A91">
            <w:pPr>
              <w:jc w:val="left"/>
            </w:pPr>
            <w:r w:rsidRPr="00331651">
              <w:rPr>
                <w:rFonts w:cs="Calibri"/>
                <w:szCs w:val="22"/>
              </w:rPr>
              <w:t>El RIE considera estrategias de prevención (información y capacitación) y protocolo de actuación frente a la detección de situaciones de vulneración de derechos de estudiantes.</w:t>
            </w:r>
          </w:p>
        </w:tc>
        <w:tc>
          <w:tcPr>
            <w:tcW w:w="567" w:type="dxa"/>
            <w:tcBorders>
              <w:top w:val="nil"/>
              <w:left w:val="nil"/>
              <w:bottom w:val="single" w:sz="8" w:space="0" w:color="000000"/>
              <w:right w:val="single" w:sz="8" w:space="0" w:color="000000"/>
            </w:tcBorders>
            <w:shd w:val="clear" w:color="auto" w:fill="auto"/>
            <w:vAlign w:val="center"/>
            <w:hideMark/>
          </w:tcPr>
          <w:p w14:paraId="3EE442BE" w14:textId="77777777" w:rsidR="00331651" w:rsidRPr="00232A0E" w:rsidRDefault="00331651" w:rsidP="00E52A91">
            <w:pPr>
              <w:rPr>
                <w:lang w:val="es-ES_tradnl"/>
              </w:rPr>
            </w:pPr>
            <w:r w:rsidRPr="00232A0E">
              <w:rPr>
                <w:lang w:val="es-ES_tradnl"/>
              </w:rPr>
              <w:t> </w:t>
            </w:r>
          </w:p>
        </w:tc>
        <w:tc>
          <w:tcPr>
            <w:tcW w:w="567" w:type="dxa"/>
            <w:tcBorders>
              <w:top w:val="nil"/>
              <w:left w:val="nil"/>
              <w:bottom w:val="single" w:sz="8" w:space="0" w:color="000000"/>
              <w:right w:val="single" w:sz="8" w:space="0" w:color="000000"/>
            </w:tcBorders>
            <w:shd w:val="clear" w:color="auto" w:fill="auto"/>
            <w:vAlign w:val="center"/>
          </w:tcPr>
          <w:p w14:paraId="55E14F56" w14:textId="77777777" w:rsidR="00331651" w:rsidRPr="00232A0E" w:rsidRDefault="00331651" w:rsidP="00E52A91">
            <w:pPr>
              <w:rPr>
                <w:lang w:val="es-ES_tradnl"/>
              </w:rPr>
            </w:pPr>
          </w:p>
        </w:tc>
        <w:tc>
          <w:tcPr>
            <w:tcW w:w="2410" w:type="dxa"/>
            <w:tcBorders>
              <w:top w:val="nil"/>
              <w:left w:val="nil"/>
              <w:bottom w:val="single" w:sz="8" w:space="0" w:color="000000"/>
              <w:right w:val="single" w:sz="8" w:space="0" w:color="000000"/>
            </w:tcBorders>
            <w:shd w:val="clear" w:color="auto" w:fill="auto"/>
            <w:vAlign w:val="center"/>
          </w:tcPr>
          <w:p w14:paraId="3FAD67B1" w14:textId="77777777" w:rsidR="00331651" w:rsidRPr="00232A0E" w:rsidRDefault="00331651" w:rsidP="00E52A91">
            <w:pPr>
              <w:rPr>
                <w:lang w:val="es-ES_tradnl"/>
              </w:rPr>
            </w:pPr>
          </w:p>
        </w:tc>
      </w:tr>
      <w:tr w:rsidR="00331651" w:rsidRPr="00232A0E" w14:paraId="3211EA99" w14:textId="77777777" w:rsidTr="00E1449A">
        <w:trPr>
          <w:trHeight w:val="540"/>
        </w:trPr>
        <w:tc>
          <w:tcPr>
            <w:tcW w:w="709" w:type="dxa"/>
            <w:tcBorders>
              <w:top w:val="nil"/>
              <w:left w:val="single" w:sz="8" w:space="0" w:color="000000"/>
              <w:bottom w:val="single" w:sz="4" w:space="0" w:color="auto"/>
              <w:right w:val="single" w:sz="8" w:space="0" w:color="000000"/>
            </w:tcBorders>
            <w:shd w:val="clear" w:color="auto" w:fill="auto"/>
            <w:hideMark/>
          </w:tcPr>
          <w:p w14:paraId="2A9DBA9C" w14:textId="77777777" w:rsidR="00331651" w:rsidRPr="00232A0E" w:rsidRDefault="00331651" w:rsidP="00E52A91">
            <w:pPr>
              <w:jc w:val="center"/>
            </w:pPr>
            <w:r w:rsidRPr="00232A0E">
              <w:t>18</w:t>
            </w:r>
          </w:p>
        </w:tc>
        <w:tc>
          <w:tcPr>
            <w:tcW w:w="5954" w:type="dxa"/>
            <w:tcBorders>
              <w:top w:val="nil"/>
              <w:left w:val="nil"/>
              <w:bottom w:val="single" w:sz="4" w:space="0" w:color="auto"/>
              <w:right w:val="single" w:sz="8" w:space="0" w:color="000000"/>
            </w:tcBorders>
            <w:shd w:val="clear" w:color="auto" w:fill="auto"/>
            <w:hideMark/>
          </w:tcPr>
          <w:p w14:paraId="000CBD61" w14:textId="5B12F641" w:rsidR="00331651" w:rsidRPr="00331651" w:rsidRDefault="00331651" w:rsidP="00E52A91">
            <w:pPr>
              <w:jc w:val="left"/>
            </w:pPr>
            <w:r w:rsidRPr="00331651">
              <w:rPr>
                <w:rFonts w:cs="Calibri"/>
                <w:szCs w:val="22"/>
              </w:rPr>
              <w:t>El RIE considera estrategias de prevención y protocolo frente a agresiones sexuales y hechos de connotación sexual que atenten contra la integridad de los estudiantes. Así mismo indicar redes de apoyo y/o derivación.</w:t>
            </w:r>
          </w:p>
        </w:tc>
        <w:tc>
          <w:tcPr>
            <w:tcW w:w="567" w:type="dxa"/>
            <w:tcBorders>
              <w:top w:val="nil"/>
              <w:left w:val="nil"/>
              <w:bottom w:val="single" w:sz="4" w:space="0" w:color="auto"/>
              <w:right w:val="single" w:sz="8" w:space="0" w:color="000000"/>
            </w:tcBorders>
            <w:shd w:val="clear" w:color="auto" w:fill="auto"/>
            <w:vAlign w:val="center"/>
            <w:hideMark/>
          </w:tcPr>
          <w:p w14:paraId="03C9E964" w14:textId="77777777" w:rsidR="00331651" w:rsidRPr="00232A0E" w:rsidRDefault="00331651" w:rsidP="00E52A91">
            <w:pPr>
              <w:rPr>
                <w:lang w:val="es-ES_tradnl"/>
              </w:rPr>
            </w:pPr>
            <w:r w:rsidRPr="00232A0E">
              <w:rPr>
                <w:lang w:val="es-ES_tradnl"/>
              </w:rPr>
              <w:t> </w:t>
            </w:r>
          </w:p>
        </w:tc>
        <w:tc>
          <w:tcPr>
            <w:tcW w:w="567" w:type="dxa"/>
            <w:tcBorders>
              <w:top w:val="nil"/>
              <w:left w:val="nil"/>
              <w:bottom w:val="single" w:sz="4" w:space="0" w:color="auto"/>
              <w:right w:val="single" w:sz="8" w:space="0" w:color="000000"/>
            </w:tcBorders>
            <w:shd w:val="clear" w:color="auto" w:fill="auto"/>
            <w:vAlign w:val="center"/>
          </w:tcPr>
          <w:p w14:paraId="740B48D0" w14:textId="77777777" w:rsidR="00331651" w:rsidRPr="00232A0E" w:rsidRDefault="00331651" w:rsidP="00E52A91">
            <w:pPr>
              <w:rPr>
                <w:lang w:val="es-ES_tradnl"/>
              </w:rPr>
            </w:pPr>
          </w:p>
        </w:tc>
        <w:tc>
          <w:tcPr>
            <w:tcW w:w="2410" w:type="dxa"/>
            <w:tcBorders>
              <w:top w:val="nil"/>
              <w:left w:val="nil"/>
              <w:bottom w:val="single" w:sz="4" w:space="0" w:color="auto"/>
              <w:right w:val="single" w:sz="8" w:space="0" w:color="000000"/>
            </w:tcBorders>
            <w:shd w:val="clear" w:color="auto" w:fill="auto"/>
            <w:vAlign w:val="center"/>
          </w:tcPr>
          <w:p w14:paraId="6FF556DA" w14:textId="77777777" w:rsidR="00331651" w:rsidRPr="00232A0E" w:rsidRDefault="00331651" w:rsidP="00E52A91">
            <w:pPr>
              <w:rPr>
                <w:lang w:val="es-ES_tradnl"/>
              </w:rPr>
            </w:pPr>
          </w:p>
        </w:tc>
      </w:tr>
      <w:tr w:rsidR="00331651" w:rsidRPr="00232A0E" w14:paraId="277E98FE" w14:textId="77777777" w:rsidTr="00E1449A">
        <w:trPr>
          <w:trHeight w:val="681"/>
        </w:trPr>
        <w:tc>
          <w:tcPr>
            <w:tcW w:w="709" w:type="dxa"/>
            <w:tcBorders>
              <w:top w:val="single" w:sz="4" w:space="0" w:color="auto"/>
              <w:left w:val="single" w:sz="8" w:space="0" w:color="000000"/>
              <w:bottom w:val="single" w:sz="8" w:space="0" w:color="000000"/>
              <w:right w:val="single" w:sz="8" w:space="0" w:color="000000"/>
            </w:tcBorders>
            <w:shd w:val="clear" w:color="auto" w:fill="auto"/>
            <w:hideMark/>
          </w:tcPr>
          <w:p w14:paraId="7461BDBB" w14:textId="77777777" w:rsidR="00331651" w:rsidRPr="00232A0E" w:rsidRDefault="00331651" w:rsidP="00E52A91">
            <w:pPr>
              <w:jc w:val="center"/>
            </w:pPr>
            <w:r w:rsidRPr="00232A0E">
              <w:t>19</w:t>
            </w:r>
          </w:p>
        </w:tc>
        <w:tc>
          <w:tcPr>
            <w:tcW w:w="5954" w:type="dxa"/>
            <w:tcBorders>
              <w:top w:val="single" w:sz="4" w:space="0" w:color="auto"/>
              <w:left w:val="nil"/>
              <w:bottom w:val="single" w:sz="8" w:space="0" w:color="000000"/>
              <w:right w:val="single" w:sz="8" w:space="0" w:color="000000"/>
            </w:tcBorders>
            <w:shd w:val="clear" w:color="auto" w:fill="auto"/>
            <w:hideMark/>
          </w:tcPr>
          <w:p w14:paraId="64B89A14" w14:textId="2FF2CF4E" w:rsidR="00331651" w:rsidRPr="00331651" w:rsidRDefault="00331651" w:rsidP="00E52A91">
            <w:pPr>
              <w:jc w:val="left"/>
            </w:pPr>
            <w:r w:rsidRPr="00331651">
              <w:rPr>
                <w:rFonts w:cs="Calibri"/>
                <w:szCs w:val="22"/>
              </w:rPr>
              <w:t>El RIE considera estrategias de prevención (información y capacitación)</w:t>
            </w:r>
            <w:r>
              <w:rPr>
                <w:rFonts w:cs="Calibri"/>
                <w:szCs w:val="22"/>
              </w:rPr>
              <w:t xml:space="preserve"> </w:t>
            </w:r>
            <w:r w:rsidRPr="00331651">
              <w:rPr>
                <w:rFonts w:cs="Calibri"/>
                <w:szCs w:val="22"/>
              </w:rPr>
              <w:t>y protocolo de actuación para abordar situaciones relacionadas a drogas y alcohol en el establecimiento. Así mismo, indicar redes de apoyo.</w:t>
            </w:r>
          </w:p>
        </w:tc>
        <w:tc>
          <w:tcPr>
            <w:tcW w:w="567" w:type="dxa"/>
            <w:tcBorders>
              <w:top w:val="single" w:sz="4" w:space="0" w:color="auto"/>
              <w:left w:val="nil"/>
              <w:bottom w:val="single" w:sz="8" w:space="0" w:color="000000"/>
              <w:right w:val="single" w:sz="8" w:space="0" w:color="000000"/>
            </w:tcBorders>
            <w:shd w:val="clear" w:color="auto" w:fill="auto"/>
            <w:vAlign w:val="center"/>
            <w:hideMark/>
          </w:tcPr>
          <w:p w14:paraId="18FBE7E1" w14:textId="77777777" w:rsidR="00331651" w:rsidRPr="00232A0E" w:rsidRDefault="00331651" w:rsidP="00E52A91">
            <w:pPr>
              <w:rPr>
                <w:lang w:val="es-ES_tradnl"/>
              </w:rPr>
            </w:pPr>
            <w:r w:rsidRPr="00232A0E">
              <w:rPr>
                <w:lang w:val="es-ES_tradnl"/>
              </w:rPr>
              <w:t> </w:t>
            </w:r>
          </w:p>
        </w:tc>
        <w:tc>
          <w:tcPr>
            <w:tcW w:w="567" w:type="dxa"/>
            <w:tcBorders>
              <w:top w:val="single" w:sz="4" w:space="0" w:color="auto"/>
              <w:left w:val="nil"/>
              <w:bottom w:val="single" w:sz="8" w:space="0" w:color="000000"/>
              <w:right w:val="single" w:sz="8" w:space="0" w:color="000000"/>
            </w:tcBorders>
            <w:shd w:val="clear" w:color="auto" w:fill="auto"/>
            <w:vAlign w:val="center"/>
          </w:tcPr>
          <w:p w14:paraId="12FB6AD3" w14:textId="77777777" w:rsidR="00331651" w:rsidRPr="00232A0E" w:rsidRDefault="00331651" w:rsidP="00E52A91">
            <w:pPr>
              <w:rPr>
                <w:lang w:val="es-ES_tradnl"/>
              </w:rPr>
            </w:pPr>
          </w:p>
        </w:tc>
        <w:tc>
          <w:tcPr>
            <w:tcW w:w="2410" w:type="dxa"/>
            <w:tcBorders>
              <w:top w:val="single" w:sz="4" w:space="0" w:color="auto"/>
              <w:left w:val="nil"/>
              <w:bottom w:val="single" w:sz="8" w:space="0" w:color="000000"/>
              <w:right w:val="single" w:sz="8" w:space="0" w:color="000000"/>
            </w:tcBorders>
            <w:shd w:val="clear" w:color="auto" w:fill="auto"/>
            <w:vAlign w:val="center"/>
          </w:tcPr>
          <w:p w14:paraId="523DCA16" w14:textId="77777777" w:rsidR="00331651" w:rsidRPr="00232A0E" w:rsidRDefault="00331651" w:rsidP="00E52A91">
            <w:pPr>
              <w:rPr>
                <w:lang w:val="es-ES_tradnl"/>
              </w:rPr>
            </w:pPr>
          </w:p>
        </w:tc>
      </w:tr>
    </w:tbl>
    <w:p w14:paraId="3EC00A6F" w14:textId="77777777" w:rsidR="00FB00CE" w:rsidRPr="002F6DC0" w:rsidRDefault="00FB00CE" w:rsidP="00E52A91">
      <w:pPr>
        <w:rPr>
          <w:szCs w:val="22"/>
          <w:lang w:val="es-ES"/>
        </w:rPr>
      </w:pPr>
    </w:p>
    <w:tbl>
      <w:tblPr>
        <w:tblW w:w="10132" w:type="dxa"/>
        <w:tblInd w:w="-72" w:type="dxa"/>
        <w:tblLayout w:type="fixed"/>
        <w:tblCellMar>
          <w:left w:w="70" w:type="dxa"/>
          <w:right w:w="70" w:type="dxa"/>
        </w:tblCellMar>
        <w:tblLook w:val="04A0" w:firstRow="1" w:lastRow="0" w:firstColumn="1" w:lastColumn="0" w:noHBand="0" w:noVBand="1"/>
      </w:tblPr>
      <w:tblGrid>
        <w:gridCol w:w="776"/>
        <w:gridCol w:w="5670"/>
        <w:gridCol w:w="567"/>
        <w:gridCol w:w="567"/>
        <w:gridCol w:w="851"/>
        <w:gridCol w:w="1701"/>
      </w:tblGrid>
      <w:tr w:rsidR="00331104" w:rsidRPr="00331104" w14:paraId="24DECE9C" w14:textId="77777777" w:rsidTr="00997740">
        <w:trPr>
          <w:trHeight w:val="300"/>
          <w:tblHeader/>
        </w:trPr>
        <w:tc>
          <w:tcPr>
            <w:tcW w:w="776"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685D2D12" w14:textId="0358BF59" w:rsidR="00FB00CE" w:rsidRPr="00BC5153" w:rsidRDefault="001A62D1" w:rsidP="00E52A91">
            <w:pPr>
              <w:jc w:val="center"/>
              <w:rPr>
                <w:rFonts w:cs="Arial"/>
                <w:b/>
                <w:sz w:val="20"/>
                <w:szCs w:val="20"/>
                <w:lang w:eastAsia="es-CL"/>
              </w:rPr>
            </w:pPr>
            <w:r w:rsidRPr="00BC5153">
              <w:rPr>
                <w:rFonts w:cs="Arial"/>
                <w:b/>
                <w:sz w:val="20"/>
                <w:szCs w:val="20"/>
                <w:lang w:eastAsia="es-CL"/>
              </w:rPr>
              <w:t>VIII</w:t>
            </w:r>
            <w:r w:rsidR="00997740">
              <w:rPr>
                <w:rFonts w:cs="Arial"/>
                <w:b/>
                <w:sz w:val="20"/>
                <w:szCs w:val="20"/>
                <w:lang w:eastAsia="es-CL"/>
              </w:rPr>
              <w:t>.</w:t>
            </w:r>
          </w:p>
          <w:p w14:paraId="59970931" w14:textId="77777777" w:rsidR="00FB00CE" w:rsidRPr="00BC5153" w:rsidRDefault="00FB00CE" w:rsidP="00E52A91">
            <w:pPr>
              <w:jc w:val="center"/>
              <w:rPr>
                <w:rFonts w:cs="Arial"/>
                <w:b/>
                <w:sz w:val="20"/>
                <w:szCs w:val="20"/>
                <w:lang w:eastAsia="es-CL"/>
              </w:rPr>
            </w:pPr>
          </w:p>
          <w:p w14:paraId="12488E18" w14:textId="77777777" w:rsidR="00FB00CE" w:rsidRPr="00BC5153" w:rsidRDefault="00FB00CE" w:rsidP="00E52A91">
            <w:pPr>
              <w:jc w:val="center"/>
              <w:rPr>
                <w:rFonts w:cs="Arial"/>
                <w:b/>
                <w:sz w:val="20"/>
                <w:szCs w:val="20"/>
                <w:lang w:eastAsia="es-CL"/>
              </w:rPr>
            </w:pPr>
          </w:p>
          <w:p w14:paraId="047FFAC6" w14:textId="77777777" w:rsidR="00FB00CE" w:rsidRPr="00BC5153" w:rsidRDefault="00FB00CE" w:rsidP="00E52A91">
            <w:pPr>
              <w:jc w:val="center"/>
              <w:rPr>
                <w:rFonts w:cs="Arial"/>
                <w:b/>
                <w:sz w:val="20"/>
                <w:szCs w:val="20"/>
                <w:lang w:eastAsia="es-CL"/>
              </w:rPr>
            </w:pPr>
          </w:p>
        </w:tc>
        <w:tc>
          <w:tcPr>
            <w:tcW w:w="5670"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722D1AEC" w14:textId="77777777" w:rsidR="00550EF7" w:rsidRPr="00550EF7" w:rsidRDefault="00550EF7" w:rsidP="00E52A91">
            <w:pPr>
              <w:spacing w:line="240" w:lineRule="auto"/>
              <w:jc w:val="left"/>
              <w:rPr>
                <w:rFonts w:cs="Calibri"/>
                <w:b/>
                <w:bCs/>
                <w:sz w:val="20"/>
                <w:szCs w:val="20"/>
                <w:lang w:eastAsia="es-CL"/>
              </w:rPr>
            </w:pPr>
            <w:r w:rsidRPr="00550EF7">
              <w:rPr>
                <w:rFonts w:cs="Calibri"/>
                <w:b/>
                <w:bCs/>
                <w:sz w:val="20"/>
                <w:szCs w:val="20"/>
              </w:rPr>
              <w:t>REGULACIONES REFERIDAS A LA GESTIÓN PEDAGÓGICA Y PROTECCIÓN A LA MATERNIDAD Y PATERNIDAD</w:t>
            </w:r>
          </w:p>
          <w:p w14:paraId="4FC1BC45" w14:textId="77777777" w:rsidR="00FB00CE" w:rsidRPr="00550EF7" w:rsidRDefault="00FB00CE" w:rsidP="00E52A91">
            <w:pPr>
              <w:jc w:val="left"/>
              <w:rPr>
                <w:rFonts w:cs="Arial"/>
                <w:b/>
                <w:bCs/>
                <w:sz w:val="20"/>
                <w:szCs w:val="20"/>
                <w:lang w:eastAsia="es-CL"/>
              </w:rPr>
            </w:pPr>
          </w:p>
          <w:p w14:paraId="56607915" w14:textId="77777777" w:rsidR="00FB00CE" w:rsidRPr="00550EF7" w:rsidRDefault="00FB00CE" w:rsidP="00E52A91">
            <w:pPr>
              <w:jc w:val="left"/>
              <w:rPr>
                <w:rFonts w:cs="Arial"/>
                <w:b/>
                <w:bCs/>
                <w:sz w:val="20"/>
                <w:szCs w:val="20"/>
                <w:lang w:eastAsia="es-CL"/>
              </w:rPr>
            </w:pPr>
          </w:p>
        </w:tc>
        <w:tc>
          <w:tcPr>
            <w:tcW w:w="3686" w:type="dxa"/>
            <w:gridSpan w:val="4"/>
            <w:tcBorders>
              <w:top w:val="single" w:sz="4" w:space="0" w:color="auto"/>
              <w:left w:val="nil"/>
              <w:bottom w:val="single" w:sz="4" w:space="0" w:color="auto"/>
              <w:right w:val="single" w:sz="4" w:space="0" w:color="000000"/>
            </w:tcBorders>
            <w:shd w:val="clear" w:color="auto" w:fill="auto"/>
            <w:noWrap/>
            <w:hideMark/>
          </w:tcPr>
          <w:p w14:paraId="4E12088C" w14:textId="77777777" w:rsidR="00FB00CE" w:rsidRPr="00BC5153" w:rsidRDefault="00FB00CE" w:rsidP="00E52A91">
            <w:pPr>
              <w:jc w:val="center"/>
              <w:rPr>
                <w:rFonts w:cs="Arial"/>
                <w:b/>
                <w:sz w:val="20"/>
                <w:szCs w:val="20"/>
                <w:lang w:eastAsia="es-CL"/>
              </w:rPr>
            </w:pPr>
            <w:r w:rsidRPr="00BC5153">
              <w:rPr>
                <w:rFonts w:cs="Arial"/>
                <w:b/>
                <w:sz w:val="20"/>
                <w:szCs w:val="20"/>
                <w:lang w:eastAsia="es-CL"/>
              </w:rPr>
              <w:t>Considera</w:t>
            </w:r>
          </w:p>
        </w:tc>
      </w:tr>
      <w:tr w:rsidR="00331104" w:rsidRPr="00331104" w14:paraId="0BFE9339" w14:textId="77777777" w:rsidTr="00997740">
        <w:trPr>
          <w:trHeight w:val="552"/>
          <w:tblHeader/>
        </w:trPr>
        <w:tc>
          <w:tcPr>
            <w:tcW w:w="776" w:type="dxa"/>
            <w:vMerge/>
            <w:tcBorders>
              <w:top w:val="single" w:sz="4" w:space="0" w:color="auto"/>
              <w:left w:val="single" w:sz="4" w:space="0" w:color="auto"/>
              <w:bottom w:val="single" w:sz="4" w:space="0" w:color="auto"/>
              <w:right w:val="single" w:sz="4" w:space="0" w:color="auto"/>
            </w:tcBorders>
            <w:shd w:val="clear" w:color="auto" w:fill="auto"/>
            <w:hideMark/>
          </w:tcPr>
          <w:p w14:paraId="12A8F1CB" w14:textId="77777777" w:rsidR="00FB00CE" w:rsidRPr="00BC5153" w:rsidRDefault="00FB00CE" w:rsidP="00E52A91">
            <w:pPr>
              <w:jc w:val="center"/>
              <w:rPr>
                <w:rFonts w:cs="Arial"/>
                <w:sz w:val="20"/>
                <w:szCs w:val="20"/>
                <w:lang w:eastAsia="es-CL"/>
              </w:rPr>
            </w:pPr>
          </w:p>
        </w:tc>
        <w:tc>
          <w:tcPr>
            <w:tcW w:w="5670" w:type="dxa"/>
            <w:vMerge/>
            <w:tcBorders>
              <w:top w:val="single" w:sz="4" w:space="0" w:color="auto"/>
              <w:left w:val="single" w:sz="4" w:space="0" w:color="auto"/>
              <w:bottom w:val="single" w:sz="4" w:space="0" w:color="auto"/>
              <w:right w:val="single" w:sz="4" w:space="0" w:color="auto"/>
            </w:tcBorders>
            <w:shd w:val="clear" w:color="auto" w:fill="auto"/>
            <w:hideMark/>
          </w:tcPr>
          <w:p w14:paraId="7650B848" w14:textId="77777777" w:rsidR="00FB00CE" w:rsidRPr="00BC5153" w:rsidRDefault="00FB00CE" w:rsidP="00E52A91">
            <w:pPr>
              <w:jc w:val="left"/>
              <w:rPr>
                <w:rFonts w:cs="Arial"/>
                <w:b/>
                <w:bCs/>
                <w:sz w:val="20"/>
                <w:szCs w:val="20"/>
                <w:lang w:eastAsia="es-CL"/>
              </w:rPr>
            </w:pPr>
          </w:p>
        </w:tc>
        <w:tc>
          <w:tcPr>
            <w:tcW w:w="567" w:type="dxa"/>
            <w:tcBorders>
              <w:top w:val="nil"/>
              <w:left w:val="nil"/>
              <w:bottom w:val="nil"/>
              <w:right w:val="single" w:sz="4" w:space="0" w:color="auto"/>
            </w:tcBorders>
            <w:shd w:val="clear" w:color="auto" w:fill="auto"/>
            <w:noWrap/>
            <w:hideMark/>
          </w:tcPr>
          <w:p w14:paraId="11BAA390" w14:textId="77777777" w:rsidR="00FB00CE" w:rsidRPr="00BC5153" w:rsidRDefault="00FB00CE" w:rsidP="00E52A91">
            <w:pPr>
              <w:jc w:val="center"/>
              <w:rPr>
                <w:rFonts w:cs="Arial"/>
                <w:b/>
                <w:sz w:val="20"/>
                <w:szCs w:val="20"/>
                <w:lang w:eastAsia="es-CL"/>
              </w:rPr>
            </w:pPr>
            <w:r w:rsidRPr="00BC5153">
              <w:rPr>
                <w:rFonts w:cs="Arial"/>
                <w:b/>
                <w:sz w:val="20"/>
                <w:szCs w:val="20"/>
                <w:lang w:eastAsia="es-CL"/>
              </w:rPr>
              <w:t>Sí</w:t>
            </w:r>
          </w:p>
          <w:p w14:paraId="4021731A" w14:textId="77777777" w:rsidR="00FB00CE" w:rsidRPr="00BC5153" w:rsidRDefault="00FB00CE" w:rsidP="00E52A91">
            <w:pPr>
              <w:jc w:val="center"/>
              <w:rPr>
                <w:rFonts w:cs="Arial"/>
                <w:b/>
                <w:sz w:val="20"/>
                <w:szCs w:val="20"/>
                <w:lang w:eastAsia="es-CL"/>
              </w:rPr>
            </w:pPr>
          </w:p>
          <w:p w14:paraId="5E49713A" w14:textId="77777777" w:rsidR="00FB00CE" w:rsidRPr="00BC5153" w:rsidRDefault="00FB00CE" w:rsidP="00E52A91">
            <w:pPr>
              <w:jc w:val="center"/>
              <w:rPr>
                <w:rFonts w:cs="Arial"/>
                <w:b/>
                <w:sz w:val="20"/>
                <w:szCs w:val="20"/>
                <w:lang w:eastAsia="es-CL"/>
              </w:rPr>
            </w:pPr>
          </w:p>
          <w:p w14:paraId="4289B488" w14:textId="77777777" w:rsidR="00FB00CE" w:rsidRPr="00BC5153" w:rsidRDefault="00FB00CE" w:rsidP="00E52A91">
            <w:pPr>
              <w:jc w:val="center"/>
              <w:rPr>
                <w:rFonts w:cs="Arial"/>
                <w:b/>
                <w:sz w:val="20"/>
                <w:szCs w:val="20"/>
                <w:lang w:eastAsia="es-CL"/>
              </w:rPr>
            </w:pPr>
          </w:p>
        </w:tc>
        <w:tc>
          <w:tcPr>
            <w:tcW w:w="567" w:type="dxa"/>
            <w:tcBorders>
              <w:top w:val="nil"/>
              <w:left w:val="nil"/>
              <w:bottom w:val="nil"/>
              <w:right w:val="single" w:sz="4" w:space="0" w:color="auto"/>
            </w:tcBorders>
            <w:shd w:val="clear" w:color="auto" w:fill="auto"/>
            <w:noWrap/>
            <w:hideMark/>
          </w:tcPr>
          <w:p w14:paraId="37DFA5EA" w14:textId="77777777" w:rsidR="00FB00CE" w:rsidRPr="00BC5153" w:rsidRDefault="00FB00CE" w:rsidP="00E52A91">
            <w:pPr>
              <w:jc w:val="center"/>
              <w:rPr>
                <w:rFonts w:cs="Arial"/>
                <w:b/>
                <w:sz w:val="20"/>
                <w:szCs w:val="20"/>
                <w:lang w:eastAsia="es-CL"/>
              </w:rPr>
            </w:pPr>
            <w:r w:rsidRPr="00BC5153">
              <w:rPr>
                <w:rFonts w:cs="Arial"/>
                <w:b/>
                <w:sz w:val="20"/>
                <w:szCs w:val="20"/>
                <w:lang w:eastAsia="es-CL"/>
              </w:rPr>
              <w:t>No</w:t>
            </w:r>
          </w:p>
          <w:p w14:paraId="19ECDA0D" w14:textId="77777777" w:rsidR="00FB00CE" w:rsidRPr="00BC5153" w:rsidRDefault="00FB00CE" w:rsidP="00E52A91">
            <w:pPr>
              <w:jc w:val="center"/>
              <w:rPr>
                <w:rFonts w:cs="Arial"/>
                <w:b/>
                <w:sz w:val="20"/>
                <w:szCs w:val="20"/>
                <w:lang w:eastAsia="es-CL"/>
              </w:rPr>
            </w:pPr>
          </w:p>
          <w:p w14:paraId="2E75E89C" w14:textId="77777777" w:rsidR="00FB00CE" w:rsidRPr="00BC5153" w:rsidRDefault="00FB00CE" w:rsidP="00E52A91">
            <w:pPr>
              <w:jc w:val="center"/>
              <w:rPr>
                <w:rFonts w:cs="Arial"/>
                <w:b/>
                <w:sz w:val="20"/>
                <w:szCs w:val="20"/>
                <w:lang w:eastAsia="es-CL"/>
              </w:rPr>
            </w:pPr>
          </w:p>
          <w:p w14:paraId="7C6971E0" w14:textId="77777777" w:rsidR="00FB00CE" w:rsidRPr="00BC5153" w:rsidRDefault="00FB00CE" w:rsidP="00E52A91">
            <w:pPr>
              <w:jc w:val="center"/>
              <w:rPr>
                <w:rFonts w:cs="Arial"/>
                <w:b/>
                <w:sz w:val="20"/>
                <w:szCs w:val="20"/>
                <w:lang w:eastAsia="es-CL"/>
              </w:rPr>
            </w:pPr>
          </w:p>
        </w:tc>
        <w:tc>
          <w:tcPr>
            <w:tcW w:w="851" w:type="dxa"/>
            <w:tcBorders>
              <w:top w:val="nil"/>
              <w:left w:val="nil"/>
              <w:bottom w:val="nil"/>
              <w:right w:val="single" w:sz="4" w:space="0" w:color="auto"/>
            </w:tcBorders>
            <w:shd w:val="clear" w:color="auto" w:fill="auto"/>
            <w:hideMark/>
          </w:tcPr>
          <w:p w14:paraId="744289F8" w14:textId="77777777" w:rsidR="00FB00CE" w:rsidRPr="00BC5153" w:rsidRDefault="00FB00CE" w:rsidP="00E52A91">
            <w:pPr>
              <w:jc w:val="center"/>
              <w:rPr>
                <w:rFonts w:cs="Arial"/>
                <w:b/>
                <w:sz w:val="20"/>
                <w:szCs w:val="20"/>
                <w:lang w:eastAsia="es-CL"/>
              </w:rPr>
            </w:pPr>
            <w:r w:rsidRPr="00BC5153">
              <w:rPr>
                <w:rFonts w:cs="Arial"/>
                <w:b/>
                <w:sz w:val="20"/>
                <w:szCs w:val="20"/>
                <w:lang w:eastAsia="es-CL"/>
              </w:rPr>
              <w:t>No Aplica</w:t>
            </w:r>
          </w:p>
        </w:tc>
        <w:tc>
          <w:tcPr>
            <w:tcW w:w="1701" w:type="dxa"/>
            <w:tcBorders>
              <w:top w:val="nil"/>
              <w:left w:val="nil"/>
              <w:bottom w:val="nil"/>
              <w:right w:val="single" w:sz="4" w:space="0" w:color="auto"/>
            </w:tcBorders>
            <w:shd w:val="clear" w:color="auto" w:fill="auto"/>
          </w:tcPr>
          <w:p w14:paraId="37B3E901" w14:textId="77777777" w:rsidR="00FB00CE" w:rsidRPr="00BC5153" w:rsidRDefault="00FB00CE" w:rsidP="00E52A91">
            <w:pPr>
              <w:jc w:val="center"/>
              <w:rPr>
                <w:rFonts w:cs="Arial"/>
                <w:b/>
                <w:sz w:val="20"/>
                <w:szCs w:val="20"/>
                <w:lang w:eastAsia="es-CL"/>
              </w:rPr>
            </w:pPr>
            <w:r w:rsidRPr="00BC5153">
              <w:rPr>
                <w:rFonts w:cs="Arial"/>
                <w:b/>
                <w:sz w:val="20"/>
                <w:szCs w:val="20"/>
                <w:lang w:eastAsia="es-CL"/>
              </w:rPr>
              <w:t>Observación</w:t>
            </w:r>
          </w:p>
        </w:tc>
      </w:tr>
      <w:tr w:rsidR="00A74011" w:rsidRPr="00A74011" w14:paraId="7A1CA920" w14:textId="77777777" w:rsidTr="00997740">
        <w:trPr>
          <w:trHeight w:val="300"/>
        </w:trPr>
        <w:tc>
          <w:tcPr>
            <w:tcW w:w="776" w:type="dxa"/>
            <w:tcBorders>
              <w:top w:val="nil"/>
              <w:left w:val="single" w:sz="4" w:space="0" w:color="auto"/>
              <w:bottom w:val="single" w:sz="4" w:space="0" w:color="auto"/>
              <w:right w:val="single" w:sz="4" w:space="0" w:color="auto"/>
            </w:tcBorders>
            <w:shd w:val="clear" w:color="auto" w:fill="auto"/>
            <w:noWrap/>
            <w:vAlign w:val="bottom"/>
            <w:hideMark/>
          </w:tcPr>
          <w:p w14:paraId="4062AC9A" w14:textId="77777777" w:rsidR="00FB00CE" w:rsidRPr="00A74011" w:rsidRDefault="00FB00CE" w:rsidP="00E52A91">
            <w:pPr>
              <w:jc w:val="center"/>
              <w:rPr>
                <w:rFonts w:cs="Arial"/>
                <w:b/>
                <w:szCs w:val="22"/>
                <w:lang w:eastAsia="es-CL"/>
              </w:rPr>
            </w:pPr>
            <w:r w:rsidRPr="00A74011">
              <w:rPr>
                <w:rFonts w:cs="Arial"/>
                <w:b/>
                <w:szCs w:val="22"/>
                <w:lang w:eastAsia="es-CL"/>
              </w:rPr>
              <w:t>a)</w:t>
            </w:r>
          </w:p>
        </w:tc>
        <w:tc>
          <w:tcPr>
            <w:tcW w:w="5670" w:type="dxa"/>
            <w:tcBorders>
              <w:top w:val="nil"/>
              <w:left w:val="nil"/>
              <w:bottom w:val="single" w:sz="4" w:space="0" w:color="auto"/>
              <w:right w:val="single" w:sz="4" w:space="0" w:color="auto"/>
            </w:tcBorders>
            <w:shd w:val="clear" w:color="auto" w:fill="auto"/>
            <w:noWrap/>
            <w:vAlign w:val="bottom"/>
            <w:hideMark/>
          </w:tcPr>
          <w:p w14:paraId="248460F2" w14:textId="77777777" w:rsidR="00FB00CE" w:rsidRPr="00A74011" w:rsidRDefault="00FB00CE" w:rsidP="00E52A91">
            <w:pPr>
              <w:jc w:val="left"/>
              <w:rPr>
                <w:rFonts w:cs="Arial"/>
                <w:b/>
                <w:szCs w:val="22"/>
                <w:lang w:eastAsia="es-CL"/>
              </w:rPr>
            </w:pPr>
            <w:r w:rsidRPr="00A74011">
              <w:rPr>
                <w:rFonts w:cs="Arial"/>
                <w:b/>
                <w:szCs w:val="22"/>
                <w:lang w:eastAsia="es-CL"/>
              </w:rPr>
              <w:t>Regulaciones Técnico-Pedagógicas.</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14:paraId="0587E4F5" w14:textId="77777777" w:rsidR="00FB00CE" w:rsidRPr="00A74011" w:rsidRDefault="00FB00CE" w:rsidP="00E52A91">
            <w:pPr>
              <w:rPr>
                <w:rFonts w:cs="Arial"/>
                <w:szCs w:val="22"/>
                <w:lang w:eastAsia="es-CL"/>
              </w:rPr>
            </w:pPr>
            <w:r w:rsidRPr="00A74011">
              <w:rPr>
                <w:rFonts w:cs="Arial"/>
                <w:szCs w:val="22"/>
                <w:lang w:eastAsia="es-CL"/>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14:paraId="49673197" w14:textId="77777777" w:rsidR="00FB00CE" w:rsidRPr="00A74011" w:rsidRDefault="00FB00CE" w:rsidP="00E52A91">
            <w:pPr>
              <w:rPr>
                <w:rFonts w:cs="Arial"/>
                <w:szCs w:val="22"/>
                <w:lang w:eastAsia="es-CL"/>
              </w:rPr>
            </w:pPr>
            <w:r w:rsidRPr="00A74011">
              <w:rPr>
                <w:rFonts w:cs="Arial"/>
                <w:szCs w:val="22"/>
                <w:lang w:eastAsia="es-CL"/>
              </w:rPr>
              <w:t> </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14:paraId="16E65C9A" w14:textId="77777777" w:rsidR="00FB00CE" w:rsidRPr="00A74011" w:rsidRDefault="00FB00CE" w:rsidP="00E52A91">
            <w:pPr>
              <w:rPr>
                <w:rFonts w:cs="Arial"/>
                <w:szCs w:val="22"/>
                <w:lang w:eastAsia="es-CL"/>
              </w:rPr>
            </w:pPr>
            <w:r w:rsidRPr="00A74011">
              <w:rPr>
                <w:rFonts w:cs="Arial"/>
                <w:szCs w:val="22"/>
                <w:lang w:eastAsia="es-CL"/>
              </w:rPr>
              <w:t> </w:t>
            </w:r>
          </w:p>
        </w:tc>
        <w:tc>
          <w:tcPr>
            <w:tcW w:w="1701" w:type="dxa"/>
            <w:tcBorders>
              <w:top w:val="single" w:sz="4" w:space="0" w:color="auto"/>
              <w:left w:val="nil"/>
              <w:bottom w:val="single" w:sz="4" w:space="0" w:color="auto"/>
              <w:right w:val="single" w:sz="4" w:space="0" w:color="auto"/>
            </w:tcBorders>
            <w:shd w:val="clear" w:color="auto" w:fill="auto"/>
            <w:vAlign w:val="bottom"/>
          </w:tcPr>
          <w:p w14:paraId="1E7B4542" w14:textId="77777777" w:rsidR="00FB00CE" w:rsidRPr="00A74011" w:rsidRDefault="00FB00CE" w:rsidP="00E52A91">
            <w:pPr>
              <w:rPr>
                <w:rFonts w:cs="Arial"/>
                <w:szCs w:val="22"/>
                <w:lang w:eastAsia="es-CL"/>
              </w:rPr>
            </w:pPr>
          </w:p>
        </w:tc>
      </w:tr>
      <w:tr w:rsidR="00FB00CE" w:rsidRPr="00232A0E" w14:paraId="0BB8854B" w14:textId="77777777" w:rsidTr="00997740">
        <w:trPr>
          <w:trHeight w:val="300"/>
        </w:trPr>
        <w:tc>
          <w:tcPr>
            <w:tcW w:w="776" w:type="dxa"/>
            <w:tcBorders>
              <w:top w:val="nil"/>
              <w:left w:val="single" w:sz="4" w:space="0" w:color="auto"/>
              <w:bottom w:val="single" w:sz="4" w:space="0" w:color="auto"/>
              <w:right w:val="single" w:sz="4" w:space="0" w:color="auto"/>
            </w:tcBorders>
            <w:shd w:val="clear" w:color="auto" w:fill="auto"/>
            <w:noWrap/>
            <w:vAlign w:val="bottom"/>
            <w:hideMark/>
          </w:tcPr>
          <w:p w14:paraId="31B82D0B" w14:textId="3BD393A3" w:rsidR="00FB00CE" w:rsidRDefault="00FB00CE" w:rsidP="00E52A91">
            <w:pPr>
              <w:jc w:val="center"/>
              <w:rPr>
                <w:rFonts w:cs="Arial"/>
                <w:szCs w:val="22"/>
                <w:lang w:eastAsia="es-CL"/>
              </w:rPr>
            </w:pPr>
            <w:r w:rsidRPr="00232A0E">
              <w:rPr>
                <w:rFonts w:cs="Arial"/>
                <w:szCs w:val="22"/>
                <w:lang w:eastAsia="es-CL"/>
              </w:rPr>
              <w:t>1</w:t>
            </w:r>
          </w:p>
          <w:p w14:paraId="3ED3ADE8" w14:textId="77777777" w:rsidR="00550EF7" w:rsidRPr="00232A0E" w:rsidRDefault="00550EF7" w:rsidP="00E52A91">
            <w:pPr>
              <w:jc w:val="center"/>
              <w:rPr>
                <w:rFonts w:cs="Arial"/>
                <w:szCs w:val="22"/>
                <w:lang w:eastAsia="es-CL"/>
              </w:rPr>
            </w:pPr>
          </w:p>
          <w:p w14:paraId="01A4D791" w14:textId="77777777" w:rsidR="00FB00CE" w:rsidRPr="00232A0E" w:rsidRDefault="00FB00CE" w:rsidP="00E52A91">
            <w:pPr>
              <w:jc w:val="center"/>
              <w:rPr>
                <w:rFonts w:cs="Arial"/>
                <w:szCs w:val="22"/>
                <w:lang w:eastAsia="es-CL"/>
              </w:rPr>
            </w:pPr>
          </w:p>
          <w:p w14:paraId="2BEE7D9D" w14:textId="77777777" w:rsidR="00FB00CE" w:rsidRPr="00232A0E" w:rsidRDefault="00FB00CE" w:rsidP="00E52A91">
            <w:pPr>
              <w:jc w:val="center"/>
              <w:rPr>
                <w:rFonts w:cs="Arial"/>
                <w:szCs w:val="22"/>
                <w:lang w:eastAsia="es-CL"/>
              </w:rPr>
            </w:pPr>
          </w:p>
          <w:p w14:paraId="7755C2C1" w14:textId="77777777" w:rsidR="00FB00CE" w:rsidRPr="00232A0E" w:rsidRDefault="00FB00CE" w:rsidP="00E52A91">
            <w:pPr>
              <w:jc w:val="center"/>
              <w:rPr>
                <w:rFonts w:cs="Arial"/>
                <w:szCs w:val="22"/>
                <w:lang w:eastAsia="es-CL"/>
              </w:rPr>
            </w:pPr>
          </w:p>
        </w:tc>
        <w:tc>
          <w:tcPr>
            <w:tcW w:w="5670" w:type="dxa"/>
            <w:tcBorders>
              <w:top w:val="nil"/>
              <w:left w:val="nil"/>
              <w:bottom w:val="single" w:sz="4" w:space="0" w:color="auto"/>
              <w:right w:val="single" w:sz="4" w:space="0" w:color="auto"/>
            </w:tcBorders>
            <w:shd w:val="clear" w:color="auto" w:fill="auto"/>
            <w:noWrap/>
            <w:vAlign w:val="bottom"/>
            <w:hideMark/>
          </w:tcPr>
          <w:p w14:paraId="67C58898" w14:textId="77777777" w:rsidR="00FB00CE" w:rsidRDefault="00FB00CE" w:rsidP="00E52A91">
            <w:pPr>
              <w:jc w:val="left"/>
              <w:rPr>
                <w:rFonts w:cs="Arial"/>
                <w:szCs w:val="22"/>
                <w:lang w:eastAsia="es-CL"/>
              </w:rPr>
            </w:pPr>
            <w:r w:rsidRPr="00232A0E">
              <w:rPr>
                <w:rFonts w:cs="Arial"/>
                <w:szCs w:val="22"/>
                <w:lang w:eastAsia="es-CL"/>
              </w:rPr>
              <w:t>El RIE establece una plantificación efectiva y una organización curricular, con el fin de alcanzar la plena integración social de las personas con discapacidad.</w:t>
            </w:r>
          </w:p>
          <w:p w14:paraId="301D5FD6" w14:textId="16AF8D1E" w:rsidR="00666F9B" w:rsidRPr="00232A0E" w:rsidRDefault="00666F9B" w:rsidP="00E52A91">
            <w:pPr>
              <w:jc w:val="left"/>
              <w:rPr>
                <w:rFonts w:cs="Arial"/>
                <w:szCs w:val="22"/>
                <w:lang w:eastAsia="es-CL"/>
              </w:rPr>
            </w:pPr>
          </w:p>
        </w:tc>
        <w:tc>
          <w:tcPr>
            <w:tcW w:w="567" w:type="dxa"/>
            <w:tcBorders>
              <w:top w:val="nil"/>
              <w:left w:val="nil"/>
              <w:bottom w:val="single" w:sz="4" w:space="0" w:color="auto"/>
              <w:right w:val="single" w:sz="4" w:space="0" w:color="auto"/>
            </w:tcBorders>
            <w:shd w:val="clear" w:color="auto" w:fill="auto"/>
            <w:noWrap/>
            <w:vAlign w:val="bottom"/>
            <w:hideMark/>
          </w:tcPr>
          <w:p w14:paraId="71F25E65" w14:textId="77777777" w:rsidR="00FB00CE" w:rsidRPr="00232A0E" w:rsidRDefault="00FB00CE" w:rsidP="00E52A91">
            <w:pPr>
              <w:rPr>
                <w:rFonts w:cs="Arial"/>
                <w:szCs w:val="22"/>
                <w:lang w:eastAsia="es-CL"/>
              </w:rPr>
            </w:pPr>
            <w:r w:rsidRPr="00232A0E">
              <w:rPr>
                <w:rFonts w:cs="Arial"/>
                <w:szCs w:val="22"/>
                <w:lang w:eastAsia="es-CL"/>
              </w:rPr>
              <w:t> </w:t>
            </w:r>
          </w:p>
        </w:tc>
        <w:tc>
          <w:tcPr>
            <w:tcW w:w="567" w:type="dxa"/>
            <w:tcBorders>
              <w:top w:val="nil"/>
              <w:left w:val="nil"/>
              <w:bottom w:val="single" w:sz="4" w:space="0" w:color="auto"/>
              <w:right w:val="single" w:sz="4" w:space="0" w:color="auto"/>
            </w:tcBorders>
            <w:shd w:val="clear" w:color="auto" w:fill="auto"/>
            <w:noWrap/>
            <w:vAlign w:val="bottom"/>
            <w:hideMark/>
          </w:tcPr>
          <w:p w14:paraId="7A1C37BB" w14:textId="77777777" w:rsidR="00FB00CE" w:rsidRPr="00232A0E" w:rsidRDefault="00FB00CE" w:rsidP="00E52A91">
            <w:pPr>
              <w:rPr>
                <w:rFonts w:cs="Arial"/>
                <w:szCs w:val="22"/>
                <w:lang w:eastAsia="es-CL"/>
              </w:rPr>
            </w:pPr>
            <w:r w:rsidRPr="00232A0E">
              <w:rPr>
                <w:rFonts w:cs="Arial"/>
                <w:szCs w:val="22"/>
                <w:lang w:eastAsia="es-CL"/>
              </w:rPr>
              <w:t> </w:t>
            </w:r>
          </w:p>
        </w:tc>
        <w:tc>
          <w:tcPr>
            <w:tcW w:w="851" w:type="dxa"/>
            <w:tcBorders>
              <w:top w:val="nil"/>
              <w:left w:val="nil"/>
              <w:bottom w:val="single" w:sz="4" w:space="0" w:color="auto"/>
              <w:right w:val="single" w:sz="4" w:space="0" w:color="auto"/>
            </w:tcBorders>
            <w:shd w:val="clear" w:color="auto" w:fill="auto"/>
            <w:noWrap/>
            <w:vAlign w:val="bottom"/>
            <w:hideMark/>
          </w:tcPr>
          <w:p w14:paraId="279308A1" w14:textId="77777777" w:rsidR="00FB00CE" w:rsidRPr="00232A0E" w:rsidRDefault="00FB00CE" w:rsidP="00E52A91">
            <w:pPr>
              <w:rPr>
                <w:rFonts w:cs="Arial"/>
                <w:szCs w:val="22"/>
                <w:lang w:eastAsia="es-CL"/>
              </w:rPr>
            </w:pPr>
            <w:r w:rsidRPr="00232A0E">
              <w:rPr>
                <w:rFonts w:cs="Arial"/>
                <w:szCs w:val="22"/>
                <w:lang w:eastAsia="es-CL"/>
              </w:rPr>
              <w:t> </w:t>
            </w:r>
          </w:p>
        </w:tc>
        <w:tc>
          <w:tcPr>
            <w:tcW w:w="1701" w:type="dxa"/>
            <w:tcBorders>
              <w:top w:val="nil"/>
              <w:left w:val="nil"/>
              <w:bottom w:val="single" w:sz="4" w:space="0" w:color="auto"/>
              <w:right w:val="single" w:sz="4" w:space="0" w:color="auto"/>
            </w:tcBorders>
            <w:shd w:val="clear" w:color="auto" w:fill="auto"/>
            <w:vAlign w:val="bottom"/>
          </w:tcPr>
          <w:p w14:paraId="4EBEE087" w14:textId="77777777" w:rsidR="00FB00CE" w:rsidRPr="00232A0E" w:rsidRDefault="00FB00CE" w:rsidP="00E52A91">
            <w:pPr>
              <w:rPr>
                <w:rFonts w:cs="Arial"/>
                <w:szCs w:val="22"/>
                <w:lang w:eastAsia="es-CL"/>
              </w:rPr>
            </w:pPr>
          </w:p>
        </w:tc>
      </w:tr>
      <w:tr w:rsidR="00FB00CE" w:rsidRPr="00232A0E" w14:paraId="12E52AC3" w14:textId="77777777" w:rsidTr="00997740">
        <w:trPr>
          <w:trHeight w:val="1683"/>
        </w:trPr>
        <w:tc>
          <w:tcPr>
            <w:tcW w:w="7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1E9A59" w14:textId="59C36104" w:rsidR="00550EF7" w:rsidRDefault="00FB00CE" w:rsidP="00550EF7">
            <w:pPr>
              <w:jc w:val="center"/>
              <w:rPr>
                <w:rFonts w:cs="Arial"/>
                <w:szCs w:val="22"/>
                <w:lang w:eastAsia="es-CL"/>
              </w:rPr>
            </w:pPr>
            <w:r w:rsidRPr="00232A0E">
              <w:rPr>
                <w:rFonts w:cs="Arial"/>
                <w:szCs w:val="22"/>
                <w:lang w:eastAsia="es-CL"/>
              </w:rPr>
              <w:lastRenderedPageBreak/>
              <w:t>2</w:t>
            </w:r>
          </w:p>
          <w:p w14:paraId="376DB816" w14:textId="073BF179" w:rsidR="00550EF7" w:rsidRDefault="00550EF7" w:rsidP="00550EF7">
            <w:pPr>
              <w:jc w:val="center"/>
              <w:rPr>
                <w:rFonts w:cs="Arial"/>
                <w:szCs w:val="22"/>
                <w:lang w:eastAsia="es-CL"/>
              </w:rPr>
            </w:pPr>
          </w:p>
          <w:p w14:paraId="21AB5B64" w14:textId="77777777" w:rsidR="00550EF7" w:rsidRDefault="00550EF7" w:rsidP="00550EF7">
            <w:pPr>
              <w:jc w:val="center"/>
              <w:rPr>
                <w:rFonts w:cs="Arial"/>
                <w:szCs w:val="22"/>
                <w:lang w:eastAsia="es-CL"/>
              </w:rPr>
            </w:pPr>
          </w:p>
          <w:p w14:paraId="51CAE704" w14:textId="77777777" w:rsidR="00FB00CE" w:rsidRPr="00232A0E" w:rsidRDefault="00FB00CE" w:rsidP="003B7EBE">
            <w:pPr>
              <w:jc w:val="center"/>
              <w:rPr>
                <w:rFonts w:cs="Arial"/>
                <w:szCs w:val="22"/>
                <w:lang w:eastAsia="es-CL"/>
              </w:rPr>
            </w:pPr>
          </w:p>
          <w:p w14:paraId="700D5EE4" w14:textId="77777777" w:rsidR="00FB00CE" w:rsidRPr="00232A0E" w:rsidRDefault="00FB00CE" w:rsidP="003B7EBE">
            <w:pPr>
              <w:jc w:val="center"/>
              <w:rPr>
                <w:rFonts w:cs="Arial"/>
                <w:szCs w:val="22"/>
                <w:lang w:eastAsia="es-CL"/>
              </w:rPr>
            </w:pPr>
          </w:p>
          <w:p w14:paraId="4BFE33E2" w14:textId="77777777" w:rsidR="00FB00CE" w:rsidRPr="00232A0E" w:rsidRDefault="00FB00CE" w:rsidP="003B7EBE">
            <w:pPr>
              <w:jc w:val="center"/>
              <w:rPr>
                <w:rFonts w:cs="Arial"/>
                <w:szCs w:val="22"/>
                <w:lang w:eastAsia="es-CL"/>
              </w:rPr>
            </w:pPr>
          </w:p>
          <w:p w14:paraId="72194408" w14:textId="77777777" w:rsidR="00FB00CE" w:rsidRPr="00232A0E" w:rsidRDefault="00FB00CE" w:rsidP="003B7EBE">
            <w:pPr>
              <w:jc w:val="center"/>
              <w:rPr>
                <w:rFonts w:cs="Arial"/>
                <w:szCs w:val="22"/>
                <w:lang w:eastAsia="es-CL"/>
              </w:rPr>
            </w:pPr>
          </w:p>
        </w:tc>
        <w:tc>
          <w:tcPr>
            <w:tcW w:w="5670" w:type="dxa"/>
            <w:tcBorders>
              <w:top w:val="single" w:sz="4" w:space="0" w:color="auto"/>
              <w:left w:val="nil"/>
              <w:bottom w:val="single" w:sz="4" w:space="0" w:color="auto"/>
              <w:right w:val="single" w:sz="4" w:space="0" w:color="auto"/>
            </w:tcBorders>
            <w:shd w:val="clear" w:color="auto" w:fill="auto"/>
            <w:noWrap/>
            <w:vAlign w:val="bottom"/>
            <w:hideMark/>
          </w:tcPr>
          <w:p w14:paraId="018FA01F" w14:textId="42638712" w:rsidR="00374C66" w:rsidRDefault="00FB00CE" w:rsidP="00076CF3">
            <w:pPr>
              <w:jc w:val="left"/>
              <w:rPr>
                <w:szCs w:val="22"/>
              </w:rPr>
            </w:pPr>
            <w:r w:rsidRPr="00232A0E">
              <w:rPr>
                <w:rFonts w:cs="Arial"/>
                <w:szCs w:val="22"/>
                <w:lang w:eastAsia="es-CL"/>
              </w:rPr>
              <w:t>El RIE establece supervisión pedagógica que contempla la entrega de criterios y orientaciones para la adecuación curricular</w:t>
            </w:r>
            <w:r w:rsidRPr="00232A0E">
              <w:rPr>
                <w:szCs w:val="22"/>
              </w:rPr>
              <w:t xml:space="preserve">, considerando Planes de Adecuaciones Curriculares Individualizado (PACI), en coherencia con el Reglamento de Evaluación y Promoción del EE. </w:t>
            </w:r>
          </w:p>
          <w:p w14:paraId="04A205D1" w14:textId="0FF693C5" w:rsidR="00374C66" w:rsidRPr="00232A0E" w:rsidRDefault="00374C66" w:rsidP="00076CF3">
            <w:pPr>
              <w:jc w:val="left"/>
              <w:rPr>
                <w:szCs w:val="22"/>
              </w:rPr>
            </w:pP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14:paraId="56C5CBD6" w14:textId="77777777" w:rsidR="00FB00CE" w:rsidRPr="00232A0E" w:rsidRDefault="00FB00CE" w:rsidP="00331104">
            <w:pPr>
              <w:rPr>
                <w:rFonts w:cs="Arial"/>
                <w:szCs w:val="22"/>
                <w:lang w:eastAsia="es-CL"/>
              </w:rPr>
            </w:pPr>
            <w:r w:rsidRPr="00232A0E">
              <w:rPr>
                <w:rFonts w:cs="Arial"/>
                <w:szCs w:val="22"/>
                <w:lang w:eastAsia="es-CL"/>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14:paraId="7D29B152" w14:textId="77777777" w:rsidR="00FB00CE" w:rsidRPr="00232A0E" w:rsidRDefault="00FB00CE" w:rsidP="00331104">
            <w:pPr>
              <w:rPr>
                <w:rFonts w:cs="Arial"/>
                <w:szCs w:val="22"/>
                <w:lang w:eastAsia="es-CL"/>
              </w:rPr>
            </w:pPr>
            <w:r w:rsidRPr="00232A0E">
              <w:rPr>
                <w:rFonts w:cs="Arial"/>
                <w:szCs w:val="22"/>
                <w:lang w:eastAsia="es-CL"/>
              </w:rPr>
              <w:t> </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14:paraId="43849C29" w14:textId="77777777" w:rsidR="00FB00CE" w:rsidRPr="00232A0E" w:rsidRDefault="00FB00CE" w:rsidP="00331104">
            <w:pPr>
              <w:rPr>
                <w:rFonts w:cs="Arial"/>
                <w:szCs w:val="22"/>
                <w:lang w:eastAsia="es-CL"/>
              </w:rPr>
            </w:pPr>
            <w:r w:rsidRPr="00232A0E">
              <w:rPr>
                <w:rFonts w:cs="Arial"/>
                <w:szCs w:val="22"/>
                <w:lang w:eastAsia="es-CL"/>
              </w:rPr>
              <w:t> </w:t>
            </w:r>
          </w:p>
        </w:tc>
        <w:tc>
          <w:tcPr>
            <w:tcW w:w="1701" w:type="dxa"/>
            <w:tcBorders>
              <w:top w:val="single" w:sz="4" w:space="0" w:color="auto"/>
              <w:left w:val="nil"/>
              <w:bottom w:val="single" w:sz="4" w:space="0" w:color="auto"/>
              <w:right w:val="single" w:sz="4" w:space="0" w:color="auto"/>
            </w:tcBorders>
            <w:shd w:val="clear" w:color="auto" w:fill="auto"/>
            <w:vAlign w:val="bottom"/>
          </w:tcPr>
          <w:p w14:paraId="5167B705" w14:textId="77777777" w:rsidR="00FB00CE" w:rsidRPr="00232A0E" w:rsidRDefault="00FB00CE" w:rsidP="00331104">
            <w:pPr>
              <w:rPr>
                <w:rFonts w:cs="Arial"/>
                <w:szCs w:val="22"/>
                <w:lang w:eastAsia="es-CL"/>
              </w:rPr>
            </w:pPr>
          </w:p>
        </w:tc>
      </w:tr>
      <w:tr w:rsidR="00550EF7" w:rsidRPr="00232A0E" w14:paraId="61B20BA7" w14:textId="77777777" w:rsidTr="00997740">
        <w:trPr>
          <w:trHeight w:val="300"/>
        </w:trPr>
        <w:tc>
          <w:tcPr>
            <w:tcW w:w="776" w:type="dxa"/>
            <w:tcBorders>
              <w:top w:val="nil"/>
              <w:left w:val="single" w:sz="4" w:space="0" w:color="auto"/>
              <w:bottom w:val="single" w:sz="4" w:space="0" w:color="auto"/>
              <w:right w:val="single" w:sz="4" w:space="0" w:color="auto"/>
            </w:tcBorders>
            <w:shd w:val="clear" w:color="auto" w:fill="auto"/>
            <w:noWrap/>
            <w:vAlign w:val="bottom"/>
          </w:tcPr>
          <w:p w14:paraId="39F73C3A" w14:textId="77777777" w:rsidR="00550EF7" w:rsidRPr="00FE51D9" w:rsidRDefault="00550EF7" w:rsidP="00550EF7">
            <w:pPr>
              <w:jc w:val="center"/>
              <w:rPr>
                <w:rFonts w:cs="Arial"/>
                <w:szCs w:val="22"/>
                <w:lang w:eastAsia="es-CL"/>
              </w:rPr>
            </w:pPr>
            <w:r w:rsidRPr="00FE51D9">
              <w:rPr>
                <w:rFonts w:cs="Arial"/>
                <w:szCs w:val="22"/>
                <w:lang w:eastAsia="es-CL"/>
              </w:rPr>
              <w:t>4</w:t>
            </w:r>
          </w:p>
          <w:p w14:paraId="5CCE5256" w14:textId="77777777" w:rsidR="00550EF7" w:rsidRPr="00FE51D9" w:rsidRDefault="00550EF7" w:rsidP="00550EF7">
            <w:pPr>
              <w:jc w:val="center"/>
              <w:rPr>
                <w:rFonts w:cs="Arial"/>
                <w:szCs w:val="22"/>
                <w:lang w:eastAsia="es-CL"/>
              </w:rPr>
            </w:pPr>
          </w:p>
        </w:tc>
        <w:tc>
          <w:tcPr>
            <w:tcW w:w="5670" w:type="dxa"/>
            <w:tcBorders>
              <w:top w:val="nil"/>
              <w:left w:val="nil"/>
              <w:bottom w:val="single" w:sz="4" w:space="0" w:color="auto"/>
              <w:right w:val="single" w:sz="4" w:space="0" w:color="auto"/>
            </w:tcBorders>
            <w:shd w:val="clear" w:color="auto" w:fill="auto"/>
            <w:noWrap/>
          </w:tcPr>
          <w:p w14:paraId="7239A234" w14:textId="669E4E36" w:rsidR="00550EF7" w:rsidRPr="00FE51D9" w:rsidRDefault="00550EF7" w:rsidP="00550EF7">
            <w:pPr>
              <w:jc w:val="left"/>
              <w:rPr>
                <w:rFonts w:cs="Arial"/>
                <w:szCs w:val="22"/>
                <w:lang w:eastAsia="es-CL"/>
              </w:rPr>
            </w:pPr>
            <w:r w:rsidRPr="00FE51D9">
              <w:rPr>
                <w:rFonts w:cs="Calibri"/>
                <w:szCs w:val="22"/>
              </w:rPr>
              <w:t xml:space="preserve">El RIE establece el perfeccionamiento de los docentes y asistentes de la educación. </w:t>
            </w:r>
          </w:p>
        </w:tc>
        <w:tc>
          <w:tcPr>
            <w:tcW w:w="567" w:type="dxa"/>
            <w:tcBorders>
              <w:top w:val="nil"/>
              <w:left w:val="nil"/>
              <w:bottom w:val="single" w:sz="4" w:space="0" w:color="auto"/>
              <w:right w:val="single" w:sz="4" w:space="0" w:color="auto"/>
            </w:tcBorders>
            <w:shd w:val="clear" w:color="auto" w:fill="auto"/>
            <w:noWrap/>
            <w:vAlign w:val="bottom"/>
          </w:tcPr>
          <w:p w14:paraId="2810937D" w14:textId="77777777" w:rsidR="00550EF7" w:rsidRPr="00232A0E" w:rsidRDefault="00550EF7" w:rsidP="00550EF7">
            <w:pPr>
              <w:rPr>
                <w:rFonts w:cs="Arial"/>
                <w:szCs w:val="22"/>
                <w:lang w:eastAsia="es-CL"/>
              </w:rPr>
            </w:pPr>
          </w:p>
        </w:tc>
        <w:tc>
          <w:tcPr>
            <w:tcW w:w="567" w:type="dxa"/>
            <w:tcBorders>
              <w:top w:val="nil"/>
              <w:left w:val="nil"/>
              <w:bottom w:val="single" w:sz="4" w:space="0" w:color="auto"/>
              <w:right w:val="single" w:sz="4" w:space="0" w:color="auto"/>
            </w:tcBorders>
            <w:shd w:val="clear" w:color="auto" w:fill="auto"/>
            <w:noWrap/>
            <w:vAlign w:val="bottom"/>
          </w:tcPr>
          <w:p w14:paraId="1EF6D9C9" w14:textId="77777777" w:rsidR="00550EF7" w:rsidRPr="00232A0E" w:rsidRDefault="00550EF7" w:rsidP="00550EF7">
            <w:pPr>
              <w:rPr>
                <w:rFonts w:cs="Arial"/>
                <w:szCs w:val="22"/>
                <w:lang w:eastAsia="es-CL"/>
              </w:rPr>
            </w:pPr>
          </w:p>
        </w:tc>
        <w:tc>
          <w:tcPr>
            <w:tcW w:w="851" w:type="dxa"/>
            <w:tcBorders>
              <w:top w:val="nil"/>
              <w:left w:val="nil"/>
              <w:bottom w:val="single" w:sz="4" w:space="0" w:color="auto"/>
              <w:right w:val="single" w:sz="4" w:space="0" w:color="auto"/>
            </w:tcBorders>
            <w:shd w:val="clear" w:color="auto" w:fill="auto"/>
            <w:noWrap/>
            <w:vAlign w:val="bottom"/>
          </w:tcPr>
          <w:p w14:paraId="7F0DB069" w14:textId="77777777" w:rsidR="00550EF7" w:rsidRPr="00232A0E" w:rsidRDefault="00550EF7" w:rsidP="00550EF7">
            <w:pPr>
              <w:rPr>
                <w:rFonts w:cs="Arial"/>
                <w:szCs w:val="22"/>
                <w:lang w:eastAsia="es-CL"/>
              </w:rPr>
            </w:pPr>
          </w:p>
        </w:tc>
        <w:tc>
          <w:tcPr>
            <w:tcW w:w="1701" w:type="dxa"/>
            <w:tcBorders>
              <w:top w:val="nil"/>
              <w:left w:val="nil"/>
              <w:bottom w:val="single" w:sz="4" w:space="0" w:color="auto"/>
              <w:right w:val="single" w:sz="4" w:space="0" w:color="auto"/>
            </w:tcBorders>
            <w:shd w:val="clear" w:color="auto" w:fill="auto"/>
            <w:vAlign w:val="bottom"/>
          </w:tcPr>
          <w:p w14:paraId="4B35956B" w14:textId="77777777" w:rsidR="00550EF7" w:rsidRPr="00232A0E" w:rsidRDefault="00550EF7" w:rsidP="00550EF7">
            <w:pPr>
              <w:rPr>
                <w:rFonts w:cs="Arial"/>
                <w:szCs w:val="22"/>
                <w:lang w:eastAsia="es-CL"/>
              </w:rPr>
            </w:pPr>
          </w:p>
        </w:tc>
      </w:tr>
      <w:tr w:rsidR="00550EF7" w:rsidRPr="00232A0E" w14:paraId="68C5DF96" w14:textId="77777777" w:rsidTr="00997740">
        <w:trPr>
          <w:trHeight w:val="310"/>
        </w:trPr>
        <w:tc>
          <w:tcPr>
            <w:tcW w:w="776" w:type="dxa"/>
            <w:tcBorders>
              <w:top w:val="nil"/>
              <w:left w:val="single" w:sz="4" w:space="0" w:color="auto"/>
              <w:bottom w:val="single" w:sz="4" w:space="0" w:color="auto"/>
              <w:right w:val="single" w:sz="4" w:space="0" w:color="auto"/>
            </w:tcBorders>
            <w:shd w:val="clear" w:color="auto" w:fill="auto"/>
            <w:noWrap/>
            <w:vAlign w:val="bottom"/>
          </w:tcPr>
          <w:p w14:paraId="3F7EA7DC" w14:textId="77777777" w:rsidR="00550EF7" w:rsidRPr="00FE51D9" w:rsidRDefault="00550EF7" w:rsidP="00550EF7">
            <w:pPr>
              <w:jc w:val="center"/>
              <w:rPr>
                <w:rFonts w:cs="Arial"/>
                <w:szCs w:val="22"/>
                <w:lang w:eastAsia="es-CL"/>
              </w:rPr>
            </w:pPr>
            <w:r w:rsidRPr="00FE51D9">
              <w:rPr>
                <w:rFonts w:cs="Arial"/>
                <w:szCs w:val="22"/>
                <w:lang w:eastAsia="es-CL"/>
              </w:rPr>
              <w:t>5</w:t>
            </w:r>
          </w:p>
          <w:p w14:paraId="3A1E72B5" w14:textId="77777777" w:rsidR="00FE51D9" w:rsidRPr="00FE51D9" w:rsidRDefault="00FE51D9" w:rsidP="00550EF7">
            <w:pPr>
              <w:jc w:val="center"/>
              <w:rPr>
                <w:rFonts w:cs="Arial"/>
                <w:szCs w:val="22"/>
                <w:lang w:eastAsia="es-CL"/>
              </w:rPr>
            </w:pPr>
          </w:p>
          <w:p w14:paraId="0E46B736" w14:textId="77777777" w:rsidR="00FE51D9" w:rsidRPr="00FE51D9" w:rsidRDefault="00FE51D9" w:rsidP="00550EF7">
            <w:pPr>
              <w:jc w:val="center"/>
              <w:rPr>
                <w:rFonts w:cs="Arial"/>
                <w:szCs w:val="22"/>
                <w:lang w:eastAsia="es-CL"/>
              </w:rPr>
            </w:pPr>
          </w:p>
          <w:p w14:paraId="7955AFED" w14:textId="77777777" w:rsidR="00FE51D9" w:rsidRPr="00FE51D9" w:rsidRDefault="00FE51D9" w:rsidP="00550EF7">
            <w:pPr>
              <w:jc w:val="center"/>
              <w:rPr>
                <w:rFonts w:cs="Arial"/>
                <w:szCs w:val="22"/>
                <w:lang w:eastAsia="es-CL"/>
              </w:rPr>
            </w:pPr>
          </w:p>
          <w:p w14:paraId="0675E116" w14:textId="49EF3875" w:rsidR="00FE51D9" w:rsidRPr="00FE51D9" w:rsidRDefault="00FE51D9" w:rsidP="00550EF7">
            <w:pPr>
              <w:jc w:val="center"/>
              <w:rPr>
                <w:rFonts w:cs="Arial"/>
                <w:szCs w:val="22"/>
                <w:lang w:eastAsia="es-CL"/>
              </w:rPr>
            </w:pPr>
          </w:p>
        </w:tc>
        <w:tc>
          <w:tcPr>
            <w:tcW w:w="5670" w:type="dxa"/>
            <w:tcBorders>
              <w:top w:val="nil"/>
              <w:left w:val="nil"/>
              <w:bottom w:val="single" w:sz="4" w:space="0" w:color="auto"/>
              <w:right w:val="single" w:sz="4" w:space="0" w:color="auto"/>
            </w:tcBorders>
            <w:shd w:val="clear" w:color="auto" w:fill="auto"/>
            <w:noWrap/>
          </w:tcPr>
          <w:p w14:paraId="7348AD2E" w14:textId="35607723" w:rsidR="00550EF7" w:rsidRPr="00FE51D9" w:rsidRDefault="00550EF7" w:rsidP="00550EF7">
            <w:pPr>
              <w:jc w:val="left"/>
              <w:rPr>
                <w:rFonts w:cs="Arial"/>
                <w:szCs w:val="22"/>
                <w:lang w:eastAsia="es-CL"/>
              </w:rPr>
            </w:pPr>
            <w:r w:rsidRPr="00FE51D9">
              <w:rPr>
                <w:rFonts w:cs="Calibri"/>
                <w:szCs w:val="22"/>
              </w:rPr>
              <w:t>El RIE contiene orientaciones para el diseño e implementación de estrategias de enseñanza diversificada, a fin de contar con trayectorias educativas según la variedad de capacidades y necesidades de los estudiantes.</w:t>
            </w:r>
          </w:p>
        </w:tc>
        <w:tc>
          <w:tcPr>
            <w:tcW w:w="567" w:type="dxa"/>
            <w:tcBorders>
              <w:top w:val="nil"/>
              <w:left w:val="nil"/>
              <w:bottom w:val="single" w:sz="4" w:space="0" w:color="auto"/>
              <w:right w:val="single" w:sz="4" w:space="0" w:color="auto"/>
            </w:tcBorders>
            <w:shd w:val="clear" w:color="auto" w:fill="auto"/>
            <w:noWrap/>
            <w:vAlign w:val="bottom"/>
          </w:tcPr>
          <w:p w14:paraId="4628B3A6" w14:textId="77777777" w:rsidR="00550EF7" w:rsidRPr="00232A0E" w:rsidRDefault="00550EF7" w:rsidP="00550EF7">
            <w:pPr>
              <w:rPr>
                <w:rFonts w:cs="Arial"/>
                <w:szCs w:val="22"/>
                <w:lang w:eastAsia="es-CL"/>
              </w:rPr>
            </w:pPr>
          </w:p>
        </w:tc>
        <w:tc>
          <w:tcPr>
            <w:tcW w:w="567" w:type="dxa"/>
            <w:tcBorders>
              <w:top w:val="nil"/>
              <w:left w:val="nil"/>
              <w:bottom w:val="single" w:sz="4" w:space="0" w:color="auto"/>
              <w:right w:val="single" w:sz="4" w:space="0" w:color="auto"/>
            </w:tcBorders>
            <w:shd w:val="clear" w:color="auto" w:fill="auto"/>
            <w:noWrap/>
            <w:vAlign w:val="bottom"/>
          </w:tcPr>
          <w:p w14:paraId="2280BD8D" w14:textId="77777777" w:rsidR="00550EF7" w:rsidRPr="00232A0E" w:rsidRDefault="00550EF7" w:rsidP="00550EF7">
            <w:pPr>
              <w:rPr>
                <w:rFonts w:cs="Arial"/>
                <w:szCs w:val="22"/>
                <w:lang w:eastAsia="es-CL"/>
              </w:rPr>
            </w:pPr>
          </w:p>
        </w:tc>
        <w:tc>
          <w:tcPr>
            <w:tcW w:w="851" w:type="dxa"/>
            <w:tcBorders>
              <w:top w:val="nil"/>
              <w:left w:val="nil"/>
              <w:bottom w:val="single" w:sz="4" w:space="0" w:color="auto"/>
              <w:right w:val="single" w:sz="4" w:space="0" w:color="auto"/>
            </w:tcBorders>
            <w:shd w:val="clear" w:color="auto" w:fill="auto"/>
            <w:noWrap/>
            <w:vAlign w:val="bottom"/>
          </w:tcPr>
          <w:p w14:paraId="3FF48052" w14:textId="77777777" w:rsidR="00550EF7" w:rsidRPr="00232A0E" w:rsidRDefault="00550EF7" w:rsidP="00550EF7">
            <w:pPr>
              <w:rPr>
                <w:rFonts w:cs="Arial"/>
                <w:szCs w:val="22"/>
                <w:lang w:eastAsia="es-CL"/>
              </w:rPr>
            </w:pPr>
          </w:p>
        </w:tc>
        <w:tc>
          <w:tcPr>
            <w:tcW w:w="1701" w:type="dxa"/>
            <w:tcBorders>
              <w:top w:val="nil"/>
              <w:left w:val="nil"/>
              <w:bottom w:val="single" w:sz="4" w:space="0" w:color="auto"/>
              <w:right w:val="single" w:sz="4" w:space="0" w:color="auto"/>
            </w:tcBorders>
            <w:shd w:val="clear" w:color="auto" w:fill="auto"/>
            <w:vAlign w:val="bottom"/>
          </w:tcPr>
          <w:p w14:paraId="21EBA92D" w14:textId="77777777" w:rsidR="00550EF7" w:rsidRPr="00232A0E" w:rsidRDefault="00550EF7" w:rsidP="00550EF7">
            <w:pPr>
              <w:rPr>
                <w:rFonts w:cs="Arial"/>
                <w:szCs w:val="22"/>
                <w:lang w:eastAsia="es-CL"/>
              </w:rPr>
            </w:pPr>
          </w:p>
        </w:tc>
      </w:tr>
      <w:tr w:rsidR="00FB00CE" w:rsidRPr="00232A0E" w14:paraId="68871E40" w14:textId="77777777" w:rsidTr="00997740">
        <w:trPr>
          <w:trHeight w:val="300"/>
        </w:trPr>
        <w:tc>
          <w:tcPr>
            <w:tcW w:w="7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1F7F32" w14:textId="674B059D" w:rsidR="00FB00CE" w:rsidRPr="00FE51D9" w:rsidRDefault="00FB00CE" w:rsidP="003B7EBE">
            <w:pPr>
              <w:jc w:val="center"/>
              <w:rPr>
                <w:rFonts w:cs="Arial"/>
                <w:szCs w:val="22"/>
                <w:lang w:eastAsia="es-CL"/>
              </w:rPr>
            </w:pPr>
            <w:r w:rsidRPr="00FE51D9">
              <w:rPr>
                <w:rFonts w:cs="Arial"/>
                <w:szCs w:val="22"/>
                <w:lang w:eastAsia="es-CL"/>
              </w:rPr>
              <w:t>6</w:t>
            </w:r>
          </w:p>
          <w:p w14:paraId="393C5224" w14:textId="77777777" w:rsidR="00FE51D9" w:rsidRPr="00FE51D9" w:rsidRDefault="00FE51D9" w:rsidP="00FE51D9">
            <w:pPr>
              <w:rPr>
                <w:rFonts w:cs="Arial"/>
                <w:szCs w:val="22"/>
                <w:lang w:eastAsia="es-CL"/>
              </w:rPr>
            </w:pPr>
          </w:p>
          <w:p w14:paraId="755F64BF" w14:textId="77777777" w:rsidR="00FB00CE" w:rsidRPr="00FE51D9" w:rsidRDefault="00FB00CE" w:rsidP="003B7EBE">
            <w:pPr>
              <w:jc w:val="center"/>
              <w:rPr>
                <w:rFonts w:cs="Arial"/>
                <w:szCs w:val="22"/>
                <w:lang w:eastAsia="es-CL"/>
              </w:rPr>
            </w:pPr>
          </w:p>
          <w:p w14:paraId="67A8ED71" w14:textId="77777777" w:rsidR="00FB00CE" w:rsidRPr="00FE51D9" w:rsidRDefault="00FB00CE" w:rsidP="003B7EBE">
            <w:pPr>
              <w:jc w:val="center"/>
              <w:rPr>
                <w:rFonts w:cs="Arial"/>
                <w:szCs w:val="22"/>
                <w:lang w:eastAsia="es-CL"/>
              </w:rPr>
            </w:pPr>
          </w:p>
          <w:p w14:paraId="56AA0435" w14:textId="77777777" w:rsidR="00FB00CE" w:rsidRPr="00FE51D9" w:rsidRDefault="00FB00CE" w:rsidP="003B7EBE">
            <w:pPr>
              <w:jc w:val="center"/>
              <w:rPr>
                <w:rFonts w:cs="Arial"/>
                <w:szCs w:val="22"/>
                <w:lang w:eastAsia="es-CL"/>
              </w:rPr>
            </w:pPr>
          </w:p>
        </w:tc>
        <w:tc>
          <w:tcPr>
            <w:tcW w:w="5670" w:type="dxa"/>
            <w:tcBorders>
              <w:top w:val="single" w:sz="4" w:space="0" w:color="auto"/>
              <w:left w:val="nil"/>
              <w:bottom w:val="single" w:sz="4" w:space="0" w:color="auto"/>
              <w:right w:val="single" w:sz="4" w:space="0" w:color="auto"/>
            </w:tcBorders>
            <w:shd w:val="clear" w:color="auto" w:fill="auto"/>
            <w:noWrap/>
            <w:vAlign w:val="bottom"/>
            <w:hideMark/>
          </w:tcPr>
          <w:p w14:paraId="53703E45" w14:textId="3CCA4A79" w:rsidR="00FB00CE" w:rsidRPr="00FE51D9" w:rsidRDefault="00550EF7" w:rsidP="00550EF7">
            <w:pPr>
              <w:spacing w:line="240" w:lineRule="auto"/>
              <w:jc w:val="left"/>
              <w:rPr>
                <w:rFonts w:cs="Calibri"/>
                <w:szCs w:val="22"/>
                <w:lang w:eastAsia="es-CL"/>
              </w:rPr>
            </w:pPr>
            <w:r w:rsidRPr="00FE51D9">
              <w:rPr>
                <w:rFonts w:cs="Calibri"/>
                <w:szCs w:val="22"/>
              </w:rPr>
              <w:t>El RIE considera regulaciones sobre promoción y evaluación de los aprendizajes, de acuerdo al Decreto 67/2018 y Decreto 83/201</w:t>
            </w:r>
            <w:r w:rsidR="00E71193">
              <w:rPr>
                <w:rFonts w:cs="Calibri"/>
                <w:szCs w:val="22"/>
              </w:rPr>
              <w:t>5</w:t>
            </w:r>
            <w:r w:rsidRPr="00FE51D9">
              <w:rPr>
                <w:rFonts w:cs="Calibri"/>
                <w:szCs w:val="22"/>
              </w:rPr>
              <w:t xml:space="preserve"> y conforme con el Reglamento de Evaluación y Promoción del EE</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14:paraId="1411AED1" w14:textId="77777777" w:rsidR="00FB00CE" w:rsidRPr="00232A0E" w:rsidRDefault="00FB00CE" w:rsidP="00331104">
            <w:pPr>
              <w:rPr>
                <w:rFonts w:cs="Arial"/>
                <w:szCs w:val="22"/>
                <w:lang w:eastAsia="es-CL"/>
              </w:rPr>
            </w:pPr>
            <w:r w:rsidRPr="00232A0E">
              <w:rPr>
                <w:rFonts w:cs="Arial"/>
                <w:szCs w:val="22"/>
                <w:lang w:eastAsia="es-CL"/>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14:paraId="056C41ED" w14:textId="77777777" w:rsidR="00FB00CE" w:rsidRPr="00232A0E" w:rsidRDefault="00FB00CE" w:rsidP="00331104">
            <w:pPr>
              <w:rPr>
                <w:rFonts w:cs="Arial"/>
                <w:szCs w:val="22"/>
                <w:lang w:eastAsia="es-CL"/>
              </w:rPr>
            </w:pPr>
            <w:r w:rsidRPr="00232A0E">
              <w:rPr>
                <w:rFonts w:cs="Arial"/>
                <w:szCs w:val="22"/>
                <w:lang w:eastAsia="es-CL"/>
              </w:rPr>
              <w:t> </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14:paraId="2529C4D7" w14:textId="77777777" w:rsidR="00FB00CE" w:rsidRPr="00232A0E" w:rsidRDefault="00FB00CE" w:rsidP="00331104">
            <w:pPr>
              <w:rPr>
                <w:rFonts w:cs="Arial"/>
                <w:szCs w:val="22"/>
                <w:lang w:eastAsia="es-CL"/>
              </w:rPr>
            </w:pPr>
            <w:r w:rsidRPr="00232A0E">
              <w:rPr>
                <w:rFonts w:cs="Arial"/>
                <w:szCs w:val="22"/>
                <w:lang w:eastAsia="es-CL"/>
              </w:rPr>
              <w:t> </w:t>
            </w:r>
          </w:p>
        </w:tc>
        <w:tc>
          <w:tcPr>
            <w:tcW w:w="1701" w:type="dxa"/>
            <w:tcBorders>
              <w:top w:val="single" w:sz="4" w:space="0" w:color="auto"/>
              <w:left w:val="nil"/>
              <w:bottom w:val="single" w:sz="4" w:space="0" w:color="auto"/>
              <w:right w:val="single" w:sz="4" w:space="0" w:color="auto"/>
            </w:tcBorders>
            <w:shd w:val="clear" w:color="auto" w:fill="auto"/>
            <w:vAlign w:val="bottom"/>
          </w:tcPr>
          <w:p w14:paraId="4E71383B" w14:textId="77777777" w:rsidR="00FB00CE" w:rsidRPr="00232A0E" w:rsidRDefault="00FB00CE" w:rsidP="00331104">
            <w:pPr>
              <w:rPr>
                <w:rFonts w:cs="Arial"/>
                <w:szCs w:val="22"/>
                <w:lang w:eastAsia="es-CL"/>
              </w:rPr>
            </w:pPr>
          </w:p>
        </w:tc>
      </w:tr>
      <w:tr w:rsidR="00550EF7" w:rsidRPr="00232A0E" w14:paraId="558CE46A" w14:textId="77777777" w:rsidTr="00997740">
        <w:trPr>
          <w:trHeight w:val="300"/>
        </w:trPr>
        <w:tc>
          <w:tcPr>
            <w:tcW w:w="77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2A06FE4" w14:textId="5A2814AE" w:rsidR="00550EF7" w:rsidRPr="00FE51D9" w:rsidRDefault="00550EF7" w:rsidP="00550EF7">
            <w:pPr>
              <w:jc w:val="center"/>
              <w:rPr>
                <w:rFonts w:cs="Arial"/>
                <w:szCs w:val="22"/>
                <w:lang w:eastAsia="es-CL"/>
              </w:rPr>
            </w:pPr>
            <w:r w:rsidRPr="00FE51D9">
              <w:rPr>
                <w:rFonts w:cs="Arial"/>
                <w:szCs w:val="22"/>
                <w:lang w:eastAsia="es-CL"/>
              </w:rPr>
              <w:t>7</w:t>
            </w:r>
          </w:p>
          <w:p w14:paraId="4EAE3CBD" w14:textId="77777777" w:rsidR="00FE51D9" w:rsidRPr="00FE51D9" w:rsidRDefault="00FE51D9" w:rsidP="00550EF7">
            <w:pPr>
              <w:jc w:val="center"/>
              <w:rPr>
                <w:rFonts w:cs="Arial"/>
                <w:szCs w:val="22"/>
                <w:lang w:eastAsia="es-CL"/>
              </w:rPr>
            </w:pPr>
          </w:p>
          <w:p w14:paraId="7FF15438" w14:textId="77777777" w:rsidR="00550EF7" w:rsidRPr="00FE51D9" w:rsidRDefault="00550EF7" w:rsidP="00550EF7">
            <w:pPr>
              <w:jc w:val="center"/>
              <w:rPr>
                <w:rFonts w:cs="Arial"/>
                <w:szCs w:val="22"/>
                <w:lang w:eastAsia="es-CL"/>
              </w:rPr>
            </w:pPr>
          </w:p>
          <w:p w14:paraId="6838D2BD" w14:textId="77777777" w:rsidR="00550EF7" w:rsidRPr="00FE51D9" w:rsidRDefault="00550EF7" w:rsidP="00550EF7">
            <w:pPr>
              <w:jc w:val="center"/>
              <w:rPr>
                <w:rFonts w:cs="Arial"/>
                <w:szCs w:val="22"/>
                <w:lang w:eastAsia="es-CL"/>
              </w:rPr>
            </w:pPr>
          </w:p>
          <w:p w14:paraId="66F99A2A" w14:textId="77777777" w:rsidR="00550EF7" w:rsidRPr="00FE51D9" w:rsidRDefault="00550EF7" w:rsidP="00550EF7">
            <w:pPr>
              <w:jc w:val="center"/>
              <w:rPr>
                <w:rFonts w:cs="Arial"/>
                <w:szCs w:val="22"/>
                <w:lang w:eastAsia="es-CL"/>
              </w:rPr>
            </w:pPr>
          </w:p>
        </w:tc>
        <w:tc>
          <w:tcPr>
            <w:tcW w:w="5670" w:type="dxa"/>
            <w:tcBorders>
              <w:top w:val="single" w:sz="4" w:space="0" w:color="auto"/>
              <w:left w:val="nil"/>
              <w:bottom w:val="single" w:sz="4" w:space="0" w:color="auto"/>
              <w:right w:val="single" w:sz="4" w:space="0" w:color="auto"/>
            </w:tcBorders>
            <w:shd w:val="clear" w:color="auto" w:fill="auto"/>
            <w:noWrap/>
          </w:tcPr>
          <w:p w14:paraId="109C209E" w14:textId="61DFBEFD" w:rsidR="00550EF7" w:rsidRPr="00FE51D9" w:rsidRDefault="00550EF7" w:rsidP="00550EF7">
            <w:pPr>
              <w:jc w:val="left"/>
              <w:rPr>
                <w:rFonts w:cs="Arial"/>
                <w:szCs w:val="22"/>
                <w:lang w:eastAsia="es-CL"/>
              </w:rPr>
            </w:pPr>
            <w:r w:rsidRPr="00FE51D9">
              <w:rPr>
                <w:rFonts w:cs="Calibri"/>
                <w:szCs w:val="22"/>
              </w:rPr>
              <w:t xml:space="preserve">El RIE considera acciones para impulsar una gestión pedagógica que propicie la implementación de planes de desarrollo socioemocional, formación ciudadana y habilidades para el siglo XXI, en coherencia con las iniciativas de la ENEP. </w:t>
            </w:r>
            <w:r w:rsidR="005F28E7">
              <w:rPr>
                <w:rStyle w:val="Refdenotaalpie"/>
                <w:rFonts w:cs="Calibri"/>
                <w:szCs w:val="22"/>
              </w:rPr>
              <w:footnoteReference w:id="5"/>
            </w:r>
            <w:r w:rsidRPr="00FE51D9">
              <w:rPr>
                <w:rFonts w:cs="Calibri"/>
                <w:szCs w:val="22"/>
              </w:rPr>
              <w:t xml:space="preserve"> </w:t>
            </w:r>
          </w:p>
        </w:tc>
        <w:tc>
          <w:tcPr>
            <w:tcW w:w="567" w:type="dxa"/>
            <w:tcBorders>
              <w:top w:val="single" w:sz="4" w:space="0" w:color="auto"/>
              <w:left w:val="nil"/>
              <w:bottom w:val="single" w:sz="4" w:space="0" w:color="auto"/>
              <w:right w:val="single" w:sz="4" w:space="0" w:color="auto"/>
            </w:tcBorders>
            <w:shd w:val="clear" w:color="auto" w:fill="auto"/>
            <w:noWrap/>
            <w:vAlign w:val="bottom"/>
          </w:tcPr>
          <w:p w14:paraId="509BFB54" w14:textId="77777777" w:rsidR="00550EF7" w:rsidRPr="00232A0E" w:rsidRDefault="00550EF7" w:rsidP="00550EF7">
            <w:pPr>
              <w:rPr>
                <w:rFonts w:cs="Arial"/>
                <w:szCs w:val="22"/>
                <w:lang w:eastAsia="es-CL"/>
              </w:rPr>
            </w:pPr>
          </w:p>
        </w:tc>
        <w:tc>
          <w:tcPr>
            <w:tcW w:w="567" w:type="dxa"/>
            <w:tcBorders>
              <w:top w:val="single" w:sz="4" w:space="0" w:color="auto"/>
              <w:left w:val="nil"/>
              <w:bottom w:val="single" w:sz="4" w:space="0" w:color="auto"/>
              <w:right w:val="single" w:sz="4" w:space="0" w:color="auto"/>
            </w:tcBorders>
            <w:shd w:val="clear" w:color="auto" w:fill="auto"/>
            <w:noWrap/>
            <w:vAlign w:val="bottom"/>
          </w:tcPr>
          <w:p w14:paraId="0B05AC9F" w14:textId="77777777" w:rsidR="00550EF7" w:rsidRPr="00232A0E" w:rsidRDefault="00550EF7" w:rsidP="00550EF7">
            <w:pPr>
              <w:rPr>
                <w:rFonts w:cs="Arial"/>
                <w:szCs w:val="22"/>
                <w:lang w:eastAsia="es-CL"/>
              </w:rPr>
            </w:pPr>
          </w:p>
        </w:tc>
        <w:tc>
          <w:tcPr>
            <w:tcW w:w="851" w:type="dxa"/>
            <w:tcBorders>
              <w:top w:val="single" w:sz="4" w:space="0" w:color="auto"/>
              <w:left w:val="nil"/>
              <w:bottom w:val="single" w:sz="4" w:space="0" w:color="auto"/>
              <w:right w:val="single" w:sz="4" w:space="0" w:color="auto"/>
            </w:tcBorders>
            <w:shd w:val="clear" w:color="auto" w:fill="auto"/>
            <w:noWrap/>
            <w:vAlign w:val="bottom"/>
          </w:tcPr>
          <w:p w14:paraId="73BC00D6" w14:textId="77777777" w:rsidR="00550EF7" w:rsidRPr="00232A0E" w:rsidRDefault="00550EF7" w:rsidP="00550EF7">
            <w:pPr>
              <w:rPr>
                <w:rFonts w:cs="Arial"/>
                <w:szCs w:val="22"/>
                <w:lang w:eastAsia="es-CL"/>
              </w:rPr>
            </w:pPr>
          </w:p>
        </w:tc>
        <w:tc>
          <w:tcPr>
            <w:tcW w:w="1701" w:type="dxa"/>
            <w:tcBorders>
              <w:top w:val="single" w:sz="4" w:space="0" w:color="auto"/>
              <w:left w:val="nil"/>
              <w:bottom w:val="single" w:sz="4" w:space="0" w:color="auto"/>
              <w:right w:val="single" w:sz="4" w:space="0" w:color="auto"/>
            </w:tcBorders>
            <w:shd w:val="clear" w:color="auto" w:fill="auto"/>
            <w:vAlign w:val="bottom"/>
          </w:tcPr>
          <w:p w14:paraId="0E7910F9" w14:textId="77777777" w:rsidR="00550EF7" w:rsidRPr="00232A0E" w:rsidRDefault="00550EF7" w:rsidP="00550EF7">
            <w:pPr>
              <w:rPr>
                <w:rFonts w:cs="Arial"/>
                <w:szCs w:val="22"/>
                <w:lang w:eastAsia="es-CL"/>
              </w:rPr>
            </w:pPr>
          </w:p>
        </w:tc>
      </w:tr>
      <w:tr w:rsidR="00550EF7" w:rsidRPr="00232A0E" w14:paraId="02E6E26C" w14:textId="77777777" w:rsidTr="00997740">
        <w:trPr>
          <w:trHeight w:val="946"/>
        </w:trPr>
        <w:tc>
          <w:tcPr>
            <w:tcW w:w="77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923AD0C" w14:textId="77777777" w:rsidR="00550EF7" w:rsidRPr="00FE51D9" w:rsidRDefault="00550EF7" w:rsidP="00550EF7">
            <w:pPr>
              <w:jc w:val="center"/>
              <w:rPr>
                <w:rFonts w:cs="Arial"/>
                <w:szCs w:val="22"/>
                <w:lang w:eastAsia="es-CL"/>
              </w:rPr>
            </w:pPr>
            <w:r w:rsidRPr="00FE51D9">
              <w:rPr>
                <w:rFonts w:cs="Arial"/>
                <w:szCs w:val="22"/>
                <w:lang w:eastAsia="es-CL"/>
              </w:rPr>
              <w:t>8</w:t>
            </w:r>
          </w:p>
          <w:p w14:paraId="08B2667A" w14:textId="77777777" w:rsidR="00550EF7" w:rsidRPr="00FE51D9" w:rsidRDefault="00550EF7" w:rsidP="00550EF7">
            <w:pPr>
              <w:jc w:val="center"/>
              <w:rPr>
                <w:rFonts w:cs="Arial"/>
                <w:szCs w:val="22"/>
                <w:lang w:eastAsia="es-CL"/>
              </w:rPr>
            </w:pPr>
          </w:p>
          <w:p w14:paraId="3F1203E1" w14:textId="77777777" w:rsidR="00550EF7" w:rsidRPr="00FE51D9" w:rsidRDefault="00550EF7" w:rsidP="00550EF7">
            <w:pPr>
              <w:jc w:val="center"/>
              <w:rPr>
                <w:rFonts w:cs="Arial"/>
                <w:szCs w:val="22"/>
                <w:lang w:eastAsia="es-CL"/>
              </w:rPr>
            </w:pPr>
          </w:p>
          <w:p w14:paraId="312B9300" w14:textId="77777777" w:rsidR="00550EF7" w:rsidRPr="00FE51D9" w:rsidRDefault="00550EF7" w:rsidP="00550EF7">
            <w:pPr>
              <w:jc w:val="center"/>
              <w:rPr>
                <w:rFonts w:cs="Arial"/>
                <w:szCs w:val="22"/>
                <w:lang w:eastAsia="es-CL"/>
              </w:rPr>
            </w:pPr>
          </w:p>
        </w:tc>
        <w:tc>
          <w:tcPr>
            <w:tcW w:w="5670" w:type="dxa"/>
            <w:tcBorders>
              <w:top w:val="single" w:sz="4" w:space="0" w:color="auto"/>
              <w:left w:val="nil"/>
              <w:bottom w:val="single" w:sz="4" w:space="0" w:color="auto"/>
              <w:right w:val="single" w:sz="4" w:space="0" w:color="auto"/>
            </w:tcBorders>
            <w:shd w:val="clear" w:color="auto" w:fill="auto"/>
            <w:noWrap/>
          </w:tcPr>
          <w:p w14:paraId="6FB32CAE" w14:textId="4DE236D1" w:rsidR="00550EF7" w:rsidRPr="00FE51D9" w:rsidRDefault="00550EF7" w:rsidP="00550EF7">
            <w:pPr>
              <w:jc w:val="left"/>
              <w:rPr>
                <w:rFonts w:cs="Arial"/>
                <w:szCs w:val="22"/>
                <w:lang w:eastAsia="es-CL"/>
              </w:rPr>
            </w:pPr>
            <w:r w:rsidRPr="00FE51D9">
              <w:rPr>
                <w:rFonts w:cs="Calibri"/>
                <w:szCs w:val="22"/>
              </w:rPr>
              <w:t>El RIE considera estrategias de aprendizaje efectivas que apoyen el desarrollo de los Indicadores de Desarrollo Personal y Social (IDPS)</w:t>
            </w:r>
          </w:p>
        </w:tc>
        <w:tc>
          <w:tcPr>
            <w:tcW w:w="567" w:type="dxa"/>
            <w:tcBorders>
              <w:top w:val="single" w:sz="4" w:space="0" w:color="auto"/>
              <w:left w:val="nil"/>
              <w:bottom w:val="single" w:sz="4" w:space="0" w:color="auto"/>
              <w:right w:val="single" w:sz="4" w:space="0" w:color="auto"/>
            </w:tcBorders>
            <w:shd w:val="clear" w:color="auto" w:fill="auto"/>
            <w:noWrap/>
            <w:vAlign w:val="bottom"/>
          </w:tcPr>
          <w:p w14:paraId="47C60C91" w14:textId="77777777" w:rsidR="00550EF7" w:rsidRPr="00232A0E" w:rsidRDefault="00550EF7" w:rsidP="00550EF7">
            <w:pPr>
              <w:rPr>
                <w:rFonts w:cs="Arial"/>
                <w:szCs w:val="22"/>
                <w:lang w:eastAsia="es-CL"/>
              </w:rPr>
            </w:pPr>
          </w:p>
        </w:tc>
        <w:tc>
          <w:tcPr>
            <w:tcW w:w="567" w:type="dxa"/>
            <w:tcBorders>
              <w:top w:val="single" w:sz="4" w:space="0" w:color="auto"/>
              <w:left w:val="nil"/>
              <w:bottom w:val="single" w:sz="4" w:space="0" w:color="auto"/>
              <w:right w:val="single" w:sz="4" w:space="0" w:color="auto"/>
            </w:tcBorders>
            <w:shd w:val="clear" w:color="auto" w:fill="auto"/>
            <w:noWrap/>
            <w:vAlign w:val="bottom"/>
          </w:tcPr>
          <w:p w14:paraId="13DCEC2C" w14:textId="77777777" w:rsidR="00550EF7" w:rsidRPr="00232A0E" w:rsidRDefault="00550EF7" w:rsidP="00550EF7">
            <w:pPr>
              <w:rPr>
                <w:rFonts w:cs="Arial"/>
                <w:szCs w:val="22"/>
                <w:lang w:eastAsia="es-CL"/>
              </w:rPr>
            </w:pPr>
          </w:p>
        </w:tc>
        <w:tc>
          <w:tcPr>
            <w:tcW w:w="851" w:type="dxa"/>
            <w:tcBorders>
              <w:top w:val="single" w:sz="4" w:space="0" w:color="auto"/>
              <w:left w:val="nil"/>
              <w:bottom w:val="single" w:sz="4" w:space="0" w:color="auto"/>
              <w:right w:val="single" w:sz="4" w:space="0" w:color="auto"/>
            </w:tcBorders>
            <w:shd w:val="clear" w:color="auto" w:fill="auto"/>
            <w:noWrap/>
            <w:vAlign w:val="bottom"/>
          </w:tcPr>
          <w:p w14:paraId="1D5D1121" w14:textId="77777777" w:rsidR="00550EF7" w:rsidRPr="00232A0E" w:rsidRDefault="00550EF7" w:rsidP="00550EF7">
            <w:pPr>
              <w:rPr>
                <w:rFonts w:cs="Arial"/>
                <w:szCs w:val="22"/>
                <w:lang w:eastAsia="es-CL"/>
              </w:rPr>
            </w:pPr>
          </w:p>
        </w:tc>
        <w:tc>
          <w:tcPr>
            <w:tcW w:w="1701" w:type="dxa"/>
            <w:tcBorders>
              <w:top w:val="single" w:sz="4" w:space="0" w:color="auto"/>
              <w:left w:val="nil"/>
              <w:bottom w:val="single" w:sz="4" w:space="0" w:color="auto"/>
              <w:right w:val="single" w:sz="4" w:space="0" w:color="auto"/>
            </w:tcBorders>
            <w:shd w:val="clear" w:color="auto" w:fill="auto"/>
            <w:vAlign w:val="bottom"/>
          </w:tcPr>
          <w:p w14:paraId="1666DADC" w14:textId="77777777" w:rsidR="00550EF7" w:rsidRPr="00232A0E" w:rsidRDefault="00550EF7" w:rsidP="00550EF7">
            <w:pPr>
              <w:rPr>
                <w:rFonts w:cs="Arial"/>
                <w:szCs w:val="22"/>
                <w:lang w:eastAsia="es-CL"/>
              </w:rPr>
            </w:pPr>
          </w:p>
        </w:tc>
      </w:tr>
      <w:tr w:rsidR="00550EF7" w:rsidRPr="00232A0E" w14:paraId="69ACB30E" w14:textId="77777777" w:rsidTr="00997740">
        <w:trPr>
          <w:trHeight w:val="300"/>
        </w:trPr>
        <w:tc>
          <w:tcPr>
            <w:tcW w:w="77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E88FB0F" w14:textId="0D5CFD39" w:rsidR="00550EF7" w:rsidRPr="00FE51D9" w:rsidRDefault="00550EF7" w:rsidP="00550EF7">
            <w:pPr>
              <w:jc w:val="center"/>
              <w:rPr>
                <w:rFonts w:cs="Arial"/>
                <w:szCs w:val="22"/>
                <w:lang w:eastAsia="es-CL"/>
              </w:rPr>
            </w:pPr>
            <w:r w:rsidRPr="00FE51D9">
              <w:rPr>
                <w:rFonts w:cs="Arial"/>
                <w:szCs w:val="22"/>
                <w:lang w:eastAsia="es-CL"/>
              </w:rPr>
              <w:t>9</w:t>
            </w:r>
          </w:p>
          <w:p w14:paraId="436B3006" w14:textId="021E387D" w:rsidR="00FE51D9" w:rsidRPr="00FE51D9" w:rsidRDefault="00FE51D9" w:rsidP="00550EF7">
            <w:pPr>
              <w:jc w:val="center"/>
              <w:rPr>
                <w:rFonts w:cs="Arial"/>
                <w:szCs w:val="22"/>
                <w:lang w:eastAsia="es-CL"/>
              </w:rPr>
            </w:pPr>
          </w:p>
          <w:p w14:paraId="5C69D2DF" w14:textId="62CBAF72" w:rsidR="00FE51D9" w:rsidRPr="00FE51D9" w:rsidRDefault="00FE51D9" w:rsidP="00550EF7">
            <w:pPr>
              <w:jc w:val="center"/>
              <w:rPr>
                <w:rFonts w:cs="Arial"/>
                <w:szCs w:val="22"/>
                <w:lang w:eastAsia="es-CL"/>
              </w:rPr>
            </w:pPr>
          </w:p>
          <w:p w14:paraId="3B16919D" w14:textId="77777777" w:rsidR="00FE51D9" w:rsidRPr="00FE51D9" w:rsidRDefault="00FE51D9" w:rsidP="00550EF7">
            <w:pPr>
              <w:jc w:val="center"/>
              <w:rPr>
                <w:rFonts w:cs="Arial"/>
                <w:szCs w:val="22"/>
                <w:lang w:eastAsia="es-CL"/>
              </w:rPr>
            </w:pPr>
          </w:p>
          <w:p w14:paraId="181466A4" w14:textId="77777777" w:rsidR="00550EF7" w:rsidRPr="00FE51D9" w:rsidRDefault="00550EF7" w:rsidP="00550EF7">
            <w:pPr>
              <w:jc w:val="center"/>
              <w:rPr>
                <w:rFonts w:cs="Arial"/>
                <w:szCs w:val="22"/>
                <w:lang w:eastAsia="es-CL"/>
              </w:rPr>
            </w:pPr>
          </w:p>
          <w:p w14:paraId="61B25341" w14:textId="77777777" w:rsidR="00550EF7" w:rsidRPr="00FE51D9" w:rsidRDefault="00550EF7" w:rsidP="00550EF7">
            <w:pPr>
              <w:jc w:val="center"/>
              <w:rPr>
                <w:rFonts w:cs="Arial"/>
                <w:szCs w:val="22"/>
                <w:lang w:eastAsia="es-CL"/>
              </w:rPr>
            </w:pPr>
          </w:p>
        </w:tc>
        <w:tc>
          <w:tcPr>
            <w:tcW w:w="5670" w:type="dxa"/>
            <w:tcBorders>
              <w:top w:val="single" w:sz="4" w:space="0" w:color="auto"/>
              <w:left w:val="nil"/>
              <w:bottom w:val="single" w:sz="4" w:space="0" w:color="auto"/>
              <w:right w:val="single" w:sz="4" w:space="0" w:color="auto"/>
            </w:tcBorders>
            <w:shd w:val="clear" w:color="auto" w:fill="auto"/>
            <w:noWrap/>
          </w:tcPr>
          <w:p w14:paraId="1130CEDD" w14:textId="7CD86170" w:rsidR="00550EF7" w:rsidRPr="00FE51D9" w:rsidRDefault="00550EF7" w:rsidP="00550EF7">
            <w:pPr>
              <w:jc w:val="left"/>
              <w:rPr>
                <w:rFonts w:cs="Arial"/>
                <w:szCs w:val="22"/>
                <w:lang w:eastAsia="es-CL"/>
              </w:rPr>
            </w:pPr>
            <w:r w:rsidRPr="00FE51D9">
              <w:rPr>
                <w:rFonts w:cs="Calibri"/>
                <w:szCs w:val="22"/>
              </w:rPr>
              <w:t xml:space="preserve">El RIE considera estrategias para monitorear a los estudiantes durante toda la trayectoria escolar, haciendo seguimiento de los resultados de aprendizaje, reforzar y aplicar iniciativas de mejora, en coherencia con las iniciativas de la ENEP.  </w:t>
            </w:r>
          </w:p>
        </w:tc>
        <w:tc>
          <w:tcPr>
            <w:tcW w:w="567" w:type="dxa"/>
            <w:tcBorders>
              <w:top w:val="single" w:sz="4" w:space="0" w:color="auto"/>
              <w:left w:val="nil"/>
              <w:bottom w:val="single" w:sz="4" w:space="0" w:color="auto"/>
              <w:right w:val="single" w:sz="4" w:space="0" w:color="auto"/>
            </w:tcBorders>
            <w:shd w:val="clear" w:color="auto" w:fill="auto"/>
            <w:noWrap/>
            <w:vAlign w:val="bottom"/>
          </w:tcPr>
          <w:p w14:paraId="187CBD7E" w14:textId="77777777" w:rsidR="00550EF7" w:rsidRPr="00232A0E" w:rsidRDefault="00550EF7" w:rsidP="00550EF7">
            <w:pPr>
              <w:rPr>
                <w:rFonts w:cs="Arial"/>
                <w:szCs w:val="22"/>
                <w:lang w:eastAsia="es-CL"/>
              </w:rPr>
            </w:pPr>
          </w:p>
        </w:tc>
        <w:tc>
          <w:tcPr>
            <w:tcW w:w="567" w:type="dxa"/>
            <w:tcBorders>
              <w:top w:val="single" w:sz="4" w:space="0" w:color="auto"/>
              <w:left w:val="nil"/>
              <w:bottom w:val="single" w:sz="4" w:space="0" w:color="auto"/>
              <w:right w:val="single" w:sz="4" w:space="0" w:color="auto"/>
            </w:tcBorders>
            <w:shd w:val="clear" w:color="auto" w:fill="auto"/>
            <w:noWrap/>
            <w:vAlign w:val="bottom"/>
          </w:tcPr>
          <w:p w14:paraId="047E5003" w14:textId="77777777" w:rsidR="00550EF7" w:rsidRPr="00232A0E" w:rsidRDefault="00550EF7" w:rsidP="00550EF7">
            <w:pPr>
              <w:rPr>
                <w:rFonts w:cs="Arial"/>
                <w:szCs w:val="22"/>
                <w:lang w:eastAsia="es-CL"/>
              </w:rPr>
            </w:pPr>
          </w:p>
        </w:tc>
        <w:tc>
          <w:tcPr>
            <w:tcW w:w="851" w:type="dxa"/>
            <w:tcBorders>
              <w:top w:val="single" w:sz="4" w:space="0" w:color="auto"/>
              <w:left w:val="nil"/>
              <w:bottom w:val="single" w:sz="4" w:space="0" w:color="auto"/>
              <w:right w:val="single" w:sz="4" w:space="0" w:color="auto"/>
            </w:tcBorders>
            <w:shd w:val="clear" w:color="auto" w:fill="auto"/>
            <w:noWrap/>
            <w:vAlign w:val="bottom"/>
          </w:tcPr>
          <w:p w14:paraId="7CD03045" w14:textId="77777777" w:rsidR="00550EF7" w:rsidRPr="00232A0E" w:rsidRDefault="00550EF7" w:rsidP="00550EF7">
            <w:pPr>
              <w:rPr>
                <w:rFonts w:cs="Arial"/>
                <w:szCs w:val="22"/>
                <w:lang w:eastAsia="es-CL"/>
              </w:rPr>
            </w:pPr>
          </w:p>
        </w:tc>
        <w:tc>
          <w:tcPr>
            <w:tcW w:w="1701" w:type="dxa"/>
            <w:tcBorders>
              <w:top w:val="single" w:sz="4" w:space="0" w:color="auto"/>
              <w:left w:val="nil"/>
              <w:bottom w:val="single" w:sz="4" w:space="0" w:color="auto"/>
              <w:right w:val="single" w:sz="4" w:space="0" w:color="auto"/>
            </w:tcBorders>
            <w:shd w:val="clear" w:color="auto" w:fill="auto"/>
            <w:vAlign w:val="bottom"/>
          </w:tcPr>
          <w:p w14:paraId="59D8B536" w14:textId="77777777" w:rsidR="00550EF7" w:rsidRPr="00232A0E" w:rsidRDefault="00550EF7" w:rsidP="00550EF7">
            <w:pPr>
              <w:rPr>
                <w:rFonts w:cs="Arial"/>
                <w:szCs w:val="22"/>
                <w:lang w:eastAsia="es-CL"/>
              </w:rPr>
            </w:pPr>
          </w:p>
        </w:tc>
      </w:tr>
      <w:tr w:rsidR="00FB00CE" w:rsidRPr="00485625" w14:paraId="3C5696C8" w14:textId="77777777" w:rsidTr="00997740">
        <w:trPr>
          <w:trHeight w:val="600"/>
        </w:trPr>
        <w:tc>
          <w:tcPr>
            <w:tcW w:w="7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AB5ADD" w14:textId="77777777" w:rsidR="00FB00CE" w:rsidRDefault="00FB00CE" w:rsidP="003B7EBE">
            <w:pPr>
              <w:jc w:val="center"/>
              <w:rPr>
                <w:rFonts w:cs="Arial"/>
                <w:b/>
                <w:szCs w:val="22"/>
                <w:lang w:eastAsia="es-CL"/>
              </w:rPr>
            </w:pPr>
            <w:r w:rsidRPr="00485625">
              <w:rPr>
                <w:rFonts w:cs="Arial"/>
                <w:b/>
                <w:szCs w:val="22"/>
                <w:lang w:eastAsia="es-CL"/>
              </w:rPr>
              <w:t>b)</w:t>
            </w:r>
          </w:p>
          <w:p w14:paraId="7EC9A181" w14:textId="77777777" w:rsidR="00FB00CE" w:rsidRPr="00485625" w:rsidRDefault="00FB00CE" w:rsidP="003B7EBE">
            <w:pPr>
              <w:jc w:val="center"/>
              <w:rPr>
                <w:rFonts w:cs="Arial"/>
                <w:b/>
                <w:szCs w:val="22"/>
                <w:lang w:eastAsia="es-CL"/>
              </w:rPr>
            </w:pPr>
          </w:p>
          <w:p w14:paraId="1845CE2C" w14:textId="77777777" w:rsidR="00FB00CE" w:rsidRPr="00485625" w:rsidRDefault="00FB00CE" w:rsidP="003B7EBE">
            <w:pPr>
              <w:jc w:val="center"/>
              <w:rPr>
                <w:rFonts w:cs="Arial"/>
                <w:b/>
                <w:szCs w:val="22"/>
                <w:lang w:eastAsia="es-CL"/>
              </w:rPr>
            </w:pPr>
          </w:p>
        </w:tc>
        <w:tc>
          <w:tcPr>
            <w:tcW w:w="5670" w:type="dxa"/>
            <w:tcBorders>
              <w:top w:val="single" w:sz="4" w:space="0" w:color="auto"/>
              <w:left w:val="nil"/>
              <w:bottom w:val="single" w:sz="4" w:space="0" w:color="auto"/>
              <w:right w:val="single" w:sz="4" w:space="0" w:color="auto"/>
            </w:tcBorders>
            <w:shd w:val="clear" w:color="auto" w:fill="auto"/>
            <w:vAlign w:val="bottom"/>
            <w:hideMark/>
          </w:tcPr>
          <w:p w14:paraId="49032EA6" w14:textId="77777777" w:rsidR="00FB00CE" w:rsidRPr="00485625" w:rsidRDefault="00FB00CE" w:rsidP="00501771">
            <w:pPr>
              <w:jc w:val="left"/>
              <w:rPr>
                <w:rFonts w:cs="Arial"/>
                <w:b/>
                <w:szCs w:val="22"/>
                <w:lang w:eastAsia="es-CL"/>
              </w:rPr>
            </w:pPr>
            <w:r w:rsidRPr="00485625">
              <w:rPr>
                <w:rFonts w:cs="Arial"/>
                <w:b/>
                <w:szCs w:val="22"/>
                <w:lang w:eastAsia="es-CL"/>
              </w:rPr>
              <w:t>Regulaciones sobre estructuración de las modalidades educativas</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14:paraId="1A2166C8" w14:textId="77777777" w:rsidR="00FB00CE" w:rsidRPr="00485625" w:rsidRDefault="00FB00CE" w:rsidP="00331104">
            <w:pPr>
              <w:rPr>
                <w:rFonts w:cs="Arial"/>
                <w:szCs w:val="22"/>
                <w:lang w:eastAsia="es-CL"/>
              </w:rPr>
            </w:pPr>
            <w:r w:rsidRPr="00485625">
              <w:rPr>
                <w:rFonts w:cs="Arial"/>
                <w:szCs w:val="22"/>
                <w:lang w:eastAsia="es-CL"/>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14:paraId="0E70BD48" w14:textId="77777777" w:rsidR="00FB00CE" w:rsidRPr="00485625" w:rsidRDefault="00FB00CE" w:rsidP="00331104">
            <w:pPr>
              <w:rPr>
                <w:rFonts w:cs="Arial"/>
                <w:szCs w:val="22"/>
                <w:lang w:eastAsia="es-CL"/>
              </w:rPr>
            </w:pPr>
            <w:r w:rsidRPr="00485625">
              <w:rPr>
                <w:rFonts w:cs="Arial"/>
                <w:szCs w:val="22"/>
                <w:lang w:eastAsia="es-CL"/>
              </w:rPr>
              <w:t> </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14:paraId="161A3698" w14:textId="77777777" w:rsidR="00FB00CE" w:rsidRPr="00485625" w:rsidRDefault="00FB00CE" w:rsidP="00331104">
            <w:pPr>
              <w:rPr>
                <w:rFonts w:cs="Arial"/>
                <w:szCs w:val="22"/>
                <w:lang w:eastAsia="es-CL"/>
              </w:rPr>
            </w:pPr>
            <w:r w:rsidRPr="00485625">
              <w:rPr>
                <w:rFonts w:cs="Arial"/>
                <w:szCs w:val="22"/>
                <w:lang w:eastAsia="es-CL"/>
              </w:rPr>
              <w:t> </w:t>
            </w:r>
          </w:p>
        </w:tc>
        <w:tc>
          <w:tcPr>
            <w:tcW w:w="1701" w:type="dxa"/>
            <w:tcBorders>
              <w:top w:val="single" w:sz="4" w:space="0" w:color="auto"/>
              <w:left w:val="nil"/>
              <w:bottom w:val="single" w:sz="4" w:space="0" w:color="auto"/>
              <w:right w:val="single" w:sz="4" w:space="0" w:color="auto"/>
            </w:tcBorders>
            <w:shd w:val="clear" w:color="auto" w:fill="auto"/>
            <w:vAlign w:val="bottom"/>
          </w:tcPr>
          <w:p w14:paraId="06AD2AFB" w14:textId="77777777" w:rsidR="00FB00CE" w:rsidRPr="00485625" w:rsidRDefault="00FB00CE" w:rsidP="00331104">
            <w:pPr>
              <w:rPr>
                <w:rFonts w:cs="Arial"/>
                <w:szCs w:val="22"/>
                <w:lang w:eastAsia="es-CL"/>
              </w:rPr>
            </w:pPr>
          </w:p>
        </w:tc>
      </w:tr>
      <w:tr w:rsidR="00FE51D9" w:rsidRPr="00485625" w14:paraId="18BBFC7E" w14:textId="77777777" w:rsidTr="00997740">
        <w:trPr>
          <w:trHeight w:val="300"/>
        </w:trPr>
        <w:tc>
          <w:tcPr>
            <w:tcW w:w="776" w:type="dxa"/>
            <w:tcBorders>
              <w:top w:val="nil"/>
              <w:left w:val="single" w:sz="4" w:space="0" w:color="auto"/>
              <w:bottom w:val="single" w:sz="4" w:space="0" w:color="auto"/>
              <w:right w:val="single" w:sz="4" w:space="0" w:color="auto"/>
            </w:tcBorders>
            <w:shd w:val="clear" w:color="auto" w:fill="auto"/>
            <w:noWrap/>
            <w:vAlign w:val="bottom"/>
          </w:tcPr>
          <w:p w14:paraId="60E347F4" w14:textId="69EE0CB6" w:rsidR="00FE51D9" w:rsidRDefault="00FE51D9" w:rsidP="00FE51D9">
            <w:pPr>
              <w:jc w:val="center"/>
              <w:rPr>
                <w:rFonts w:cs="Arial"/>
                <w:szCs w:val="22"/>
                <w:lang w:eastAsia="es-CL"/>
              </w:rPr>
            </w:pPr>
            <w:r>
              <w:rPr>
                <w:rFonts w:cs="Arial"/>
                <w:szCs w:val="22"/>
                <w:lang w:eastAsia="es-CL"/>
              </w:rPr>
              <w:lastRenderedPageBreak/>
              <w:t>10</w:t>
            </w:r>
          </w:p>
          <w:p w14:paraId="0A4C388E" w14:textId="77777777" w:rsidR="00FE51D9" w:rsidRDefault="00FE51D9" w:rsidP="00FE51D9">
            <w:pPr>
              <w:jc w:val="center"/>
              <w:rPr>
                <w:rFonts w:cs="Arial"/>
                <w:szCs w:val="22"/>
                <w:lang w:eastAsia="es-CL"/>
              </w:rPr>
            </w:pPr>
          </w:p>
          <w:p w14:paraId="29225C0E" w14:textId="77777777" w:rsidR="00FE51D9" w:rsidRDefault="00FE51D9" w:rsidP="00FE51D9">
            <w:pPr>
              <w:jc w:val="center"/>
              <w:rPr>
                <w:rFonts w:cs="Arial"/>
                <w:szCs w:val="22"/>
                <w:lang w:eastAsia="es-CL"/>
              </w:rPr>
            </w:pPr>
          </w:p>
          <w:p w14:paraId="26324EF8" w14:textId="77777777" w:rsidR="00FE51D9" w:rsidRPr="00232A0E" w:rsidRDefault="00FE51D9" w:rsidP="00FE51D9">
            <w:pPr>
              <w:jc w:val="center"/>
              <w:rPr>
                <w:rFonts w:cs="Arial"/>
                <w:szCs w:val="22"/>
                <w:lang w:eastAsia="es-CL"/>
              </w:rPr>
            </w:pPr>
          </w:p>
        </w:tc>
        <w:tc>
          <w:tcPr>
            <w:tcW w:w="5670" w:type="dxa"/>
            <w:tcBorders>
              <w:top w:val="nil"/>
              <w:left w:val="nil"/>
              <w:bottom w:val="single" w:sz="4" w:space="0" w:color="auto"/>
              <w:right w:val="single" w:sz="4" w:space="0" w:color="auto"/>
            </w:tcBorders>
            <w:shd w:val="clear" w:color="auto" w:fill="auto"/>
            <w:noWrap/>
            <w:hideMark/>
          </w:tcPr>
          <w:p w14:paraId="730C3750" w14:textId="42940D00" w:rsidR="00FE51D9" w:rsidRPr="00FE51D9" w:rsidRDefault="00FE51D9" w:rsidP="00FE51D9">
            <w:pPr>
              <w:jc w:val="left"/>
              <w:rPr>
                <w:rFonts w:cs="Arial"/>
                <w:szCs w:val="22"/>
                <w:lang w:eastAsia="es-CL"/>
              </w:rPr>
            </w:pPr>
            <w:r w:rsidRPr="00FE51D9">
              <w:rPr>
                <w:rFonts w:cs="Calibri"/>
                <w:szCs w:val="22"/>
              </w:rPr>
              <w:t>El RIE considera las estrategias para los distintos niveles que el establecimiento imparte, de acuerdo al Decreto N°83 de 2018, y los pertinentes talleres laborales según decreto 87/1990.</w:t>
            </w:r>
          </w:p>
        </w:tc>
        <w:tc>
          <w:tcPr>
            <w:tcW w:w="567" w:type="dxa"/>
            <w:tcBorders>
              <w:top w:val="nil"/>
              <w:left w:val="nil"/>
              <w:bottom w:val="single" w:sz="4" w:space="0" w:color="auto"/>
              <w:right w:val="single" w:sz="4" w:space="0" w:color="auto"/>
            </w:tcBorders>
            <w:shd w:val="clear" w:color="auto" w:fill="auto"/>
            <w:noWrap/>
            <w:vAlign w:val="bottom"/>
            <w:hideMark/>
          </w:tcPr>
          <w:p w14:paraId="36B2F33F" w14:textId="77777777" w:rsidR="00FE51D9" w:rsidRPr="00485625" w:rsidRDefault="00FE51D9" w:rsidP="00FE51D9">
            <w:pPr>
              <w:rPr>
                <w:rFonts w:cs="Arial"/>
                <w:szCs w:val="22"/>
                <w:lang w:eastAsia="es-CL"/>
              </w:rPr>
            </w:pPr>
            <w:r w:rsidRPr="00485625">
              <w:rPr>
                <w:rFonts w:cs="Arial"/>
                <w:szCs w:val="22"/>
                <w:lang w:eastAsia="es-CL"/>
              </w:rPr>
              <w:t> </w:t>
            </w:r>
          </w:p>
        </w:tc>
        <w:tc>
          <w:tcPr>
            <w:tcW w:w="567" w:type="dxa"/>
            <w:tcBorders>
              <w:top w:val="nil"/>
              <w:left w:val="nil"/>
              <w:bottom w:val="single" w:sz="4" w:space="0" w:color="auto"/>
              <w:right w:val="single" w:sz="4" w:space="0" w:color="auto"/>
            </w:tcBorders>
            <w:shd w:val="clear" w:color="auto" w:fill="auto"/>
            <w:noWrap/>
            <w:vAlign w:val="bottom"/>
            <w:hideMark/>
          </w:tcPr>
          <w:p w14:paraId="0A2A830B" w14:textId="77777777" w:rsidR="00FE51D9" w:rsidRPr="00485625" w:rsidRDefault="00FE51D9" w:rsidP="00FE51D9">
            <w:pPr>
              <w:rPr>
                <w:rFonts w:cs="Arial"/>
                <w:szCs w:val="22"/>
                <w:lang w:eastAsia="es-CL"/>
              </w:rPr>
            </w:pPr>
            <w:r w:rsidRPr="00485625">
              <w:rPr>
                <w:rFonts w:cs="Arial"/>
                <w:szCs w:val="22"/>
                <w:lang w:eastAsia="es-CL"/>
              </w:rPr>
              <w:t> </w:t>
            </w:r>
          </w:p>
        </w:tc>
        <w:tc>
          <w:tcPr>
            <w:tcW w:w="851" w:type="dxa"/>
            <w:tcBorders>
              <w:top w:val="nil"/>
              <w:left w:val="nil"/>
              <w:bottom w:val="single" w:sz="4" w:space="0" w:color="auto"/>
              <w:right w:val="single" w:sz="4" w:space="0" w:color="auto"/>
            </w:tcBorders>
            <w:shd w:val="clear" w:color="auto" w:fill="auto"/>
            <w:noWrap/>
            <w:vAlign w:val="bottom"/>
            <w:hideMark/>
          </w:tcPr>
          <w:p w14:paraId="1BF1F798" w14:textId="77777777" w:rsidR="00FE51D9" w:rsidRPr="00485625" w:rsidRDefault="00FE51D9" w:rsidP="00FE51D9">
            <w:pPr>
              <w:rPr>
                <w:rFonts w:cs="Arial"/>
                <w:szCs w:val="22"/>
                <w:lang w:eastAsia="es-CL"/>
              </w:rPr>
            </w:pPr>
            <w:r w:rsidRPr="00485625">
              <w:rPr>
                <w:rFonts w:cs="Arial"/>
                <w:szCs w:val="22"/>
                <w:lang w:eastAsia="es-CL"/>
              </w:rPr>
              <w:t> </w:t>
            </w:r>
          </w:p>
        </w:tc>
        <w:tc>
          <w:tcPr>
            <w:tcW w:w="1701" w:type="dxa"/>
            <w:tcBorders>
              <w:top w:val="nil"/>
              <w:left w:val="nil"/>
              <w:bottom w:val="single" w:sz="4" w:space="0" w:color="auto"/>
              <w:right w:val="single" w:sz="4" w:space="0" w:color="auto"/>
            </w:tcBorders>
            <w:shd w:val="clear" w:color="auto" w:fill="auto"/>
            <w:vAlign w:val="bottom"/>
          </w:tcPr>
          <w:p w14:paraId="2CB43758" w14:textId="77777777" w:rsidR="00FE51D9" w:rsidRPr="00485625" w:rsidRDefault="00FE51D9" w:rsidP="00FE51D9">
            <w:pPr>
              <w:rPr>
                <w:rFonts w:cs="Arial"/>
                <w:szCs w:val="22"/>
                <w:lang w:eastAsia="es-CL"/>
              </w:rPr>
            </w:pPr>
          </w:p>
        </w:tc>
      </w:tr>
      <w:tr w:rsidR="00FE51D9" w:rsidRPr="00485625" w14:paraId="66263187" w14:textId="77777777" w:rsidTr="00997740">
        <w:trPr>
          <w:trHeight w:val="300"/>
        </w:trPr>
        <w:tc>
          <w:tcPr>
            <w:tcW w:w="776" w:type="dxa"/>
            <w:tcBorders>
              <w:top w:val="nil"/>
              <w:left w:val="single" w:sz="4" w:space="0" w:color="auto"/>
              <w:bottom w:val="single" w:sz="4" w:space="0" w:color="auto"/>
              <w:right w:val="single" w:sz="4" w:space="0" w:color="auto"/>
            </w:tcBorders>
            <w:shd w:val="clear" w:color="auto" w:fill="auto"/>
            <w:noWrap/>
            <w:vAlign w:val="bottom"/>
          </w:tcPr>
          <w:p w14:paraId="7ED23939" w14:textId="6C5A346E" w:rsidR="00FE51D9" w:rsidRDefault="00FE51D9" w:rsidP="00FE51D9">
            <w:pPr>
              <w:jc w:val="center"/>
              <w:rPr>
                <w:rFonts w:cs="Arial"/>
                <w:szCs w:val="22"/>
                <w:lang w:eastAsia="es-CL"/>
              </w:rPr>
            </w:pPr>
            <w:r>
              <w:rPr>
                <w:rFonts w:cs="Arial"/>
                <w:szCs w:val="22"/>
                <w:lang w:eastAsia="es-CL"/>
              </w:rPr>
              <w:t>11</w:t>
            </w:r>
          </w:p>
          <w:p w14:paraId="61EA3C89" w14:textId="77777777" w:rsidR="00FE51D9" w:rsidRPr="00232A0E" w:rsidRDefault="00FE51D9" w:rsidP="00FE51D9">
            <w:pPr>
              <w:jc w:val="center"/>
              <w:rPr>
                <w:rFonts w:cs="Arial"/>
                <w:szCs w:val="22"/>
                <w:lang w:eastAsia="es-CL"/>
              </w:rPr>
            </w:pPr>
          </w:p>
        </w:tc>
        <w:tc>
          <w:tcPr>
            <w:tcW w:w="5670" w:type="dxa"/>
            <w:tcBorders>
              <w:top w:val="nil"/>
              <w:left w:val="nil"/>
              <w:bottom w:val="single" w:sz="4" w:space="0" w:color="auto"/>
              <w:right w:val="single" w:sz="4" w:space="0" w:color="auto"/>
            </w:tcBorders>
            <w:shd w:val="clear" w:color="auto" w:fill="auto"/>
            <w:noWrap/>
            <w:hideMark/>
          </w:tcPr>
          <w:p w14:paraId="72214548" w14:textId="1CEAFF08" w:rsidR="00FE51D9" w:rsidRPr="00FE51D9" w:rsidRDefault="00FE51D9" w:rsidP="00FE51D9">
            <w:pPr>
              <w:jc w:val="left"/>
              <w:rPr>
                <w:rFonts w:cs="Arial"/>
                <w:szCs w:val="22"/>
                <w:lang w:eastAsia="es-CL"/>
              </w:rPr>
            </w:pPr>
            <w:r w:rsidRPr="00FE51D9">
              <w:rPr>
                <w:rFonts w:cs="Calibri"/>
                <w:szCs w:val="22"/>
              </w:rPr>
              <w:t>El RIE establece las características para la configuración de los niveles.</w:t>
            </w:r>
          </w:p>
        </w:tc>
        <w:tc>
          <w:tcPr>
            <w:tcW w:w="567" w:type="dxa"/>
            <w:tcBorders>
              <w:top w:val="nil"/>
              <w:left w:val="nil"/>
              <w:bottom w:val="single" w:sz="4" w:space="0" w:color="auto"/>
              <w:right w:val="single" w:sz="4" w:space="0" w:color="auto"/>
            </w:tcBorders>
            <w:shd w:val="clear" w:color="auto" w:fill="auto"/>
            <w:noWrap/>
            <w:vAlign w:val="bottom"/>
            <w:hideMark/>
          </w:tcPr>
          <w:p w14:paraId="016BE27B" w14:textId="77777777" w:rsidR="00FE51D9" w:rsidRPr="00485625" w:rsidRDefault="00FE51D9" w:rsidP="00FE51D9">
            <w:pPr>
              <w:rPr>
                <w:rFonts w:cs="Arial"/>
                <w:szCs w:val="22"/>
                <w:lang w:eastAsia="es-CL"/>
              </w:rPr>
            </w:pPr>
            <w:r w:rsidRPr="00485625">
              <w:rPr>
                <w:rFonts w:cs="Arial"/>
                <w:szCs w:val="22"/>
                <w:lang w:eastAsia="es-CL"/>
              </w:rPr>
              <w:t> </w:t>
            </w:r>
          </w:p>
        </w:tc>
        <w:tc>
          <w:tcPr>
            <w:tcW w:w="567" w:type="dxa"/>
            <w:tcBorders>
              <w:top w:val="nil"/>
              <w:left w:val="nil"/>
              <w:bottom w:val="single" w:sz="4" w:space="0" w:color="auto"/>
              <w:right w:val="single" w:sz="4" w:space="0" w:color="auto"/>
            </w:tcBorders>
            <w:shd w:val="clear" w:color="auto" w:fill="auto"/>
            <w:noWrap/>
            <w:vAlign w:val="bottom"/>
            <w:hideMark/>
          </w:tcPr>
          <w:p w14:paraId="22DC3DF6" w14:textId="77777777" w:rsidR="00FE51D9" w:rsidRPr="00485625" w:rsidRDefault="00FE51D9" w:rsidP="00FE51D9">
            <w:pPr>
              <w:rPr>
                <w:rFonts w:cs="Arial"/>
                <w:szCs w:val="22"/>
                <w:lang w:eastAsia="es-CL"/>
              </w:rPr>
            </w:pPr>
            <w:r w:rsidRPr="00485625">
              <w:rPr>
                <w:rFonts w:cs="Arial"/>
                <w:szCs w:val="22"/>
                <w:lang w:eastAsia="es-CL"/>
              </w:rPr>
              <w:t> </w:t>
            </w:r>
          </w:p>
        </w:tc>
        <w:tc>
          <w:tcPr>
            <w:tcW w:w="851" w:type="dxa"/>
            <w:tcBorders>
              <w:top w:val="nil"/>
              <w:left w:val="nil"/>
              <w:bottom w:val="single" w:sz="4" w:space="0" w:color="auto"/>
              <w:right w:val="single" w:sz="4" w:space="0" w:color="auto"/>
            </w:tcBorders>
            <w:shd w:val="clear" w:color="auto" w:fill="auto"/>
            <w:noWrap/>
            <w:vAlign w:val="bottom"/>
            <w:hideMark/>
          </w:tcPr>
          <w:p w14:paraId="7641BF76" w14:textId="77777777" w:rsidR="00FE51D9" w:rsidRPr="00485625" w:rsidRDefault="00FE51D9" w:rsidP="00FE51D9">
            <w:pPr>
              <w:rPr>
                <w:rFonts w:cs="Arial"/>
                <w:szCs w:val="22"/>
                <w:lang w:eastAsia="es-CL"/>
              </w:rPr>
            </w:pPr>
            <w:r w:rsidRPr="00485625">
              <w:rPr>
                <w:rFonts w:cs="Arial"/>
                <w:szCs w:val="22"/>
                <w:lang w:eastAsia="es-CL"/>
              </w:rPr>
              <w:t> </w:t>
            </w:r>
          </w:p>
        </w:tc>
        <w:tc>
          <w:tcPr>
            <w:tcW w:w="1701" w:type="dxa"/>
            <w:tcBorders>
              <w:top w:val="nil"/>
              <w:left w:val="nil"/>
              <w:bottom w:val="single" w:sz="4" w:space="0" w:color="auto"/>
              <w:right w:val="single" w:sz="4" w:space="0" w:color="auto"/>
            </w:tcBorders>
            <w:shd w:val="clear" w:color="auto" w:fill="auto"/>
            <w:vAlign w:val="bottom"/>
          </w:tcPr>
          <w:p w14:paraId="535B06F1" w14:textId="77777777" w:rsidR="00FE51D9" w:rsidRPr="00485625" w:rsidRDefault="00FE51D9" w:rsidP="00FE51D9">
            <w:pPr>
              <w:rPr>
                <w:rFonts w:cs="Arial"/>
                <w:szCs w:val="22"/>
                <w:lang w:eastAsia="es-CL"/>
              </w:rPr>
            </w:pPr>
          </w:p>
        </w:tc>
      </w:tr>
      <w:tr w:rsidR="00FE51D9" w:rsidRPr="00485625" w14:paraId="62221390" w14:textId="77777777" w:rsidTr="00997740">
        <w:trPr>
          <w:trHeight w:val="600"/>
        </w:trPr>
        <w:tc>
          <w:tcPr>
            <w:tcW w:w="776" w:type="dxa"/>
            <w:tcBorders>
              <w:top w:val="nil"/>
              <w:left w:val="single" w:sz="4" w:space="0" w:color="auto"/>
              <w:bottom w:val="single" w:sz="4" w:space="0" w:color="auto"/>
              <w:right w:val="single" w:sz="4" w:space="0" w:color="auto"/>
            </w:tcBorders>
            <w:shd w:val="clear" w:color="auto" w:fill="auto"/>
            <w:noWrap/>
            <w:vAlign w:val="bottom"/>
          </w:tcPr>
          <w:p w14:paraId="6246EA0C" w14:textId="3571D101" w:rsidR="00FE51D9" w:rsidRDefault="00FE51D9" w:rsidP="00FE51D9">
            <w:pPr>
              <w:jc w:val="center"/>
              <w:rPr>
                <w:rFonts w:cs="Arial"/>
                <w:szCs w:val="22"/>
                <w:lang w:eastAsia="es-CL"/>
              </w:rPr>
            </w:pPr>
            <w:r>
              <w:rPr>
                <w:rFonts w:cs="Arial"/>
                <w:szCs w:val="22"/>
                <w:lang w:eastAsia="es-CL"/>
              </w:rPr>
              <w:t>12</w:t>
            </w:r>
          </w:p>
          <w:p w14:paraId="558DBEAD" w14:textId="77777777" w:rsidR="00FE51D9" w:rsidRPr="00232A0E" w:rsidRDefault="00FE51D9" w:rsidP="00FE51D9">
            <w:pPr>
              <w:jc w:val="center"/>
              <w:rPr>
                <w:rFonts w:cs="Arial"/>
                <w:szCs w:val="22"/>
                <w:lang w:eastAsia="es-CL"/>
              </w:rPr>
            </w:pPr>
          </w:p>
        </w:tc>
        <w:tc>
          <w:tcPr>
            <w:tcW w:w="5670" w:type="dxa"/>
            <w:tcBorders>
              <w:top w:val="single" w:sz="4" w:space="0" w:color="auto"/>
              <w:left w:val="nil"/>
              <w:bottom w:val="single" w:sz="4" w:space="0" w:color="auto"/>
              <w:right w:val="single" w:sz="4" w:space="0" w:color="auto"/>
            </w:tcBorders>
            <w:shd w:val="clear" w:color="auto" w:fill="auto"/>
            <w:hideMark/>
          </w:tcPr>
          <w:p w14:paraId="39D8D767" w14:textId="74FCD028" w:rsidR="00FE51D9" w:rsidRPr="00FE51D9" w:rsidRDefault="00FE51D9" w:rsidP="00FE51D9">
            <w:pPr>
              <w:jc w:val="left"/>
              <w:rPr>
                <w:rFonts w:cs="Arial"/>
                <w:szCs w:val="22"/>
                <w:lang w:eastAsia="es-CL"/>
              </w:rPr>
            </w:pPr>
            <w:r w:rsidRPr="00FE51D9">
              <w:rPr>
                <w:rFonts w:cs="Calibri"/>
                <w:szCs w:val="22"/>
              </w:rPr>
              <w:t>El RIE considera los procesos y períodos de adaptación del estudiante.</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14:paraId="4ECC5B1D" w14:textId="77777777" w:rsidR="00FE51D9" w:rsidRPr="00485625" w:rsidRDefault="00FE51D9" w:rsidP="00FE51D9">
            <w:pPr>
              <w:rPr>
                <w:rFonts w:cs="Arial"/>
                <w:szCs w:val="22"/>
                <w:lang w:eastAsia="es-CL"/>
              </w:rPr>
            </w:pPr>
            <w:r w:rsidRPr="00485625">
              <w:rPr>
                <w:rFonts w:cs="Arial"/>
                <w:szCs w:val="22"/>
                <w:lang w:eastAsia="es-CL"/>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14:paraId="10D0596E" w14:textId="77777777" w:rsidR="00FE51D9" w:rsidRPr="00485625" w:rsidRDefault="00FE51D9" w:rsidP="00FE51D9">
            <w:pPr>
              <w:rPr>
                <w:rFonts w:cs="Arial"/>
                <w:szCs w:val="22"/>
                <w:lang w:eastAsia="es-CL"/>
              </w:rPr>
            </w:pPr>
            <w:r w:rsidRPr="00485625">
              <w:rPr>
                <w:rFonts w:cs="Arial"/>
                <w:szCs w:val="22"/>
                <w:lang w:eastAsia="es-CL"/>
              </w:rPr>
              <w:t> </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14:paraId="24038809" w14:textId="77777777" w:rsidR="00FE51D9" w:rsidRPr="00485625" w:rsidRDefault="00FE51D9" w:rsidP="00FE51D9">
            <w:pPr>
              <w:rPr>
                <w:rFonts w:cs="Arial"/>
                <w:szCs w:val="22"/>
                <w:lang w:eastAsia="es-CL"/>
              </w:rPr>
            </w:pPr>
            <w:r w:rsidRPr="00485625">
              <w:rPr>
                <w:rFonts w:cs="Arial"/>
                <w:szCs w:val="22"/>
                <w:lang w:eastAsia="es-CL"/>
              </w:rPr>
              <w:t> </w:t>
            </w:r>
          </w:p>
        </w:tc>
        <w:tc>
          <w:tcPr>
            <w:tcW w:w="1701" w:type="dxa"/>
            <w:tcBorders>
              <w:top w:val="single" w:sz="4" w:space="0" w:color="auto"/>
              <w:left w:val="nil"/>
              <w:bottom w:val="single" w:sz="4" w:space="0" w:color="auto"/>
              <w:right w:val="single" w:sz="4" w:space="0" w:color="auto"/>
            </w:tcBorders>
            <w:shd w:val="clear" w:color="auto" w:fill="auto"/>
            <w:vAlign w:val="bottom"/>
          </w:tcPr>
          <w:p w14:paraId="36868827" w14:textId="77777777" w:rsidR="00FE51D9" w:rsidRPr="00485625" w:rsidRDefault="00FE51D9" w:rsidP="00FE51D9">
            <w:pPr>
              <w:rPr>
                <w:rFonts w:cs="Arial"/>
                <w:szCs w:val="22"/>
                <w:lang w:eastAsia="es-CL"/>
              </w:rPr>
            </w:pPr>
          </w:p>
        </w:tc>
      </w:tr>
      <w:tr w:rsidR="00FE51D9" w:rsidRPr="00485625" w14:paraId="122D4BCF" w14:textId="77777777" w:rsidTr="00997740">
        <w:trPr>
          <w:trHeight w:val="300"/>
        </w:trPr>
        <w:tc>
          <w:tcPr>
            <w:tcW w:w="776" w:type="dxa"/>
            <w:tcBorders>
              <w:top w:val="nil"/>
              <w:left w:val="single" w:sz="4" w:space="0" w:color="auto"/>
              <w:bottom w:val="single" w:sz="4" w:space="0" w:color="auto"/>
              <w:right w:val="single" w:sz="4" w:space="0" w:color="auto"/>
            </w:tcBorders>
            <w:shd w:val="clear" w:color="auto" w:fill="auto"/>
            <w:noWrap/>
            <w:vAlign w:val="bottom"/>
          </w:tcPr>
          <w:p w14:paraId="50555B85" w14:textId="44CD671E" w:rsidR="00FE51D9" w:rsidRDefault="00FE51D9" w:rsidP="00FE51D9">
            <w:pPr>
              <w:jc w:val="center"/>
              <w:rPr>
                <w:rFonts w:cs="Arial"/>
                <w:szCs w:val="22"/>
                <w:lang w:eastAsia="es-CL"/>
              </w:rPr>
            </w:pPr>
            <w:r>
              <w:rPr>
                <w:rFonts w:cs="Arial"/>
                <w:szCs w:val="22"/>
                <w:lang w:eastAsia="es-CL"/>
              </w:rPr>
              <w:t>13</w:t>
            </w:r>
          </w:p>
          <w:p w14:paraId="75A4DFD8" w14:textId="77777777" w:rsidR="00FE51D9" w:rsidRPr="00232A0E" w:rsidRDefault="00FE51D9" w:rsidP="00FE51D9">
            <w:pPr>
              <w:jc w:val="center"/>
              <w:rPr>
                <w:rFonts w:cs="Arial"/>
                <w:szCs w:val="22"/>
                <w:lang w:eastAsia="es-CL"/>
              </w:rPr>
            </w:pPr>
          </w:p>
        </w:tc>
        <w:tc>
          <w:tcPr>
            <w:tcW w:w="5670" w:type="dxa"/>
            <w:tcBorders>
              <w:top w:val="nil"/>
              <w:left w:val="nil"/>
              <w:bottom w:val="single" w:sz="4" w:space="0" w:color="auto"/>
              <w:right w:val="single" w:sz="4" w:space="0" w:color="auto"/>
            </w:tcBorders>
            <w:shd w:val="clear" w:color="auto" w:fill="auto"/>
            <w:noWrap/>
            <w:hideMark/>
          </w:tcPr>
          <w:p w14:paraId="512C5C33" w14:textId="70A4ED21" w:rsidR="00FE51D9" w:rsidRPr="00FE51D9" w:rsidRDefault="00FE51D9" w:rsidP="00FE51D9">
            <w:pPr>
              <w:jc w:val="left"/>
              <w:rPr>
                <w:rFonts w:cs="Arial"/>
                <w:szCs w:val="22"/>
                <w:lang w:eastAsia="es-CL"/>
              </w:rPr>
            </w:pPr>
            <w:r w:rsidRPr="00FE51D9">
              <w:rPr>
                <w:rFonts w:cs="Calibri"/>
                <w:szCs w:val="22"/>
              </w:rPr>
              <w:t xml:space="preserve">El RIE contempla la coordinación entre los docentes y otros profesionales de apoyo. </w:t>
            </w:r>
          </w:p>
        </w:tc>
        <w:tc>
          <w:tcPr>
            <w:tcW w:w="567" w:type="dxa"/>
            <w:tcBorders>
              <w:top w:val="nil"/>
              <w:left w:val="nil"/>
              <w:bottom w:val="single" w:sz="4" w:space="0" w:color="auto"/>
              <w:right w:val="single" w:sz="4" w:space="0" w:color="auto"/>
            </w:tcBorders>
            <w:shd w:val="clear" w:color="auto" w:fill="auto"/>
            <w:noWrap/>
            <w:vAlign w:val="bottom"/>
            <w:hideMark/>
          </w:tcPr>
          <w:p w14:paraId="2DD9FEC0" w14:textId="77777777" w:rsidR="00FE51D9" w:rsidRPr="00485625" w:rsidRDefault="00FE51D9" w:rsidP="00FE51D9">
            <w:pPr>
              <w:rPr>
                <w:rFonts w:cs="Arial"/>
                <w:szCs w:val="22"/>
                <w:lang w:eastAsia="es-CL"/>
              </w:rPr>
            </w:pPr>
            <w:r w:rsidRPr="00485625">
              <w:rPr>
                <w:rFonts w:cs="Arial"/>
                <w:szCs w:val="22"/>
                <w:lang w:eastAsia="es-CL"/>
              </w:rPr>
              <w:t> </w:t>
            </w:r>
          </w:p>
        </w:tc>
        <w:tc>
          <w:tcPr>
            <w:tcW w:w="567" w:type="dxa"/>
            <w:tcBorders>
              <w:top w:val="nil"/>
              <w:left w:val="nil"/>
              <w:bottom w:val="single" w:sz="4" w:space="0" w:color="auto"/>
              <w:right w:val="single" w:sz="4" w:space="0" w:color="auto"/>
            </w:tcBorders>
            <w:shd w:val="clear" w:color="auto" w:fill="auto"/>
            <w:noWrap/>
            <w:vAlign w:val="bottom"/>
            <w:hideMark/>
          </w:tcPr>
          <w:p w14:paraId="1F0EC6A5" w14:textId="77777777" w:rsidR="00FE51D9" w:rsidRPr="00485625" w:rsidRDefault="00FE51D9" w:rsidP="00FE51D9">
            <w:pPr>
              <w:rPr>
                <w:rFonts w:cs="Arial"/>
                <w:szCs w:val="22"/>
                <w:lang w:eastAsia="es-CL"/>
              </w:rPr>
            </w:pPr>
            <w:r w:rsidRPr="00485625">
              <w:rPr>
                <w:rFonts w:cs="Arial"/>
                <w:szCs w:val="22"/>
                <w:lang w:eastAsia="es-CL"/>
              </w:rPr>
              <w:t> </w:t>
            </w:r>
          </w:p>
        </w:tc>
        <w:tc>
          <w:tcPr>
            <w:tcW w:w="851" w:type="dxa"/>
            <w:tcBorders>
              <w:top w:val="nil"/>
              <w:left w:val="nil"/>
              <w:bottom w:val="single" w:sz="4" w:space="0" w:color="auto"/>
              <w:right w:val="single" w:sz="4" w:space="0" w:color="auto"/>
            </w:tcBorders>
            <w:shd w:val="clear" w:color="auto" w:fill="auto"/>
            <w:noWrap/>
            <w:vAlign w:val="bottom"/>
            <w:hideMark/>
          </w:tcPr>
          <w:p w14:paraId="14E778F1" w14:textId="77777777" w:rsidR="00FE51D9" w:rsidRPr="00485625" w:rsidRDefault="00FE51D9" w:rsidP="00FE51D9">
            <w:pPr>
              <w:rPr>
                <w:rFonts w:cs="Arial"/>
                <w:szCs w:val="22"/>
                <w:lang w:eastAsia="es-CL"/>
              </w:rPr>
            </w:pPr>
            <w:r w:rsidRPr="00485625">
              <w:rPr>
                <w:rFonts w:cs="Arial"/>
                <w:szCs w:val="22"/>
                <w:lang w:eastAsia="es-CL"/>
              </w:rPr>
              <w:t> </w:t>
            </w:r>
          </w:p>
        </w:tc>
        <w:tc>
          <w:tcPr>
            <w:tcW w:w="1701" w:type="dxa"/>
            <w:tcBorders>
              <w:top w:val="nil"/>
              <w:left w:val="nil"/>
              <w:bottom w:val="single" w:sz="4" w:space="0" w:color="auto"/>
              <w:right w:val="single" w:sz="4" w:space="0" w:color="auto"/>
            </w:tcBorders>
            <w:shd w:val="clear" w:color="auto" w:fill="auto"/>
            <w:vAlign w:val="bottom"/>
          </w:tcPr>
          <w:p w14:paraId="0F177698" w14:textId="77777777" w:rsidR="00FE51D9" w:rsidRPr="00485625" w:rsidRDefault="00FE51D9" w:rsidP="00FE51D9">
            <w:pPr>
              <w:rPr>
                <w:rFonts w:cs="Arial"/>
                <w:szCs w:val="22"/>
                <w:lang w:eastAsia="es-CL"/>
              </w:rPr>
            </w:pPr>
          </w:p>
        </w:tc>
      </w:tr>
      <w:tr w:rsidR="00FB00CE" w:rsidRPr="002F6DC0" w14:paraId="1412E67A" w14:textId="77777777" w:rsidTr="00997740">
        <w:trPr>
          <w:trHeight w:val="600"/>
        </w:trPr>
        <w:tc>
          <w:tcPr>
            <w:tcW w:w="7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961280" w14:textId="3BDF3303" w:rsidR="00E1449A" w:rsidRDefault="00FB00CE" w:rsidP="00FE51D9">
            <w:pPr>
              <w:jc w:val="center"/>
              <w:rPr>
                <w:rFonts w:cs="Arial"/>
                <w:b/>
                <w:szCs w:val="22"/>
                <w:lang w:eastAsia="es-CL"/>
              </w:rPr>
            </w:pPr>
            <w:r>
              <w:br w:type="page"/>
            </w:r>
            <w:r w:rsidR="00FE51D9">
              <w:rPr>
                <w:rFonts w:cs="Arial"/>
                <w:b/>
                <w:szCs w:val="22"/>
                <w:lang w:eastAsia="es-CL"/>
              </w:rPr>
              <w:t>c</w:t>
            </w:r>
            <w:r w:rsidRPr="002F6DC0">
              <w:rPr>
                <w:rFonts w:cs="Arial"/>
                <w:b/>
                <w:szCs w:val="22"/>
                <w:lang w:eastAsia="es-CL"/>
              </w:rPr>
              <w:t>)</w:t>
            </w:r>
          </w:p>
          <w:p w14:paraId="7CB4D9C5" w14:textId="77777777" w:rsidR="00FE51D9" w:rsidRDefault="00FE51D9" w:rsidP="00FE51D9">
            <w:pPr>
              <w:jc w:val="center"/>
              <w:rPr>
                <w:rFonts w:cs="Arial"/>
                <w:b/>
                <w:szCs w:val="22"/>
                <w:lang w:eastAsia="es-CL"/>
              </w:rPr>
            </w:pPr>
          </w:p>
          <w:p w14:paraId="2F09BB8D" w14:textId="77777777" w:rsidR="00FB00CE" w:rsidRPr="002F6DC0" w:rsidRDefault="00FB00CE" w:rsidP="003B7EBE">
            <w:pPr>
              <w:jc w:val="center"/>
              <w:rPr>
                <w:rFonts w:cs="Arial"/>
                <w:b/>
                <w:szCs w:val="22"/>
                <w:lang w:eastAsia="es-CL"/>
              </w:rPr>
            </w:pPr>
          </w:p>
        </w:tc>
        <w:tc>
          <w:tcPr>
            <w:tcW w:w="5670" w:type="dxa"/>
            <w:tcBorders>
              <w:top w:val="single" w:sz="4" w:space="0" w:color="auto"/>
              <w:left w:val="nil"/>
              <w:bottom w:val="single" w:sz="4" w:space="0" w:color="auto"/>
              <w:right w:val="single" w:sz="4" w:space="0" w:color="auto"/>
            </w:tcBorders>
            <w:shd w:val="clear" w:color="auto" w:fill="auto"/>
            <w:vAlign w:val="bottom"/>
            <w:hideMark/>
          </w:tcPr>
          <w:p w14:paraId="535A8B28" w14:textId="55557221" w:rsidR="00FE51D9" w:rsidRDefault="00FB00CE" w:rsidP="00501771">
            <w:pPr>
              <w:jc w:val="left"/>
              <w:rPr>
                <w:rFonts w:cs="Arial"/>
                <w:b/>
                <w:szCs w:val="22"/>
                <w:lang w:eastAsia="es-CL"/>
              </w:rPr>
            </w:pPr>
            <w:r w:rsidRPr="002F6DC0">
              <w:rPr>
                <w:rFonts w:cs="Arial"/>
                <w:b/>
                <w:szCs w:val="22"/>
                <w:lang w:eastAsia="es-CL"/>
              </w:rPr>
              <w:t>De la Protección a la Maternidad y Paternidad</w:t>
            </w:r>
          </w:p>
          <w:p w14:paraId="4A0846C3" w14:textId="77777777" w:rsidR="00866B42" w:rsidRDefault="00866B42" w:rsidP="00501771">
            <w:pPr>
              <w:jc w:val="left"/>
              <w:rPr>
                <w:rFonts w:cs="Arial"/>
                <w:b/>
                <w:szCs w:val="22"/>
                <w:lang w:eastAsia="es-CL"/>
              </w:rPr>
            </w:pPr>
          </w:p>
          <w:p w14:paraId="236CD994" w14:textId="74DCBD64" w:rsidR="00FE51D9" w:rsidRPr="002F6DC0" w:rsidRDefault="00FE51D9" w:rsidP="00501771">
            <w:pPr>
              <w:jc w:val="left"/>
              <w:rPr>
                <w:rFonts w:cs="Arial"/>
                <w:b/>
                <w:szCs w:val="22"/>
                <w:lang w:eastAsia="es-CL"/>
              </w:rPr>
            </w:pP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14:paraId="21E3D5F0" w14:textId="77777777" w:rsidR="00FB00CE" w:rsidRPr="002F6DC0" w:rsidRDefault="00FB00CE" w:rsidP="00331104">
            <w:pPr>
              <w:rPr>
                <w:rFonts w:cs="Arial"/>
                <w:b/>
                <w:color w:val="FFFFFF" w:themeColor="background1"/>
                <w:szCs w:val="22"/>
                <w:lang w:eastAsia="es-CL"/>
              </w:rPr>
            </w:pP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14:paraId="3C93237E" w14:textId="77777777" w:rsidR="00FB00CE" w:rsidRPr="002F6DC0" w:rsidRDefault="00FB00CE" w:rsidP="00331104">
            <w:pPr>
              <w:rPr>
                <w:rFonts w:cs="Arial"/>
                <w:b/>
                <w:color w:val="FFFFFF" w:themeColor="background1"/>
                <w:szCs w:val="22"/>
                <w:lang w:eastAsia="es-CL"/>
              </w:rPr>
            </w:pP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14:paraId="73C5614D" w14:textId="77777777" w:rsidR="00FB00CE" w:rsidRPr="002F6DC0" w:rsidRDefault="00FB00CE" w:rsidP="00331104">
            <w:pPr>
              <w:rPr>
                <w:rFonts w:cs="Arial"/>
                <w:b/>
                <w:color w:val="FFFFFF" w:themeColor="background1"/>
                <w:szCs w:val="22"/>
                <w:lang w:eastAsia="es-CL"/>
              </w:rPr>
            </w:pPr>
          </w:p>
        </w:tc>
        <w:tc>
          <w:tcPr>
            <w:tcW w:w="1701" w:type="dxa"/>
            <w:tcBorders>
              <w:top w:val="single" w:sz="4" w:space="0" w:color="auto"/>
              <w:left w:val="nil"/>
              <w:bottom w:val="single" w:sz="4" w:space="0" w:color="auto"/>
              <w:right w:val="single" w:sz="4" w:space="0" w:color="auto"/>
            </w:tcBorders>
            <w:shd w:val="clear" w:color="auto" w:fill="auto"/>
            <w:vAlign w:val="bottom"/>
          </w:tcPr>
          <w:p w14:paraId="7632C094" w14:textId="77777777" w:rsidR="00FB00CE" w:rsidRPr="002F6DC0" w:rsidRDefault="00FB00CE" w:rsidP="00331104">
            <w:pPr>
              <w:rPr>
                <w:rFonts w:cs="Arial"/>
                <w:color w:val="FFFFFF" w:themeColor="background1"/>
                <w:szCs w:val="22"/>
                <w:lang w:eastAsia="es-CL"/>
              </w:rPr>
            </w:pPr>
          </w:p>
        </w:tc>
      </w:tr>
      <w:tr w:rsidR="00FB00CE" w:rsidRPr="00232A0E" w14:paraId="659CBF4E" w14:textId="77777777" w:rsidTr="00997740">
        <w:trPr>
          <w:trHeight w:val="600"/>
        </w:trPr>
        <w:tc>
          <w:tcPr>
            <w:tcW w:w="77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420A1C6" w14:textId="577C0D17" w:rsidR="00FB00CE" w:rsidRPr="00232A0E" w:rsidRDefault="00FE51D9" w:rsidP="003B7EBE">
            <w:pPr>
              <w:jc w:val="center"/>
              <w:rPr>
                <w:lang w:eastAsia="es-CL"/>
              </w:rPr>
            </w:pPr>
            <w:r>
              <w:rPr>
                <w:lang w:eastAsia="es-CL"/>
              </w:rPr>
              <w:t>14</w:t>
            </w:r>
          </w:p>
          <w:p w14:paraId="62EAFF65" w14:textId="77777777" w:rsidR="00FB00CE" w:rsidRPr="00232A0E" w:rsidRDefault="00FB00CE" w:rsidP="003B7EBE">
            <w:pPr>
              <w:jc w:val="center"/>
              <w:rPr>
                <w:lang w:eastAsia="es-CL"/>
              </w:rPr>
            </w:pPr>
          </w:p>
          <w:p w14:paraId="6C54B70E" w14:textId="77777777" w:rsidR="00FB00CE" w:rsidRPr="00232A0E" w:rsidRDefault="00FB00CE" w:rsidP="003B7EBE">
            <w:pPr>
              <w:jc w:val="center"/>
              <w:rPr>
                <w:lang w:eastAsia="es-CL"/>
              </w:rPr>
            </w:pPr>
          </w:p>
          <w:p w14:paraId="08FF8D79" w14:textId="77777777" w:rsidR="00FB00CE" w:rsidRPr="00232A0E" w:rsidRDefault="00FB00CE" w:rsidP="003B7EBE">
            <w:pPr>
              <w:jc w:val="center"/>
              <w:rPr>
                <w:lang w:eastAsia="es-CL"/>
              </w:rPr>
            </w:pPr>
          </w:p>
        </w:tc>
        <w:tc>
          <w:tcPr>
            <w:tcW w:w="5670" w:type="dxa"/>
            <w:tcBorders>
              <w:top w:val="single" w:sz="4" w:space="0" w:color="auto"/>
              <w:left w:val="nil"/>
              <w:bottom w:val="single" w:sz="4" w:space="0" w:color="auto"/>
              <w:right w:val="single" w:sz="4" w:space="0" w:color="auto"/>
            </w:tcBorders>
            <w:shd w:val="clear" w:color="auto" w:fill="auto"/>
            <w:vAlign w:val="bottom"/>
            <w:hideMark/>
          </w:tcPr>
          <w:p w14:paraId="4EE31853" w14:textId="25E9AA19" w:rsidR="00FB00CE" w:rsidRPr="00232A0E" w:rsidRDefault="00FB00CE" w:rsidP="00501771">
            <w:pPr>
              <w:jc w:val="left"/>
              <w:rPr>
                <w:lang w:eastAsia="es-CL"/>
              </w:rPr>
            </w:pPr>
            <w:r w:rsidRPr="00232A0E">
              <w:rPr>
                <w:lang w:eastAsia="es-CL"/>
              </w:rPr>
              <w:t xml:space="preserve">El RIE considera Protocolo de retención y apoyo a estudiantes padres, madres y embarazadas, </w:t>
            </w:r>
            <w:r w:rsidRPr="00232A0E">
              <w:t>de acuerdo con el Reglamento de Evaluación y Promoción del EE</w:t>
            </w:r>
            <w:r w:rsidR="00FE51D9">
              <w:t>.</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14:paraId="7928F8EC" w14:textId="77777777" w:rsidR="00FB00CE" w:rsidRPr="00232A0E" w:rsidRDefault="00FB00CE" w:rsidP="00331104">
            <w:pPr>
              <w:rPr>
                <w:lang w:eastAsia="es-CL"/>
              </w:rPr>
            </w:pP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14:paraId="33E26E98" w14:textId="77777777" w:rsidR="00FB00CE" w:rsidRPr="00232A0E" w:rsidRDefault="00FB00CE" w:rsidP="00331104">
            <w:pPr>
              <w:rPr>
                <w:lang w:eastAsia="es-CL"/>
              </w:rPr>
            </w:pP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14:paraId="10B9969D" w14:textId="77777777" w:rsidR="00FB00CE" w:rsidRPr="00232A0E" w:rsidRDefault="00FB00CE" w:rsidP="00331104">
            <w:pPr>
              <w:rPr>
                <w:lang w:eastAsia="es-CL"/>
              </w:rPr>
            </w:pPr>
          </w:p>
        </w:tc>
        <w:tc>
          <w:tcPr>
            <w:tcW w:w="1701" w:type="dxa"/>
            <w:tcBorders>
              <w:top w:val="single" w:sz="4" w:space="0" w:color="auto"/>
              <w:left w:val="nil"/>
              <w:bottom w:val="single" w:sz="4" w:space="0" w:color="auto"/>
              <w:right w:val="single" w:sz="4" w:space="0" w:color="auto"/>
            </w:tcBorders>
            <w:shd w:val="clear" w:color="auto" w:fill="auto"/>
            <w:vAlign w:val="bottom"/>
          </w:tcPr>
          <w:p w14:paraId="3AD3ACE6" w14:textId="77777777" w:rsidR="00FB00CE" w:rsidRPr="00232A0E" w:rsidRDefault="00FB00CE" w:rsidP="00331104">
            <w:pPr>
              <w:rPr>
                <w:lang w:eastAsia="es-CL"/>
              </w:rPr>
            </w:pPr>
          </w:p>
        </w:tc>
      </w:tr>
      <w:tr w:rsidR="00FB00CE" w:rsidRPr="00232A0E" w14:paraId="06934E05" w14:textId="77777777" w:rsidTr="00997740">
        <w:trPr>
          <w:trHeight w:val="600"/>
        </w:trPr>
        <w:tc>
          <w:tcPr>
            <w:tcW w:w="77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96405AD" w14:textId="4F351E5A" w:rsidR="00FB00CE" w:rsidRPr="00232A0E" w:rsidRDefault="00FE51D9" w:rsidP="003B7EBE">
            <w:pPr>
              <w:jc w:val="center"/>
              <w:rPr>
                <w:lang w:eastAsia="es-CL"/>
              </w:rPr>
            </w:pPr>
            <w:r>
              <w:rPr>
                <w:lang w:eastAsia="es-CL"/>
              </w:rPr>
              <w:t>15</w:t>
            </w:r>
          </w:p>
          <w:p w14:paraId="1D3A9EBB" w14:textId="77777777" w:rsidR="00FB00CE" w:rsidRPr="00232A0E" w:rsidRDefault="00FB00CE" w:rsidP="003B7EBE">
            <w:pPr>
              <w:jc w:val="center"/>
              <w:rPr>
                <w:lang w:eastAsia="es-CL"/>
              </w:rPr>
            </w:pPr>
          </w:p>
          <w:p w14:paraId="6CE84073" w14:textId="77777777" w:rsidR="00FB00CE" w:rsidRPr="00232A0E" w:rsidRDefault="00FB00CE" w:rsidP="003B7EBE">
            <w:pPr>
              <w:jc w:val="center"/>
              <w:rPr>
                <w:lang w:eastAsia="es-CL"/>
              </w:rPr>
            </w:pPr>
          </w:p>
          <w:p w14:paraId="24FD77C9" w14:textId="77777777" w:rsidR="00FB00CE" w:rsidRPr="00232A0E" w:rsidRDefault="00FB00CE" w:rsidP="003B7EBE">
            <w:pPr>
              <w:jc w:val="center"/>
              <w:rPr>
                <w:lang w:eastAsia="es-CL"/>
              </w:rPr>
            </w:pPr>
          </w:p>
        </w:tc>
        <w:tc>
          <w:tcPr>
            <w:tcW w:w="5670" w:type="dxa"/>
            <w:tcBorders>
              <w:top w:val="single" w:sz="4" w:space="0" w:color="auto"/>
              <w:left w:val="nil"/>
              <w:bottom w:val="single" w:sz="4" w:space="0" w:color="auto"/>
              <w:right w:val="single" w:sz="4" w:space="0" w:color="auto"/>
            </w:tcBorders>
            <w:shd w:val="clear" w:color="auto" w:fill="auto"/>
            <w:vAlign w:val="bottom"/>
            <w:hideMark/>
          </w:tcPr>
          <w:p w14:paraId="2AE9252D" w14:textId="43DA39D6" w:rsidR="00FB00CE" w:rsidRPr="00232A0E" w:rsidRDefault="00FB00CE" w:rsidP="00501771">
            <w:pPr>
              <w:jc w:val="left"/>
              <w:rPr>
                <w:lang w:eastAsia="es-CL"/>
              </w:rPr>
            </w:pPr>
            <w:r w:rsidRPr="00232A0E">
              <w:rPr>
                <w:lang w:eastAsia="es-CL"/>
              </w:rPr>
              <w:t>El RIE contiene medidas académicas que apuntan a mantener a los y las estudiantes en el sistema educativo, flexibilizando los procesos de aprendizaje y el currículo</w:t>
            </w:r>
            <w:r w:rsidR="00FE51D9">
              <w:rPr>
                <w:lang w:eastAsia="es-CL"/>
              </w:rPr>
              <w:t>.</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14:paraId="4D43E9F1" w14:textId="77777777" w:rsidR="00FB00CE" w:rsidRPr="00232A0E" w:rsidRDefault="00FB00CE" w:rsidP="00331104">
            <w:pPr>
              <w:rPr>
                <w:lang w:eastAsia="es-CL"/>
              </w:rPr>
            </w:pP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14:paraId="41729E0A" w14:textId="77777777" w:rsidR="00FB00CE" w:rsidRPr="00232A0E" w:rsidRDefault="00FB00CE" w:rsidP="00331104">
            <w:pPr>
              <w:rPr>
                <w:lang w:eastAsia="es-CL"/>
              </w:rPr>
            </w:pP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14:paraId="6525B727" w14:textId="77777777" w:rsidR="00FB00CE" w:rsidRPr="00232A0E" w:rsidRDefault="00FB00CE" w:rsidP="00331104">
            <w:pPr>
              <w:rPr>
                <w:lang w:eastAsia="es-CL"/>
              </w:rPr>
            </w:pPr>
          </w:p>
        </w:tc>
        <w:tc>
          <w:tcPr>
            <w:tcW w:w="1701" w:type="dxa"/>
            <w:tcBorders>
              <w:top w:val="single" w:sz="4" w:space="0" w:color="auto"/>
              <w:left w:val="nil"/>
              <w:bottom w:val="single" w:sz="4" w:space="0" w:color="auto"/>
              <w:right w:val="single" w:sz="4" w:space="0" w:color="auto"/>
            </w:tcBorders>
            <w:shd w:val="clear" w:color="auto" w:fill="auto"/>
            <w:vAlign w:val="bottom"/>
          </w:tcPr>
          <w:p w14:paraId="72F044FB" w14:textId="77777777" w:rsidR="00FB00CE" w:rsidRPr="00232A0E" w:rsidRDefault="00FB00CE" w:rsidP="00331104">
            <w:pPr>
              <w:rPr>
                <w:lang w:eastAsia="es-CL"/>
              </w:rPr>
            </w:pPr>
          </w:p>
        </w:tc>
      </w:tr>
      <w:tr w:rsidR="00FE51D9" w:rsidRPr="00485625" w14:paraId="040C1625" w14:textId="77777777" w:rsidTr="00997740">
        <w:trPr>
          <w:trHeight w:val="300"/>
        </w:trPr>
        <w:tc>
          <w:tcPr>
            <w:tcW w:w="776" w:type="dxa"/>
            <w:tcBorders>
              <w:top w:val="single" w:sz="4" w:space="0" w:color="auto"/>
              <w:left w:val="single" w:sz="4" w:space="0" w:color="auto"/>
              <w:bottom w:val="single" w:sz="4" w:space="0" w:color="auto"/>
              <w:right w:val="nil"/>
            </w:tcBorders>
            <w:shd w:val="clear" w:color="auto" w:fill="auto"/>
            <w:noWrap/>
            <w:vAlign w:val="bottom"/>
            <w:hideMark/>
          </w:tcPr>
          <w:p w14:paraId="28A61A68" w14:textId="6B2CDB5E" w:rsidR="00FE51D9" w:rsidRDefault="00FE51D9" w:rsidP="000714D0">
            <w:pPr>
              <w:jc w:val="center"/>
              <w:rPr>
                <w:rFonts w:cs="Arial"/>
                <w:b/>
                <w:szCs w:val="22"/>
                <w:lang w:eastAsia="es-CL"/>
              </w:rPr>
            </w:pPr>
            <w:r>
              <w:rPr>
                <w:rFonts w:cs="Arial"/>
                <w:b/>
                <w:szCs w:val="22"/>
                <w:lang w:eastAsia="es-CL"/>
              </w:rPr>
              <w:t>d</w:t>
            </w:r>
            <w:r w:rsidRPr="00485625">
              <w:rPr>
                <w:rFonts w:cs="Arial"/>
                <w:b/>
                <w:szCs w:val="22"/>
                <w:lang w:eastAsia="es-CL"/>
              </w:rPr>
              <w:t>)</w:t>
            </w:r>
          </w:p>
          <w:p w14:paraId="074FDC87" w14:textId="77777777" w:rsidR="00FE51D9" w:rsidRPr="00485625" w:rsidRDefault="00FE51D9" w:rsidP="000714D0">
            <w:pPr>
              <w:jc w:val="center"/>
              <w:rPr>
                <w:rFonts w:cs="Arial"/>
                <w:b/>
                <w:szCs w:val="22"/>
                <w:lang w:eastAsia="es-CL"/>
              </w:rPr>
            </w:pPr>
          </w:p>
        </w:tc>
        <w:tc>
          <w:tcPr>
            <w:tcW w:w="56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CBEB3B" w14:textId="77777777" w:rsidR="00FE51D9" w:rsidRDefault="00FE51D9" w:rsidP="000714D0">
            <w:pPr>
              <w:jc w:val="left"/>
              <w:rPr>
                <w:rFonts w:cs="Arial"/>
                <w:b/>
                <w:szCs w:val="22"/>
                <w:lang w:eastAsia="es-CL"/>
              </w:rPr>
            </w:pPr>
            <w:r w:rsidRPr="00485625">
              <w:rPr>
                <w:rFonts w:cs="Arial"/>
                <w:b/>
                <w:szCs w:val="22"/>
                <w:lang w:eastAsia="es-CL"/>
              </w:rPr>
              <w:t>Regulaciones sobre salidas pedagógicas.</w:t>
            </w:r>
          </w:p>
          <w:p w14:paraId="330BF526" w14:textId="77777777" w:rsidR="00FE51D9" w:rsidRPr="00485625" w:rsidRDefault="00FE51D9" w:rsidP="000714D0">
            <w:pPr>
              <w:jc w:val="left"/>
              <w:rPr>
                <w:rFonts w:cs="Arial"/>
                <w:b/>
                <w:szCs w:val="22"/>
                <w:lang w:eastAsia="es-CL"/>
              </w:rPr>
            </w:pPr>
          </w:p>
        </w:tc>
        <w:tc>
          <w:tcPr>
            <w:tcW w:w="567" w:type="dxa"/>
            <w:tcBorders>
              <w:top w:val="single" w:sz="4" w:space="0" w:color="auto"/>
              <w:left w:val="nil"/>
              <w:bottom w:val="single" w:sz="4" w:space="0" w:color="auto"/>
              <w:right w:val="nil"/>
            </w:tcBorders>
            <w:shd w:val="clear" w:color="auto" w:fill="auto"/>
            <w:noWrap/>
            <w:vAlign w:val="bottom"/>
            <w:hideMark/>
          </w:tcPr>
          <w:p w14:paraId="6CC88DEA" w14:textId="77777777" w:rsidR="00FE51D9" w:rsidRPr="00485625" w:rsidRDefault="00FE51D9" w:rsidP="000714D0">
            <w:pPr>
              <w:rPr>
                <w:rFonts w:cs="Arial"/>
                <w:b/>
                <w:szCs w:val="22"/>
                <w:lang w:eastAsia="es-CL"/>
              </w:rPr>
            </w:pPr>
            <w:r w:rsidRPr="00485625">
              <w:rPr>
                <w:rFonts w:cs="Arial"/>
                <w:b/>
                <w:szCs w:val="22"/>
                <w:lang w:eastAsia="es-CL"/>
              </w:rPr>
              <w:t> </w:t>
            </w:r>
          </w:p>
        </w:tc>
        <w:tc>
          <w:tcPr>
            <w:tcW w:w="567" w:type="dxa"/>
            <w:tcBorders>
              <w:top w:val="single" w:sz="4" w:space="0" w:color="auto"/>
              <w:left w:val="nil"/>
              <w:bottom w:val="single" w:sz="4" w:space="0" w:color="auto"/>
              <w:right w:val="nil"/>
            </w:tcBorders>
            <w:shd w:val="clear" w:color="auto" w:fill="auto"/>
            <w:noWrap/>
            <w:vAlign w:val="bottom"/>
            <w:hideMark/>
          </w:tcPr>
          <w:p w14:paraId="64F9456A" w14:textId="77777777" w:rsidR="00FE51D9" w:rsidRPr="00485625" w:rsidRDefault="00FE51D9" w:rsidP="000714D0">
            <w:pPr>
              <w:rPr>
                <w:rFonts w:cs="Arial"/>
                <w:b/>
                <w:szCs w:val="22"/>
                <w:lang w:eastAsia="es-CL"/>
              </w:rPr>
            </w:pPr>
            <w:r w:rsidRPr="00485625">
              <w:rPr>
                <w:rFonts w:cs="Arial"/>
                <w:b/>
                <w:szCs w:val="22"/>
                <w:lang w:eastAsia="es-CL"/>
              </w:rPr>
              <w:t> </w:t>
            </w:r>
          </w:p>
        </w:tc>
        <w:tc>
          <w:tcPr>
            <w:tcW w:w="2552" w:type="dxa"/>
            <w:gridSpan w:val="2"/>
            <w:tcBorders>
              <w:top w:val="single" w:sz="4" w:space="0" w:color="auto"/>
              <w:left w:val="nil"/>
              <w:bottom w:val="single" w:sz="4" w:space="0" w:color="auto"/>
              <w:right w:val="single" w:sz="4" w:space="0" w:color="auto"/>
            </w:tcBorders>
            <w:shd w:val="clear" w:color="auto" w:fill="auto"/>
            <w:noWrap/>
            <w:vAlign w:val="bottom"/>
            <w:hideMark/>
          </w:tcPr>
          <w:p w14:paraId="49E8D3A4" w14:textId="77777777" w:rsidR="00FE51D9" w:rsidRPr="00485625" w:rsidRDefault="00FE51D9" w:rsidP="000714D0">
            <w:pPr>
              <w:rPr>
                <w:rFonts w:cs="Arial"/>
                <w:b/>
                <w:szCs w:val="22"/>
                <w:lang w:eastAsia="es-CL"/>
              </w:rPr>
            </w:pPr>
            <w:r w:rsidRPr="00485625">
              <w:rPr>
                <w:rFonts w:cs="Arial"/>
                <w:b/>
                <w:szCs w:val="22"/>
                <w:lang w:eastAsia="es-CL"/>
              </w:rPr>
              <w:t> </w:t>
            </w:r>
          </w:p>
        </w:tc>
      </w:tr>
      <w:tr w:rsidR="00FE51D9" w:rsidRPr="00232A0E" w14:paraId="70022978" w14:textId="77777777" w:rsidTr="00997740">
        <w:trPr>
          <w:trHeight w:val="300"/>
        </w:trPr>
        <w:tc>
          <w:tcPr>
            <w:tcW w:w="77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EBA3B91" w14:textId="02EB2AFB" w:rsidR="00FE51D9" w:rsidRDefault="00FE51D9" w:rsidP="000714D0">
            <w:pPr>
              <w:jc w:val="center"/>
              <w:rPr>
                <w:rFonts w:cs="Arial"/>
                <w:szCs w:val="22"/>
                <w:lang w:eastAsia="es-CL"/>
              </w:rPr>
            </w:pPr>
            <w:r>
              <w:rPr>
                <w:rFonts w:cs="Arial"/>
                <w:szCs w:val="22"/>
                <w:lang w:eastAsia="es-CL"/>
              </w:rPr>
              <w:t>16</w:t>
            </w:r>
          </w:p>
          <w:p w14:paraId="298C175F" w14:textId="77777777" w:rsidR="00FE51D9" w:rsidRPr="00232A0E" w:rsidRDefault="00FE51D9" w:rsidP="000714D0">
            <w:pPr>
              <w:jc w:val="center"/>
              <w:rPr>
                <w:rFonts w:cs="Arial"/>
                <w:szCs w:val="22"/>
                <w:lang w:eastAsia="es-CL"/>
              </w:rPr>
            </w:pPr>
          </w:p>
        </w:tc>
        <w:tc>
          <w:tcPr>
            <w:tcW w:w="5670" w:type="dxa"/>
            <w:tcBorders>
              <w:top w:val="single" w:sz="4" w:space="0" w:color="auto"/>
              <w:left w:val="nil"/>
              <w:bottom w:val="single" w:sz="4" w:space="0" w:color="auto"/>
              <w:right w:val="single" w:sz="4" w:space="0" w:color="auto"/>
            </w:tcBorders>
            <w:shd w:val="clear" w:color="auto" w:fill="auto"/>
            <w:noWrap/>
            <w:vAlign w:val="bottom"/>
            <w:hideMark/>
          </w:tcPr>
          <w:p w14:paraId="7E696E5A" w14:textId="77777777" w:rsidR="00FE51D9" w:rsidRPr="00232A0E" w:rsidRDefault="00FE51D9" w:rsidP="000714D0">
            <w:pPr>
              <w:jc w:val="left"/>
              <w:rPr>
                <w:rFonts w:cs="Arial"/>
                <w:szCs w:val="22"/>
                <w:lang w:eastAsia="es-CL"/>
              </w:rPr>
            </w:pPr>
            <w:r w:rsidRPr="00232A0E">
              <w:rPr>
                <w:rFonts w:cs="Arial"/>
                <w:szCs w:val="22"/>
                <w:lang w:eastAsia="es-CL"/>
              </w:rPr>
              <w:t>El RIE contempla normas y procedimientos que regulan su implementación y ejecución</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14:paraId="2DBB608B" w14:textId="77777777" w:rsidR="00FE51D9" w:rsidRPr="00232A0E" w:rsidRDefault="00FE51D9" w:rsidP="000714D0">
            <w:pPr>
              <w:rPr>
                <w:rFonts w:cs="Arial"/>
                <w:szCs w:val="22"/>
                <w:lang w:eastAsia="es-CL"/>
              </w:rPr>
            </w:pPr>
            <w:r w:rsidRPr="00232A0E">
              <w:rPr>
                <w:rFonts w:cs="Arial"/>
                <w:szCs w:val="22"/>
                <w:lang w:eastAsia="es-CL"/>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14:paraId="08737311" w14:textId="77777777" w:rsidR="00FE51D9" w:rsidRPr="00232A0E" w:rsidRDefault="00FE51D9" w:rsidP="000714D0">
            <w:pPr>
              <w:rPr>
                <w:rFonts w:cs="Arial"/>
                <w:szCs w:val="22"/>
                <w:lang w:eastAsia="es-CL"/>
              </w:rPr>
            </w:pPr>
            <w:r w:rsidRPr="00232A0E">
              <w:rPr>
                <w:rFonts w:cs="Arial"/>
                <w:szCs w:val="22"/>
                <w:lang w:eastAsia="es-CL"/>
              </w:rPr>
              <w:t> </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14:paraId="5011F9FD" w14:textId="77777777" w:rsidR="00FE51D9" w:rsidRPr="00232A0E" w:rsidRDefault="00FE51D9" w:rsidP="000714D0">
            <w:pPr>
              <w:rPr>
                <w:rFonts w:cs="Arial"/>
                <w:szCs w:val="22"/>
                <w:lang w:eastAsia="es-CL"/>
              </w:rPr>
            </w:pPr>
            <w:r w:rsidRPr="00232A0E">
              <w:rPr>
                <w:rFonts w:cs="Arial"/>
                <w:szCs w:val="22"/>
                <w:lang w:eastAsia="es-CL"/>
              </w:rPr>
              <w:t> </w:t>
            </w:r>
          </w:p>
        </w:tc>
        <w:tc>
          <w:tcPr>
            <w:tcW w:w="1701" w:type="dxa"/>
            <w:tcBorders>
              <w:top w:val="single" w:sz="4" w:space="0" w:color="auto"/>
              <w:left w:val="nil"/>
              <w:bottom w:val="single" w:sz="4" w:space="0" w:color="auto"/>
              <w:right w:val="single" w:sz="4" w:space="0" w:color="auto"/>
            </w:tcBorders>
            <w:shd w:val="clear" w:color="auto" w:fill="auto"/>
            <w:vAlign w:val="bottom"/>
          </w:tcPr>
          <w:p w14:paraId="5CB03C32" w14:textId="77777777" w:rsidR="00FE51D9" w:rsidRPr="00232A0E" w:rsidRDefault="00FE51D9" w:rsidP="000714D0">
            <w:pPr>
              <w:rPr>
                <w:rFonts w:cs="Arial"/>
                <w:szCs w:val="22"/>
                <w:lang w:eastAsia="es-CL"/>
              </w:rPr>
            </w:pPr>
          </w:p>
        </w:tc>
      </w:tr>
      <w:tr w:rsidR="00FE51D9" w:rsidRPr="00232A0E" w14:paraId="6F183C88" w14:textId="77777777" w:rsidTr="00997740">
        <w:trPr>
          <w:trHeight w:val="300"/>
        </w:trPr>
        <w:tc>
          <w:tcPr>
            <w:tcW w:w="77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DFDE299" w14:textId="32973335" w:rsidR="00FE51D9" w:rsidRDefault="00FE51D9" w:rsidP="000714D0">
            <w:pPr>
              <w:jc w:val="center"/>
              <w:rPr>
                <w:rFonts w:cs="Arial"/>
                <w:szCs w:val="22"/>
                <w:lang w:eastAsia="es-CL"/>
              </w:rPr>
            </w:pPr>
            <w:r>
              <w:rPr>
                <w:rFonts w:cs="Arial"/>
                <w:szCs w:val="22"/>
                <w:lang w:eastAsia="es-CL"/>
              </w:rPr>
              <w:t>17</w:t>
            </w:r>
          </w:p>
          <w:p w14:paraId="2FEAC0C1" w14:textId="77777777" w:rsidR="00FE51D9" w:rsidRDefault="00FE51D9" w:rsidP="000714D0">
            <w:pPr>
              <w:jc w:val="center"/>
              <w:rPr>
                <w:rFonts w:cs="Arial"/>
                <w:szCs w:val="22"/>
                <w:lang w:eastAsia="es-CL"/>
              </w:rPr>
            </w:pPr>
          </w:p>
          <w:p w14:paraId="5BF1764A" w14:textId="77777777" w:rsidR="00FE51D9" w:rsidRPr="00232A0E" w:rsidRDefault="00FE51D9" w:rsidP="000714D0">
            <w:pPr>
              <w:jc w:val="center"/>
              <w:rPr>
                <w:rFonts w:cs="Arial"/>
                <w:szCs w:val="22"/>
                <w:lang w:eastAsia="es-CL"/>
              </w:rPr>
            </w:pPr>
          </w:p>
        </w:tc>
        <w:tc>
          <w:tcPr>
            <w:tcW w:w="5670" w:type="dxa"/>
            <w:tcBorders>
              <w:top w:val="single" w:sz="4" w:space="0" w:color="auto"/>
              <w:left w:val="nil"/>
              <w:bottom w:val="single" w:sz="4" w:space="0" w:color="auto"/>
              <w:right w:val="single" w:sz="4" w:space="0" w:color="auto"/>
            </w:tcBorders>
            <w:shd w:val="clear" w:color="auto" w:fill="auto"/>
            <w:noWrap/>
            <w:vAlign w:val="bottom"/>
          </w:tcPr>
          <w:p w14:paraId="5953EE57" w14:textId="77777777" w:rsidR="00FE51D9" w:rsidRPr="00232A0E" w:rsidRDefault="00FE51D9" w:rsidP="000714D0">
            <w:pPr>
              <w:jc w:val="left"/>
              <w:rPr>
                <w:rFonts w:cs="Arial"/>
                <w:szCs w:val="22"/>
                <w:lang w:eastAsia="es-CL"/>
              </w:rPr>
            </w:pPr>
            <w:r w:rsidRPr="00232A0E">
              <w:rPr>
                <w:rFonts w:cs="Arial"/>
                <w:szCs w:val="22"/>
                <w:lang w:eastAsia="es-CL"/>
              </w:rPr>
              <w:t xml:space="preserve">El RIE establece normas para vincular las salidas pedagógicas con los distintos ámbitos del currículum. </w:t>
            </w:r>
          </w:p>
        </w:tc>
        <w:tc>
          <w:tcPr>
            <w:tcW w:w="567" w:type="dxa"/>
            <w:tcBorders>
              <w:top w:val="single" w:sz="4" w:space="0" w:color="auto"/>
              <w:left w:val="nil"/>
              <w:bottom w:val="single" w:sz="4" w:space="0" w:color="auto"/>
              <w:right w:val="single" w:sz="4" w:space="0" w:color="auto"/>
            </w:tcBorders>
            <w:shd w:val="clear" w:color="auto" w:fill="auto"/>
            <w:noWrap/>
            <w:vAlign w:val="bottom"/>
          </w:tcPr>
          <w:p w14:paraId="03EB6A4F" w14:textId="77777777" w:rsidR="00FE51D9" w:rsidRPr="00232A0E" w:rsidRDefault="00FE51D9" w:rsidP="000714D0">
            <w:pPr>
              <w:rPr>
                <w:rFonts w:cs="Arial"/>
                <w:szCs w:val="22"/>
                <w:lang w:eastAsia="es-CL"/>
              </w:rPr>
            </w:pPr>
          </w:p>
        </w:tc>
        <w:tc>
          <w:tcPr>
            <w:tcW w:w="567" w:type="dxa"/>
            <w:tcBorders>
              <w:top w:val="single" w:sz="4" w:space="0" w:color="auto"/>
              <w:left w:val="nil"/>
              <w:bottom w:val="single" w:sz="4" w:space="0" w:color="auto"/>
              <w:right w:val="single" w:sz="4" w:space="0" w:color="auto"/>
            </w:tcBorders>
            <w:shd w:val="clear" w:color="auto" w:fill="auto"/>
            <w:noWrap/>
            <w:vAlign w:val="bottom"/>
          </w:tcPr>
          <w:p w14:paraId="7959FEFC" w14:textId="77777777" w:rsidR="00FE51D9" w:rsidRPr="00232A0E" w:rsidRDefault="00FE51D9" w:rsidP="000714D0">
            <w:pPr>
              <w:rPr>
                <w:rFonts w:cs="Arial"/>
                <w:szCs w:val="22"/>
                <w:lang w:eastAsia="es-CL"/>
              </w:rPr>
            </w:pPr>
          </w:p>
        </w:tc>
        <w:tc>
          <w:tcPr>
            <w:tcW w:w="851" w:type="dxa"/>
            <w:tcBorders>
              <w:top w:val="single" w:sz="4" w:space="0" w:color="auto"/>
              <w:left w:val="nil"/>
              <w:bottom w:val="single" w:sz="4" w:space="0" w:color="auto"/>
              <w:right w:val="single" w:sz="4" w:space="0" w:color="auto"/>
            </w:tcBorders>
            <w:shd w:val="clear" w:color="auto" w:fill="auto"/>
            <w:noWrap/>
            <w:vAlign w:val="bottom"/>
          </w:tcPr>
          <w:p w14:paraId="0C9802C9" w14:textId="77777777" w:rsidR="00FE51D9" w:rsidRPr="00232A0E" w:rsidRDefault="00FE51D9" w:rsidP="000714D0">
            <w:pPr>
              <w:rPr>
                <w:rFonts w:cs="Arial"/>
                <w:szCs w:val="22"/>
                <w:lang w:eastAsia="es-CL"/>
              </w:rPr>
            </w:pPr>
          </w:p>
        </w:tc>
        <w:tc>
          <w:tcPr>
            <w:tcW w:w="1701" w:type="dxa"/>
            <w:tcBorders>
              <w:top w:val="single" w:sz="4" w:space="0" w:color="auto"/>
              <w:left w:val="nil"/>
              <w:bottom w:val="single" w:sz="4" w:space="0" w:color="auto"/>
              <w:right w:val="single" w:sz="4" w:space="0" w:color="auto"/>
            </w:tcBorders>
            <w:shd w:val="clear" w:color="auto" w:fill="auto"/>
            <w:vAlign w:val="bottom"/>
          </w:tcPr>
          <w:p w14:paraId="3EAF8899" w14:textId="77777777" w:rsidR="00FE51D9" w:rsidRPr="00232A0E" w:rsidRDefault="00FE51D9" w:rsidP="000714D0">
            <w:pPr>
              <w:rPr>
                <w:rFonts w:cs="Arial"/>
                <w:szCs w:val="22"/>
                <w:lang w:eastAsia="es-CL"/>
              </w:rPr>
            </w:pPr>
          </w:p>
        </w:tc>
      </w:tr>
      <w:tr w:rsidR="00FE51D9" w:rsidRPr="00232A0E" w14:paraId="3E0A1088" w14:textId="77777777" w:rsidTr="00997740">
        <w:trPr>
          <w:trHeight w:val="300"/>
        </w:trPr>
        <w:tc>
          <w:tcPr>
            <w:tcW w:w="776" w:type="dxa"/>
            <w:tcBorders>
              <w:top w:val="nil"/>
              <w:left w:val="single" w:sz="4" w:space="0" w:color="auto"/>
              <w:bottom w:val="single" w:sz="4" w:space="0" w:color="auto"/>
              <w:right w:val="single" w:sz="4" w:space="0" w:color="auto"/>
            </w:tcBorders>
            <w:shd w:val="clear" w:color="auto" w:fill="auto"/>
            <w:noWrap/>
            <w:vAlign w:val="bottom"/>
          </w:tcPr>
          <w:p w14:paraId="0FD71D47" w14:textId="6E4392B5" w:rsidR="00FE51D9" w:rsidRDefault="00FE51D9" w:rsidP="000714D0">
            <w:pPr>
              <w:jc w:val="center"/>
              <w:rPr>
                <w:rFonts w:cs="Arial"/>
                <w:szCs w:val="22"/>
                <w:lang w:eastAsia="es-CL"/>
              </w:rPr>
            </w:pPr>
            <w:r>
              <w:rPr>
                <w:rFonts w:cs="Arial"/>
                <w:szCs w:val="22"/>
                <w:lang w:eastAsia="es-CL"/>
              </w:rPr>
              <w:t>18</w:t>
            </w:r>
          </w:p>
          <w:p w14:paraId="4A8AE79D" w14:textId="77777777" w:rsidR="00FE51D9" w:rsidRDefault="00FE51D9" w:rsidP="000714D0">
            <w:pPr>
              <w:jc w:val="center"/>
              <w:rPr>
                <w:rFonts w:cs="Arial"/>
                <w:szCs w:val="22"/>
                <w:lang w:eastAsia="es-CL"/>
              </w:rPr>
            </w:pPr>
          </w:p>
          <w:p w14:paraId="4DE43C10" w14:textId="77777777" w:rsidR="00FE51D9" w:rsidRPr="00232A0E" w:rsidRDefault="00FE51D9" w:rsidP="000714D0">
            <w:pPr>
              <w:jc w:val="center"/>
              <w:rPr>
                <w:rFonts w:cs="Arial"/>
                <w:szCs w:val="22"/>
                <w:lang w:eastAsia="es-CL"/>
              </w:rPr>
            </w:pPr>
          </w:p>
        </w:tc>
        <w:tc>
          <w:tcPr>
            <w:tcW w:w="5670" w:type="dxa"/>
            <w:tcBorders>
              <w:top w:val="nil"/>
              <w:left w:val="nil"/>
              <w:bottom w:val="single" w:sz="4" w:space="0" w:color="auto"/>
              <w:right w:val="single" w:sz="4" w:space="0" w:color="auto"/>
            </w:tcBorders>
            <w:shd w:val="clear" w:color="auto" w:fill="auto"/>
            <w:noWrap/>
            <w:vAlign w:val="bottom"/>
            <w:hideMark/>
          </w:tcPr>
          <w:p w14:paraId="47E11D56" w14:textId="77777777" w:rsidR="00FE51D9" w:rsidRPr="00232A0E" w:rsidRDefault="00FE51D9" w:rsidP="000714D0">
            <w:pPr>
              <w:jc w:val="left"/>
              <w:rPr>
                <w:rFonts w:cs="Arial"/>
                <w:szCs w:val="22"/>
                <w:lang w:eastAsia="es-CL"/>
              </w:rPr>
            </w:pPr>
            <w:r w:rsidRPr="00232A0E">
              <w:rPr>
                <w:rFonts w:cs="Arial"/>
                <w:szCs w:val="22"/>
                <w:lang w:eastAsia="es-CL"/>
              </w:rPr>
              <w:t>El RIE considera un procedimiento que contempla forma y plazo de autorización de salida de estudiantes.</w:t>
            </w:r>
          </w:p>
        </w:tc>
        <w:tc>
          <w:tcPr>
            <w:tcW w:w="567" w:type="dxa"/>
            <w:tcBorders>
              <w:top w:val="nil"/>
              <w:left w:val="nil"/>
              <w:bottom w:val="single" w:sz="4" w:space="0" w:color="auto"/>
              <w:right w:val="single" w:sz="4" w:space="0" w:color="auto"/>
            </w:tcBorders>
            <w:shd w:val="clear" w:color="auto" w:fill="auto"/>
            <w:noWrap/>
            <w:vAlign w:val="bottom"/>
            <w:hideMark/>
          </w:tcPr>
          <w:p w14:paraId="222F38D2" w14:textId="77777777" w:rsidR="00FE51D9" w:rsidRPr="00232A0E" w:rsidRDefault="00FE51D9" w:rsidP="000714D0">
            <w:pPr>
              <w:rPr>
                <w:rFonts w:cs="Arial"/>
                <w:szCs w:val="22"/>
                <w:lang w:eastAsia="es-CL"/>
              </w:rPr>
            </w:pPr>
            <w:r w:rsidRPr="00232A0E">
              <w:rPr>
                <w:rFonts w:cs="Arial"/>
                <w:szCs w:val="22"/>
                <w:lang w:eastAsia="es-CL"/>
              </w:rPr>
              <w:t> </w:t>
            </w:r>
          </w:p>
        </w:tc>
        <w:tc>
          <w:tcPr>
            <w:tcW w:w="567" w:type="dxa"/>
            <w:tcBorders>
              <w:top w:val="nil"/>
              <w:left w:val="nil"/>
              <w:bottom w:val="single" w:sz="4" w:space="0" w:color="auto"/>
              <w:right w:val="single" w:sz="4" w:space="0" w:color="auto"/>
            </w:tcBorders>
            <w:shd w:val="clear" w:color="auto" w:fill="auto"/>
            <w:noWrap/>
            <w:vAlign w:val="bottom"/>
            <w:hideMark/>
          </w:tcPr>
          <w:p w14:paraId="08A39C32" w14:textId="77777777" w:rsidR="00FE51D9" w:rsidRPr="00232A0E" w:rsidRDefault="00FE51D9" w:rsidP="000714D0">
            <w:pPr>
              <w:rPr>
                <w:rFonts w:cs="Arial"/>
                <w:szCs w:val="22"/>
                <w:lang w:eastAsia="es-CL"/>
              </w:rPr>
            </w:pPr>
            <w:r w:rsidRPr="00232A0E">
              <w:rPr>
                <w:rFonts w:cs="Arial"/>
                <w:szCs w:val="22"/>
                <w:lang w:eastAsia="es-CL"/>
              </w:rPr>
              <w:t> </w:t>
            </w:r>
          </w:p>
        </w:tc>
        <w:tc>
          <w:tcPr>
            <w:tcW w:w="851" w:type="dxa"/>
            <w:tcBorders>
              <w:top w:val="nil"/>
              <w:left w:val="nil"/>
              <w:bottom w:val="single" w:sz="4" w:space="0" w:color="auto"/>
              <w:right w:val="single" w:sz="4" w:space="0" w:color="auto"/>
            </w:tcBorders>
            <w:shd w:val="clear" w:color="auto" w:fill="auto"/>
            <w:noWrap/>
            <w:vAlign w:val="bottom"/>
            <w:hideMark/>
          </w:tcPr>
          <w:p w14:paraId="07ABDDB8" w14:textId="77777777" w:rsidR="00FE51D9" w:rsidRPr="00232A0E" w:rsidRDefault="00FE51D9" w:rsidP="000714D0">
            <w:pPr>
              <w:rPr>
                <w:rFonts w:cs="Arial"/>
                <w:szCs w:val="22"/>
                <w:lang w:eastAsia="es-CL"/>
              </w:rPr>
            </w:pPr>
            <w:r w:rsidRPr="00232A0E">
              <w:rPr>
                <w:rFonts w:cs="Arial"/>
                <w:szCs w:val="22"/>
                <w:lang w:eastAsia="es-CL"/>
              </w:rPr>
              <w:t> </w:t>
            </w:r>
          </w:p>
        </w:tc>
        <w:tc>
          <w:tcPr>
            <w:tcW w:w="1701" w:type="dxa"/>
            <w:tcBorders>
              <w:top w:val="nil"/>
              <w:left w:val="nil"/>
              <w:bottom w:val="single" w:sz="4" w:space="0" w:color="auto"/>
              <w:right w:val="single" w:sz="4" w:space="0" w:color="auto"/>
            </w:tcBorders>
            <w:shd w:val="clear" w:color="auto" w:fill="auto"/>
            <w:vAlign w:val="bottom"/>
          </w:tcPr>
          <w:p w14:paraId="67658E1E" w14:textId="77777777" w:rsidR="00FE51D9" w:rsidRPr="00232A0E" w:rsidRDefault="00FE51D9" w:rsidP="000714D0">
            <w:pPr>
              <w:rPr>
                <w:rFonts w:cs="Arial"/>
                <w:szCs w:val="22"/>
                <w:lang w:eastAsia="es-CL"/>
              </w:rPr>
            </w:pPr>
          </w:p>
        </w:tc>
      </w:tr>
      <w:tr w:rsidR="00FE51D9" w:rsidRPr="00232A0E" w14:paraId="38369C47" w14:textId="77777777" w:rsidTr="00997740">
        <w:trPr>
          <w:trHeight w:val="600"/>
        </w:trPr>
        <w:tc>
          <w:tcPr>
            <w:tcW w:w="776" w:type="dxa"/>
            <w:tcBorders>
              <w:top w:val="nil"/>
              <w:left w:val="single" w:sz="4" w:space="0" w:color="auto"/>
              <w:bottom w:val="single" w:sz="4" w:space="0" w:color="auto"/>
              <w:right w:val="single" w:sz="4" w:space="0" w:color="auto"/>
            </w:tcBorders>
            <w:shd w:val="clear" w:color="auto" w:fill="auto"/>
            <w:noWrap/>
            <w:vAlign w:val="bottom"/>
          </w:tcPr>
          <w:p w14:paraId="23290002" w14:textId="4EE088A6" w:rsidR="00FE51D9" w:rsidRDefault="00FE51D9" w:rsidP="000714D0">
            <w:pPr>
              <w:jc w:val="center"/>
              <w:rPr>
                <w:rFonts w:cs="Arial"/>
                <w:szCs w:val="22"/>
                <w:lang w:eastAsia="es-CL"/>
              </w:rPr>
            </w:pPr>
            <w:r>
              <w:rPr>
                <w:rFonts w:cs="Arial"/>
                <w:szCs w:val="22"/>
                <w:lang w:eastAsia="es-CL"/>
              </w:rPr>
              <w:t>19</w:t>
            </w:r>
          </w:p>
          <w:p w14:paraId="76F214F4" w14:textId="77777777" w:rsidR="00FE51D9" w:rsidRDefault="00FE51D9" w:rsidP="000714D0">
            <w:pPr>
              <w:jc w:val="center"/>
              <w:rPr>
                <w:rFonts w:cs="Arial"/>
                <w:szCs w:val="22"/>
                <w:lang w:eastAsia="es-CL"/>
              </w:rPr>
            </w:pPr>
          </w:p>
          <w:p w14:paraId="401AD8BD" w14:textId="77777777" w:rsidR="00FE51D9" w:rsidRPr="00232A0E" w:rsidRDefault="00FE51D9" w:rsidP="000714D0">
            <w:pPr>
              <w:jc w:val="center"/>
              <w:rPr>
                <w:rFonts w:cs="Arial"/>
                <w:szCs w:val="22"/>
                <w:lang w:eastAsia="es-CL"/>
              </w:rPr>
            </w:pPr>
          </w:p>
        </w:tc>
        <w:tc>
          <w:tcPr>
            <w:tcW w:w="5670" w:type="dxa"/>
            <w:tcBorders>
              <w:top w:val="nil"/>
              <w:left w:val="nil"/>
              <w:bottom w:val="single" w:sz="4" w:space="0" w:color="auto"/>
              <w:right w:val="single" w:sz="4" w:space="0" w:color="auto"/>
            </w:tcBorders>
            <w:shd w:val="clear" w:color="auto" w:fill="auto"/>
            <w:vAlign w:val="bottom"/>
            <w:hideMark/>
          </w:tcPr>
          <w:p w14:paraId="60F9AD7D" w14:textId="77777777" w:rsidR="00FE51D9" w:rsidRPr="00232A0E" w:rsidRDefault="00FE51D9" w:rsidP="000714D0">
            <w:pPr>
              <w:jc w:val="left"/>
              <w:rPr>
                <w:rFonts w:cs="Arial"/>
                <w:szCs w:val="22"/>
                <w:lang w:eastAsia="es-CL"/>
              </w:rPr>
            </w:pPr>
            <w:r w:rsidRPr="00232A0E">
              <w:rPr>
                <w:rFonts w:cs="Arial"/>
                <w:szCs w:val="22"/>
                <w:lang w:eastAsia="es-CL"/>
              </w:rPr>
              <w:t>El RIE considera un procedimiento que detalla las medidas preventivas que se adoptarán con anterioridad a la jornada programada.</w:t>
            </w:r>
          </w:p>
        </w:tc>
        <w:tc>
          <w:tcPr>
            <w:tcW w:w="567" w:type="dxa"/>
            <w:tcBorders>
              <w:top w:val="nil"/>
              <w:left w:val="nil"/>
              <w:bottom w:val="single" w:sz="4" w:space="0" w:color="auto"/>
              <w:right w:val="single" w:sz="4" w:space="0" w:color="auto"/>
            </w:tcBorders>
            <w:shd w:val="clear" w:color="auto" w:fill="auto"/>
            <w:noWrap/>
            <w:vAlign w:val="bottom"/>
            <w:hideMark/>
          </w:tcPr>
          <w:p w14:paraId="658184A7" w14:textId="77777777" w:rsidR="00FE51D9" w:rsidRPr="00232A0E" w:rsidRDefault="00FE51D9" w:rsidP="000714D0">
            <w:pPr>
              <w:rPr>
                <w:rFonts w:cs="Arial"/>
                <w:szCs w:val="22"/>
                <w:lang w:eastAsia="es-CL"/>
              </w:rPr>
            </w:pPr>
            <w:r w:rsidRPr="00232A0E">
              <w:rPr>
                <w:rFonts w:cs="Arial"/>
                <w:szCs w:val="22"/>
                <w:lang w:eastAsia="es-CL"/>
              </w:rPr>
              <w:t> </w:t>
            </w:r>
          </w:p>
        </w:tc>
        <w:tc>
          <w:tcPr>
            <w:tcW w:w="567" w:type="dxa"/>
            <w:tcBorders>
              <w:top w:val="nil"/>
              <w:left w:val="nil"/>
              <w:bottom w:val="single" w:sz="4" w:space="0" w:color="auto"/>
              <w:right w:val="single" w:sz="4" w:space="0" w:color="auto"/>
            </w:tcBorders>
            <w:shd w:val="clear" w:color="auto" w:fill="auto"/>
            <w:noWrap/>
            <w:vAlign w:val="bottom"/>
            <w:hideMark/>
          </w:tcPr>
          <w:p w14:paraId="34CAD841" w14:textId="77777777" w:rsidR="00FE51D9" w:rsidRPr="00232A0E" w:rsidRDefault="00FE51D9" w:rsidP="000714D0">
            <w:pPr>
              <w:rPr>
                <w:rFonts w:cs="Arial"/>
                <w:szCs w:val="22"/>
                <w:lang w:eastAsia="es-CL"/>
              </w:rPr>
            </w:pPr>
            <w:r w:rsidRPr="00232A0E">
              <w:rPr>
                <w:rFonts w:cs="Arial"/>
                <w:szCs w:val="22"/>
                <w:lang w:eastAsia="es-CL"/>
              </w:rPr>
              <w:t> </w:t>
            </w:r>
          </w:p>
        </w:tc>
        <w:tc>
          <w:tcPr>
            <w:tcW w:w="851" w:type="dxa"/>
            <w:tcBorders>
              <w:top w:val="nil"/>
              <w:left w:val="nil"/>
              <w:bottom w:val="single" w:sz="4" w:space="0" w:color="auto"/>
              <w:right w:val="single" w:sz="4" w:space="0" w:color="auto"/>
            </w:tcBorders>
            <w:shd w:val="clear" w:color="auto" w:fill="auto"/>
            <w:noWrap/>
            <w:vAlign w:val="bottom"/>
            <w:hideMark/>
          </w:tcPr>
          <w:p w14:paraId="64D70A6E" w14:textId="77777777" w:rsidR="00FE51D9" w:rsidRPr="00232A0E" w:rsidRDefault="00FE51D9" w:rsidP="000714D0">
            <w:pPr>
              <w:rPr>
                <w:rFonts w:cs="Arial"/>
                <w:szCs w:val="22"/>
                <w:lang w:eastAsia="es-CL"/>
              </w:rPr>
            </w:pPr>
            <w:r w:rsidRPr="00232A0E">
              <w:rPr>
                <w:rFonts w:cs="Arial"/>
                <w:szCs w:val="22"/>
                <w:lang w:eastAsia="es-CL"/>
              </w:rPr>
              <w:t> </w:t>
            </w:r>
          </w:p>
        </w:tc>
        <w:tc>
          <w:tcPr>
            <w:tcW w:w="1701" w:type="dxa"/>
            <w:tcBorders>
              <w:top w:val="nil"/>
              <w:left w:val="nil"/>
              <w:bottom w:val="single" w:sz="4" w:space="0" w:color="auto"/>
              <w:right w:val="single" w:sz="4" w:space="0" w:color="auto"/>
            </w:tcBorders>
            <w:shd w:val="clear" w:color="auto" w:fill="auto"/>
            <w:vAlign w:val="bottom"/>
          </w:tcPr>
          <w:p w14:paraId="28B80F7B" w14:textId="77777777" w:rsidR="00FE51D9" w:rsidRPr="00232A0E" w:rsidRDefault="00FE51D9" w:rsidP="000714D0">
            <w:pPr>
              <w:rPr>
                <w:rFonts w:cs="Arial"/>
                <w:szCs w:val="22"/>
                <w:lang w:eastAsia="es-CL"/>
              </w:rPr>
            </w:pPr>
          </w:p>
        </w:tc>
      </w:tr>
      <w:tr w:rsidR="00FE51D9" w:rsidRPr="00232A0E" w14:paraId="7B7F56E4" w14:textId="77777777" w:rsidTr="00997740">
        <w:trPr>
          <w:trHeight w:val="1932"/>
        </w:trPr>
        <w:tc>
          <w:tcPr>
            <w:tcW w:w="776" w:type="dxa"/>
            <w:tcBorders>
              <w:top w:val="nil"/>
              <w:left w:val="single" w:sz="4" w:space="0" w:color="auto"/>
              <w:bottom w:val="single" w:sz="4" w:space="0" w:color="auto"/>
              <w:right w:val="single" w:sz="4" w:space="0" w:color="auto"/>
            </w:tcBorders>
            <w:shd w:val="clear" w:color="auto" w:fill="auto"/>
            <w:noWrap/>
            <w:vAlign w:val="bottom"/>
          </w:tcPr>
          <w:p w14:paraId="22162B48" w14:textId="1F4333A7" w:rsidR="00FE51D9" w:rsidRDefault="00FE51D9" w:rsidP="000714D0">
            <w:pPr>
              <w:jc w:val="center"/>
              <w:rPr>
                <w:rFonts w:cs="Arial"/>
                <w:szCs w:val="22"/>
                <w:lang w:eastAsia="es-CL"/>
              </w:rPr>
            </w:pPr>
            <w:r>
              <w:rPr>
                <w:rFonts w:cs="Arial"/>
                <w:szCs w:val="22"/>
                <w:lang w:eastAsia="es-CL"/>
              </w:rPr>
              <w:lastRenderedPageBreak/>
              <w:t>20</w:t>
            </w:r>
          </w:p>
          <w:p w14:paraId="47873AAE" w14:textId="77777777" w:rsidR="00FE51D9" w:rsidRDefault="00FE51D9" w:rsidP="000714D0">
            <w:pPr>
              <w:jc w:val="center"/>
              <w:rPr>
                <w:rFonts w:cs="Arial"/>
                <w:szCs w:val="22"/>
                <w:lang w:eastAsia="es-CL"/>
              </w:rPr>
            </w:pPr>
          </w:p>
          <w:p w14:paraId="29E2F0AA" w14:textId="77777777" w:rsidR="00FE51D9" w:rsidRDefault="00FE51D9" w:rsidP="000714D0">
            <w:pPr>
              <w:jc w:val="center"/>
              <w:rPr>
                <w:rFonts w:cs="Arial"/>
                <w:szCs w:val="22"/>
                <w:lang w:eastAsia="es-CL"/>
              </w:rPr>
            </w:pPr>
          </w:p>
          <w:p w14:paraId="0237803B" w14:textId="77777777" w:rsidR="00FE51D9" w:rsidRDefault="00FE51D9" w:rsidP="000714D0">
            <w:pPr>
              <w:jc w:val="center"/>
              <w:rPr>
                <w:rFonts w:cs="Arial"/>
                <w:szCs w:val="22"/>
                <w:lang w:eastAsia="es-CL"/>
              </w:rPr>
            </w:pPr>
          </w:p>
          <w:p w14:paraId="263EFC13" w14:textId="77777777" w:rsidR="00FE51D9" w:rsidRDefault="00FE51D9" w:rsidP="000714D0">
            <w:pPr>
              <w:jc w:val="center"/>
              <w:rPr>
                <w:rFonts w:cs="Arial"/>
                <w:szCs w:val="22"/>
                <w:lang w:eastAsia="es-CL"/>
              </w:rPr>
            </w:pPr>
          </w:p>
          <w:p w14:paraId="595937ED" w14:textId="77777777" w:rsidR="00FE51D9" w:rsidRPr="00232A0E" w:rsidRDefault="00FE51D9" w:rsidP="000714D0">
            <w:pPr>
              <w:jc w:val="center"/>
              <w:rPr>
                <w:rFonts w:cs="Arial"/>
                <w:szCs w:val="22"/>
                <w:lang w:eastAsia="es-CL"/>
              </w:rPr>
            </w:pPr>
          </w:p>
        </w:tc>
        <w:tc>
          <w:tcPr>
            <w:tcW w:w="5670" w:type="dxa"/>
            <w:tcBorders>
              <w:top w:val="nil"/>
              <w:left w:val="nil"/>
              <w:bottom w:val="single" w:sz="4" w:space="0" w:color="auto"/>
              <w:right w:val="single" w:sz="4" w:space="0" w:color="auto"/>
            </w:tcBorders>
            <w:shd w:val="clear" w:color="auto" w:fill="auto"/>
            <w:vAlign w:val="bottom"/>
            <w:hideMark/>
          </w:tcPr>
          <w:p w14:paraId="4EC35377" w14:textId="77777777" w:rsidR="00FE51D9" w:rsidRPr="00232A0E" w:rsidRDefault="00FE51D9" w:rsidP="000714D0">
            <w:pPr>
              <w:jc w:val="left"/>
              <w:rPr>
                <w:rFonts w:cs="Arial"/>
                <w:szCs w:val="22"/>
                <w:lang w:eastAsia="es-CL"/>
              </w:rPr>
            </w:pPr>
            <w:r w:rsidRPr="00232A0E">
              <w:rPr>
                <w:rFonts w:cs="Arial"/>
                <w:szCs w:val="22"/>
                <w:lang w:eastAsia="es-CL"/>
              </w:rPr>
              <w:t>El RIE considera un procedimiento que detalla las medidas de seguridad que se adoptarán durante la realización de la actividad (organización de responsabilidades, entrega hoja de ruta, tarjeta identificación de los estudiantes, credenciales para adultos, entre otras)</w:t>
            </w:r>
          </w:p>
        </w:tc>
        <w:tc>
          <w:tcPr>
            <w:tcW w:w="567" w:type="dxa"/>
            <w:tcBorders>
              <w:top w:val="nil"/>
              <w:left w:val="nil"/>
              <w:bottom w:val="single" w:sz="4" w:space="0" w:color="auto"/>
              <w:right w:val="single" w:sz="4" w:space="0" w:color="auto"/>
            </w:tcBorders>
            <w:shd w:val="clear" w:color="auto" w:fill="auto"/>
            <w:noWrap/>
            <w:vAlign w:val="bottom"/>
            <w:hideMark/>
          </w:tcPr>
          <w:p w14:paraId="3665EA4D" w14:textId="77777777" w:rsidR="00FE51D9" w:rsidRPr="00232A0E" w:rsidRDefault="00FE51D9" w:rsidP="000714D0">
            <w:pPr>
              <w:rPr>
                <w:rFonts w:cs="Arial"/>
                <w:szCs w:val="22"/>
                <w:lang w:eastAsia="es-CL"/>
              </w:rPr>
            </w:pPr>
            <w:r w:rsidRPr="00232A0E">
              <w:rPr>
                <w:rFonts w:cs="Arial"/>
                <w:szCs w:val="22"/>
                <w:lang w:eastAsia="es-CL"/>
              </w:rPr>
              <w:t> </w:t>
            </w:r>
          </w:p>
        </w:tc>
        <w:tc>
          <w:tcPr>
            <w:tcW w:w="567" w:type="dxa"/>
            <w:tcBorders>
              <w:top w:val="nil"/>
              <w:left w:val="nil"/>
              <w:bottom w:val="single" w:sz="4" w:space="0" w:color="auto"/>
              <w:right w:val="single" w:sz="4" w:space="0" w:color="auto"/>
            </w:tcBorders>
            <w:shd w:val="clear" w:color="auto" w:fill="auto"/>
            <w:noWrap/>
            <w:vAlign w:val="bottom"/>
            <w:hideMark/>
          </w:tcPr>
          <w:p w14:paraId="7EDA5F4A" w14:textId="77777777" w:rsidR="00FE51D9" w:rsidRPr="00232A0E" w:rsidRDefault="00FE51D9" w:rsidP="000714D0">
            <w:pPr>
              <w:rPr>
                <w:rFonts w:cs="Arial"/>
                <w:szCs w:val="22"/>
                <w:lang w:eastAsia="es-CL"/>
              </w:rPr>
            </w:pPr>
            <w:r w:rsidRPr="00232A0E">
              <w:rPr>
                <w:rFonts w:cs="Arial"/>
                <w:szCs w:val="22"/>
                <w:lang w:eastAsia="es-CL"/>
              </w:rPr>
              <w:t> </w:t>
            </w:r>
          </w:p>
        </w:tc>
        <w:tc>
          <w:tcPr>
            <w:tcW w:w="851" w:type="dxa"/>
            <w:tcBorders>
              <w:top w:val="nil"/>
              <w:left w:val="nil"/>
              <w:bottom w:val="single" w:sz="4" w:space="0" w:color="auto"/>
              <w:right w:val="single" w:sz="4" w:space="0" w:color="auto"/>
            </w:tcBorders>
            <w:shd w:val="clear" w:color="auto" w:fill="auto"/>
            <w:noWrap/>
            <w:vAlign w:val="bottom"/>
            <w:hideMark/>
          </w:tcPr>
          <w:p w14:paraId="1A86997D" w14:textId="77777777" w:rsidR="00FE51D9" w:rsidRPr="00232A0E" w:rsidRDefault="00FE51D9" w:rsidP="000714D0">
            <w:pPr>
              <w:rPr>
                <w:rFonts w:cs="Arial"/>
                <w:szCs w:val="22"/>
                <w:lang w:eastAsia="es-CL"/>
              </w:rPr>
            </w:pPr>
            <w:r w:rsidRPr="00232A0E">
              <w:rPr>
                <w:rFonts w:cs="Arial"/>
                <w:szCs w:val="22"/>
                <w:lang w:eastAsia="es-CL"/>
              </w:rPr>
              <w:t> </w:t>
            </w:r>
          </w:p>
        </w:tc>
        <w:tc>
          <w:tcPr>
            <w:tcW w:w="1701" w:type="dxa"/>
            <w:tcBorders>
              <w:top w:val="nil"/>
              <w:left w:val="nil"/>
              <w:bottom w:val="single" w:sz="4" w:space="0" w:color="auto"/>
              <w:right w:val="single" w:sz="4" w:space="0" w:color="auto"/>
            </w:tcBorders>
            <w:shd w:val="clear" w:color="auto" w:fill="auto"/>
            <w:vAlign w:val="bottom"/>
          </w:tcPr>
          <w:p w14:paraId="38BB10C6" w14:textId="77777777" w:rsidR="00FE51D9" w:rsidRPr="00232A0E" w:rsidRDefault="00FE51D9" w:rsidP="000714D0">
            <w:pPr>
              <w:rPr>
                <w:rFonts w:cs="Arial"/>
                <w:szCs w:val="22"/>
                <w:lang w:eastAsia="es-CL"/>
              </w:rPr>
            </w:pPr>
          </w:p>
        </w:tc>
      </w:tr>
      <w:tr w:rsidR="00FE51D9" w:rsidRPr="00232A0E" w14:paraId="069E9488" w14:textId="77777777" w:rsidTr="00997740">
        <w:trPr>
          <w:trHeight w:val="600"/>
        </w:trPr>
        <w:tc>
          <w:tcPr>
            <w:tcW w:w="776" w:type="dxa"/>
            <w:tcBorders>
              <w:top w:val="nil"/>
              <w:left w:val="single" w:sz="4" w:space="0" w:color="auto"/>
              <w:bottom w:val="single" w:sz="4" w:space="0" w:color="auto"/>
              <w:right w:val="single" w:sz="4" w:space="0" w:color="auto"/>
            </w:tcBorders>
            <w:shd w:val="clear" w:color="auto" w:fill="auto"/>
            <w:noWrap/>
            <w:vAlign w:val="bottom"/>
            <w:hideMark/>
          </w:tcPr>
          <w:p w14:paraId="5F35564C" w14:textId="77777777" w:rsidR="00FE51D9" w:rsidRPr="00232A0E" w:rsidRDefault="00FE51D9" w:rsidP="000714D0">
            <w:pPr>
              <w:jc w:val="center"/>
              <w:rPr>
                <w:lang w:eastAsia="es-CL"/>
              </w:rPr>
            </w:pPr>
          </w:p>
          <w:p w14:paraId="44E9A1BC" w14:textId="51EE7460" w:rsidR="00521234" w:rsidRDefault="00FE51D9" w:rsidP="00521234">
            <w:pPr>
              <w:jc w:val="center"/>
              <w:rPr>
                <w:lang w:eastAsia="es-CL"/>
              </w:rPr>
            </w:pPr>
            <w:r>
              <w:rPr>
                <w:lang w:eastAsia="es-CL"/>
              </w:rPr>
              <w:t>21</w:t>
            </w:r>
          </w:p>
          <w:p w14:paraId="5986635C" w14:textId="77777777" w:rsidR="00FE51D9" w:rsidRPr="00232A0E" w:rsidRDefault="00FE51D9" w:rsidP="000714D0">
            <w:pPr>
              <w:jc w:val="center"/>
              <w:rPr>
                <w:lang w:eastAsia="es-CL"/>
              </w:rPr>
            </w:pPr>
          </w:p>
          <w:p w14:paraId="139E9FF5" w14:textId="77777777" w:rsidR="00FE51D9" w:rsidRPr="00232A0E" w:rsidRDefault="00FE51D9" w:rsidP="000714D0">
            <w:pPr>
              <w:jc w:val="center"/>
              <w:rPr>
                <w:lang w:eastAsia="es-CL"/>
              </w:rPr>
            </w:pPr>
          </w:p>
        </w:tc>
        <w:tc>
          <w:tcPr>
            <w:tcW w:w="5670" w:type="dxa"/>
            <w:tcBorders>
              <w:top w:val="nil"/>
              <w:left w:val="nil"/>
              <w:bottom w:val="single" w:sz="4" w:space="0" w:color="auto"/>
              <w:right w:val="single" w:sz="4" w:space="0" w:color="auto"/>
            </w:tcBorders>
            <w:shd w:val="clear" w:color="auto" w:fill="auto"/>
            <w:vAlign w:val="bottom"/>
            <w:hideMark/>
          </w:tcPr>
          <w:p w14:paraId="476B442F" w14:textId="77777777" w:rsidR="00FE51D9" w:rsidRPr="00232A0E" w:rsidRDefault="00FE51D9" w:rsidP="000714D0">
            <w:pPr>
              <w:jc w:val="left"/>
              <w:rPr>
                <w:lang w:eastAsia="es-CL"/>
              </w:rPr>
            </w:pPr>
            <w:r w:rsidRPr="00232A0E">
              <w:rPr>
                <w:lang w:eastAsia="es-CL"/>
              </w:rPr>
              <w:t>El RIE considera un procedimiento que detalla las medidas que se adoptarán con posterioridad a la realización de la actividad.</w:t>
            </w:r>
          </w:p>
        </w:tc>
        <w:tc>
          <w:tcPr>
            <w:tcW w:w="567" w:type="dxa"/>
            <w:tcBorders>
              <w:top w:val="nil"/>
              <w:left w:val="nil"/>
              <w:bottom w:val="single" w:sz="4" w:space="0" w:color="auto"/>
              <w:right w:val="single" w:sz="4" w:space="0" w:color="auto"/>
            </w:tcBorders>
            <w:shd w:val="clear" w:color="auto" w:fill="auto"/>
            <w:noWrap/>
            <w:vAlign w:val="bottom"/>
            <w:hideMark/>
          </w:tcPr>
          <w:p w14:paraId="7923922B" w14:textId="77777777" w:rsidR="00FE51D9" w:rsidRPr="00232A0E" w:rsidRDefault="00FE51D9" w:rsidP="000714D0">
            <w:pPr>
              <w:rPr>
                <w:lang w:eastAsia="es-CL"/>
              </w:rPr>
            </w:pPr>
            <w:r w:rsidRPr="00232A0E">
              <w:rPr>
                <w:lang w:eastAsia="es-CL"/>
              </w:rPr>
              <w:t> </w:t>
            </w:r>
          </w:p>
        </w:tc>
        <w:tc>
          <w:tcPr>
            <w:tcW w:w="567" w:type="dxa"/>
            <w:tcBorders>
              <w:top w:val="nil"/>
              <w:left w:val="nil"/>
              <w:bottom w:val="single" w:sz="4" w:space="0" w:color="auto"/>
              <w:right w:val="single" w:sz="4" w:space="0" w:color="auto"/>
            </w:tcBorders>
            <w:shd w:val="clear" w:color="auto" w:fill="auto"/>
            <w:noWrap/>
            <w:vAlign w:val="bottom"/>
            <w:hideMark/>
          </w:tcPr>
          <w:p w14:paraId="64AB6651" w14:textId="77777777" w:rsidR="00FE51D9" w:rsidRPr="00232A0E" w:rsidRDefault="00FE51D9" w:rsidP="000714D0">
            <w:pPr>
              <w:rPr>
                <w:lang w:eastAsia="es-CL"/>
              </w:rPr>
            </w:pPr>
            <w:r w:rsidRPr="00232A0E">
              <w:rPr>
                <w:lang w:eastAsia="es-CL"/>
              </w:rPr>
              <w:t> </w:t>
            </w:r>
          </w:p>
        </w:tc>
        <w:tc>
          <w:tcPr>
            <w:tcW w:w="851" w:type="dxa"/>
            <w:tcBorders>
              <w:top w:val="nil"/>
              <w:left w:val="nil"/>
              <w:bottom w:val="single" w:sz="4" w:space="0" w:color="auto"/>
              <w:right w:val="single" w:sz="4" w:space="0" w:color="auto"/>
            </w:tcBorders>
            <w:shd w:val="clear" w:color="auto" w:fill="auto"/>
            <w:noWrap/>
            <w:vAlign w:val="bottom"/>
            <w:hideMark/>
          </w:tcPr>
          <w:p w14:paraId="1E812471" w14:textId="77777777" w:rsidR="00FE51D9" w:rsidRPr="00232A0E" w:rsidRDefault="00FE51D9" w:rsidP="000714D0">
            <w:pPr>
              <w:rPr>
                <w:lang w:eastAsia="es-CL"/>
              </w:rPr>
            </w:pPr>
            <w:r w:rsidRPr="00232A0E">
              <w:rPr>
                <w:lang w:eastAsia="es-CL"/>
              </w:rPr>
              <w:t> </w:t>
            </w:r>
          </w:p>
        </w:tc>
        <w:tc>
          <w:tcPr>
            <w:tcW w:w="1701" w:type="dxa"/>
            <w:tcBorders>
              <w:top w:val="nil"/>
              <w:left w:val="nil"/>
              <w:bottom w:val="single" w:sz="4" w:space="0" w:color="auto"/>
              <w:right w:val="single" w:sz="4" w:space="0" w:color="auto"/>
            </w:tcBorders>
            <w:shd w:val="clear" w:color="auto" w:fill="auto"/>
            <w:vAlign w:val="bottom"/>
          </w:tcPr>
          <w:p w14:paraId="5B5FD5EC" w14:textId="77777777" w:rsidR="00FE51D9" w:rsidRPr="00232A0E" w:rsidRDefault="00FE51D9" w:rsidP="000714D0">
            <w:pPr>
              <w:rPr>
                <w:lang w:eastAsia="es-CL"/>
              </w:rPr>
            </w:pPr>
          </w:p>
        </w:tc>
      </w:tr>
      <w:tr w:rsidR="00FE51D9" w:rsidRPr="00232A0E" w14:paraId="1D0747CB" w14:textId="77777777" w:rsidTr="00997740">
        <w:trPr>
          <w:trHeight w:val="600"/>
        </w:trPr>
        <w:tc>
          <w:tcPr>
            <w:tcW w:w="776" w:type="dxa"/>
            <w:tcBorders>
              <w:top w:val="nil"/>
              <w:left w:val="single" w:sz="4" w:space="0" w:color="auto"/>
              <w:bottom w:val="single" w:sz="4" w:space="0" w:color="auto"/>
              <w:right w:val="single" w:sz="4" w:space="0" w:color="auto"/>
            </w:tcBorders>
            <w:shd w:val="clear" w:color="auto" w:fill="auto"/>
            <w:noWrap/>
            <w:vAlign w:val="bottom"/>
          </w:tcPr>
          <w:p w14:paraId="0CB4D810" w14:textId="437FAEE0" w:rsidR="00FE51D9" w:rsidRDefault="00FE51D9" w:rsidP="000714D0">
            <w:pPr>
              <w:jc w:val="center"/>
              <w:rPr>
                <w:lang w:eastAsia="es-CL"/>
              </w:rPr>
            </w:pPr>
            <w:r>
              <w:rPr>
                <w:lang w:eastAsia="es-CL"/>
              </w:rPr>
              <w:t>22</w:t>
            </w:r>
          </w:p>
          <w:p w14:paraId="10D18933" w14:textId="77777777" w:rsidR="00FE51D9" w:rsidRPr="00232A0E" w:rsidRDefault="00FE51D9" w:rsidP="000714D0">
            <w:pPr>
              <w:jc w:val="center"/>
              <w:rPr>
                <w:lang w:eastAsia="es-CL"/>
              </w:rPr>
            </w:pPr>
          </w:p>
        </w:tc>
        <w:tc>
          <w:tcPr>
            <w:tcW w:w="5670" w:type="dxa"/>
            <w:tcBorders>
              <w:top w:val="nil"/>
              <w:left w:val="nil"/>
              <w:bottom w:val="single" w:sz="4" w:space="0" w:color="auto"/>
              <w:right w:val="single" w:sz="4" w:space="0" w:color="auto"/>
            </w:tcBorders>
            <w:shd w:val="clear" w:color="auto" w:fill="auto"/>
            <w:vAlign w:val="bottom"/>
          </w:tcPr>
          <w:p w14:paraId="51892385" w14:textId="77777777" w:rsidR="00FE51D9" w:rsidRPr="00232A0E" w:rsidRDefault="00FE51D9" w:rsidP="000714D0">
            <w:pPr>
              <w:jc w:val="left"/>
              <w:rPr>
                <w:lang w:eastAsia="es-CL"/>
              </w:rPr>
            </w:pPr>
            <w:r w:rsidRPr="00232A0E">
              <w:rPr>
                <w:rFonts w:cs="Calibri"/>
              </w:rPr>
              <w:t>El RIE contiene Protocolo sobre regulaciones de salidas pedagógicas.</w:t>
            </w:r>
          </w:p>
        </w:tc>
        <w:tc>
          <w:tcPr>
            <w:tcW w:w="567" w:type="dxa"/>
            <w:tcBorders>
              <w:top w:val="nil"/>
              <w:left w:val="nil"/>
              <w:bottom w:val="single" w:sz="4" w:space="0" w:color="auto"/>
              <w:right w:val="single" w:sz="4" w:space="0" w:color="auto"/>
            </w:tcBorders>
            <w:shd w:val="clear" w:color="auto" w:fill="auto"/>
            <w:noWrap/>
            <w:vAlign w:val="bottom"/>
          </w:tcPr>
          <w:p w14:paraId="152495C9" w14:textId="77777777" w:rsidR="00FE51D9" w:rsidRPr="00232A0E" w:rsidRDefault="00FE51D9" w:rsidP="000714D0">
            <w:pPr>
              <w:rPr>
                <w:lang w:eastAsia="es-CL"/>
              </w:rPr>
            </w:pPr>
          </w:p>
        </w:tc>
        <w:tc>
          <w:tcPr>
            <w:tcW w:w="567" w:type="dxa"/>
            <w:tcBorders>
              <w:top w:val="nil"/>
              <w:left w:val="nil"/>
              <w:bottom w:val="single" w:sz="4" w:space="0" w:color="auto"/>
              <w:right w:val="single" w:sz="4" w:space="0" w:color="auto"/>
            </w:tcBorders>
            <w:shd w:val="clear" w:color="auto" w:fill="auto"/>
            <w:noWrap/>
            <w:vAlign w:val="bottom"/>
          </w:tcPr>
          <w:p w14:paraId="37930C26" w14:textId="77777777" w:rsidR="00FE51D9" w:rsidRPr="00232A0E" w:rsidRDefault="00FE51D9" w:rsidP="000714D0">
            <w:pPr>
              <w:rPr>
                <w:lang w:eastAsia="es-CL"/>
              </w:rPr>
            </w:pPr>
          </w:p>
        </w:tc>
        <w:tc>
          <w:tcPr>
            <w:tcW w:w="851" w:type="dxa"/>
            <w:tcBorders>
              <w:top w:val="nil"/>
              <w:left w:val="nil"/>
              <w:bottom w:val="single" w:sz="4" w:space="0" w:color="auto"/>
              <w:right w:val="single" w:sz="4" w:space="0" w:color="auto"/>
            </w:tcBorders>
            <w:shd w:val="clear" w:color="auto" w:fill="auto"/>
            <w:noWrap/>
            <w:vAlign w:val="bottom"/>
          </w:tcPr>
          <w:p w14:paraId="1F45D643" w14:textId="77777777" w:rsidR="00FE51D9" w:rsidRPr="00232A0E" w:rsidRDefault="00FE51D9" w:rsidP="000714D0">
            <w:pPr>
              <w:rPr>
                <w:lang w:eastAsia="es-CL"/>
              </w:rPr>
            </w:pPr>
          </w:p>
        </w:tc>
        <w:tc>
          <w:tcPr>
            <w:tcW w:w="1701" w:type="dxa"/>
            <w:tcBorders>
              <w:top w:val="nil"/>
              <w:left w:val="nil"/>
              <w:bottom w:val="single" w:sz="4" w:space="0" w:color="auto"/>
              <w:right w:val="single" w:sz="4" w:space="0" w:color="auto"/>
            </w:tcBorders>
            <w:shd w:val="clear" w:color="auto" w:fill="auto"/>
            <w:vAlign w:val="bottom"/>
          </w:tcPr>
          <w:p w14:paraId="5539949E" w14:textId="77777777" w:rsidR="00FE51D9" w:rsidRPr="00232A0E" w:rsidRDefault="00FE51D9" w:rsidP="000714D0">
            <w:pPr>
              <w:rPr>
                <w:lang w:eastAsia="es-CL"/>
              </w:rPr>
            </w:pPr>
          </w:p>
        </w:tc>
      </w:tr>
    </w:tbl>
    <w:p w14:paraId="5C24BA9B" w14:textId="77777777" w:rsidR="00FB00CE" w:rsidRPr="002F6DC0" w:rsidRDefault="00FB00CE" w:rsidP="00FB00CE">
      <w:pPr>
        <w:rPr>
          <w:rFonts w:eastAsia="Calibri" w:cs="Arial"/>
          <w:szCs w:val="22"/>
        </w:rPr>
      </w:pPr>
    </w:p>
    <w:tbl>
      <w:tblPr>
        <w:tblW w:w="10957" w:type="dxa"/>
        <w:tblInd w:w="-147" w:type="dxa"/>
        <w:tblLayout w:type="fixed"/>
        <w:tblCellMar>
          <w:left w:w="70" w:type="dxa"/>
          <w:right w:w="70" w:type="dxa"/>
        </w:tblCellMar>
        <w:tblLook w:val="04A0" w:firstRow="1" w:lastRow="0" w:firstColumn="1" w:lastColumn="0" w:noHBand="0" w:noVBand="1"/>
      </w:tblPr>
      <w:tblGrid>
        <w:gridCol w:w="709"/>
        <w:gridCol w:w="5812"/>
        <w:gridCol w:w="567"/>
        <w:gridCol w:w="567"/>
        <w:gridCol w:w="851"/>
        <w:gridCol w:w="1701"/>
        <w:gridCol w:w="750"/>
      </w:tblGrid>
      <w:tr w:rsidR="00E1449A" w:rsidRPr="00E1449A" w14:paraId="67623998" w14:textId="77777777" w:rsidTr="00BC5153">
        <w:trPr>
          <w:gridAfter w:val="1"/>
          <w:wAfter w:w="750" w:type="dxa"/>
          <w:trHeight w:val="300"/>
          <w:tblHeader/>
        </w:trPr>
        <w:tc>
          <w:tcPr>
            <w:tcW w:w="709" w:type="dxa"/>
            <w:vMerge w:val="restart"/>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0817AD45" w14:textId="6690EAE9" w:rsidR="00FB00CE" w:rsidRPr="00BC5153" w:rsidRDefault="001A62D1" w:rsidP="00E52A91">
            <w:pPr>
              <w:jc w:val="center"/>
              <w:rPr>
                <w:rFonts w:cs="Arial"/>
                <w:b/>
                <w:sz w:val="20"/>
                <w:szCs w:val="20"/>
                <w:lang w:eastAsia="es-CL"/>
              </w:rPr>
            </w:pPr>
            <w:r w:rsidRPr="00BC5153">
              <w:rPr>
                <w:rFonts w:cs="Arial"/>
                <w:b/>
                <w:sz w:val="20"/>
                <w:szCs w:val="20"/>
                <w:lang w:eastAsia="es-CL"/>
              </w:rPr>
              <w:t>IX</w:t>
            </w:r>
            <w:r w:rsidR="00FB00CE" w:rsidRPr="00BC5153">
              <w:rPr>
                <w:rFonts w:cs="Arial"/>
                <w:b/>
                <w:sz w:val="20"/>
                <w:szCs w:val="20"/>
                <w:lang w:eastAsia="es-CL"/>
              </w:rPr>
              <w:t>.</w:t>
            </w:r>
          </w:p>
          <w:p w14:paraId="0F5EE532" w14:textId="77777777" w:rsidR="00FB00CE" w:rsidRPr="00BC5153" w:rsidRDefault="00FB00CE" w:rsidP="00E52A91">
            <w:pPr>
              <w:jc w:val="center"/>
              <w:rPr>
                <w:rFonts w:cs="Arial"/>
                <w:b/>
                <w:sz w:val="20"/>
                <w:szCs w:val="20"/>
                <w:lang w:eastAsia="es-CL"/>
              </w:rPr>
            </w:pPr>
          </w:p>
          <w:p w14:paraId="468B5A53" w14:textId="7A5F5FCA" w:rsidR="00FB00CE" w:rsidRPr="00BC5153" w:rsidRDefault="00FB00CE" w:rsidP="00E52A91">
            <w:pPr>
              <w:jc w:val="center"/>
              <w:rPr>
                <w:rFonts w:cs="Arial"/>
                <w:b/>
                <w:sz w:val="20"/>
                <w:szCs w:val="20"/>
                <w:lang w:eastAsia="es-CL"/>
              </w:rPr>
            </w:pPr>
          </w:p>
          <w:p w14:paraId="6B14ED9A" w14:textId="77777777" w:rsidR="00FB00CE" w:rsidRPr="00BC5153" w:rsidRDefault="00FB00CE" w:rsidP="00E52A91">
            <w:pPr>
              <w:jc w:val="center"/>
              <w:rPr>
                <w:rFonts w:cs="Arial"/>
                <w:b/>
                <w:sz w:val="20"/>
                <w:szCs w:val="20"/>
                <w:lang w:eastAsia="es-CL"/>
              </w:rPr>
            </w:pPr>
          </w:p>
        </w:tc>
        <w:tc>
          <w:tcPr>
            <w:tcW w:w="5812" w:type="dxa"/>
            <w:vMerge w:val="restart"/>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1CEC29C7" w14:textId="77777777" w:rsidR="00FB00CE" w:rsidRPr="00BC5153" w:rsidRDefault="00FB00CE" w:rsidP="00E52A91">
            <w:pPr>
              <w:jc w:val="left"/>
              <w:rPr>
                <w:rFonts w:cs="Arial"/>
                <w:b/>
                <w:sz w:val="20"/>
                <w:szCs w:val="20"/>
                <w:lang w:eastAsia="es-CL"/>
              </w:rPr>
            </w:pPr>
            <w:r w:rsidRPr="00BC5153">
              <w:rPr>
                <w:rFonts w:cs="Arial"/>
                <w:b/>
                <w:sz w:val="20"/>
                <w:szCs w:val="20"/>
                <w:lang w:eastAsia="es-CL"/>
              </w:rPr>
              <w:t>REGULACIONES RELATIVAS CONVIVENCIA ESCOLAR Y BUEN TRATO.</w:t>
            </w:r>
          </w:p>
          <w:p w14:paraId="2B0B8273" w14:textId="77777777" w:rsidR="00FB00CE" w:rsidRPr="00BC5153" w:rsidRDefault="00FB00CE" w:rsidP="00E52A91">
            <w:pPr>
              <w:jc w:val="left"/>
              <w:rPr>
                <w:rFonts w:cs="Arial"/>
                <w:b/>
                <w:sz w:val="20"/>
                <w:szCs w:val="20"/>
                <w:lang w:eastAsia="es-CL"/>
              </w:rPr>
            </w:pPr>
          </w:p>
          <w:p w14:paraId="7398305E" w14:textId="77777777" w:rsidR="00FB00CE" w:rsidRPr="00BC5153" w:rsidRDefault="00FB00CE" w:rsidP="00E52A91">
            <w:pPr>
              <w:jc w:val="left"/>
              <w:rPr>
                <w:rFonts w:cs="Arial"/>
                <w:b/>
                <w:sz w:val="20"/>
                <w:szCs w:val="20"/>
                <w:lang w:eastAsia="es-CL"/>
              </w:rPr>
            </w:pPr>
          </w:p>
        </w:tc>
        <w:tc>
          <w:tcPr>
            <w:tcW w:w="3686" w:type="dxa"/>
            <w:gridSpan w:val="4"/>
            <w:tcBorders>
              <w:top w:val="single" w:sz="4" w:space="0" w:color="auto"/>
              <w:left w:val="nil"/>
              <w:bottom w:val="single" w:sz="4" w:space="0" w:color="auto"/>
              <w:right w:val="single" w:sz="4" w:space="0" w:color="000000"/>
            </w:tcBorders>
            <w:shd w:val="clear" w:color="auto" w:fill="FFFFFF" w:themeFill="background1"/>
            <w:noWrap/>
            <w:hideMark/>
          </w:tcPr>
          <w:p w14:paraId="30848800" w14:textId="77777777" w:rsidR="00FB00CE" w:rsidRPr="00BC5153" w:rsidRDefault="00FB00CE" w:rsidP="00E52A91">
            <w:pPr>
              <w:jc w:val="center"/>
              <w:rPr>
                <w:rFonts w:cs="Arial"/>
                <w:b/>
                <w:sz w:val="20"/>
                <w:szCs w:val="20"/>
                <w:lang w:eastAsia="es-CL"/>
              </w:rPr>
            </w:pPr>
            <w:r w:rsidRPr="00BC5153">
              <w:rPr>
                <w:rFonts w:cs="Arial"/>
                <w:b/>
                <w:sz w:val="20"/>
                <w:szCs w:val="20"/>
                <w:lang w:eastAsia="es-CL"/>
              </w:rPr>
              <w:t>Considera</w:t>
            </w:r>
          </w:p>
        </w:tc>
      </w:tr>
      <w:tr w:rsidR="00E1449A" w:rsidRPr="00E1449A" w14:paraId="47AD3FFB" w14:textId="77777777" w:rsidTr="00BC5153">
        <w:trPr>
          <w:gridAfter w:val="1"/>
          <w:wAfter w:w="750" w:type="dxa"/>
          <w:trHeight w:val="300"/>
          <w:tblHeader/>
        </w:trPr>
        <w:tc>
          <w:tcPr>
            <w:tcW w:w="709" w:type="dxa"/>
            <w:vMerge/>
            <w:tcBorders>
              <w:top w:val="single" w:sz="4" w:space="0" w:color="auto"/>
              <w:left w:val="single" w:sz="4" w:space="0" w:color="auto"/>
              <w:bottom w:val="single" w:sz="4" w:space="0" w:color="auto"/>
              <w:right w:val="single" w:sz="4" w:space="0" w:color="auto"/>
            </w:tcBorders>
            <w:shd w:val="clear" w:color="auto" w:fill="FFFFFF" w:themeFill="background1"/>
            <w:hideMark/>
          </w:tcPr>
          <w:p w14:paraId="3E487501" w14:textId="77777777" w:rsidR="00FB00CE" w:rsidRPr="00BC5153" w:rsidRDefault="00FB00CE" w:rsidP="00E52A91">
            <w:pPr>
              <w:jc w:val="center"/>
              <w:rPr>
                <w:rFonts w:cs="Arial"/>
                <w:b/>
                <w:sz w:val="20"/>
                <w:szCs w:val="20"/>
                <w:lang w:eastAsia="es-CL"/>
              </w:rPr>
            </w:pPr>
          </w:p>
        </w:tc>
        <w:tc>
          <w:tcPr>
            <w:tcW w:w="5812" w:type="dxa"/>
            <w:vMerge/>
            <w:tcBorders>
              <w:top w:val="single" w:sz="4" w:space="0" w:color="auto"/>
              <w:left w:val="single" w:sz="4" w:space="0" w:color="auto"/>
              <w:bottom w:val="single" w:sz="4" w:space="0" w:color="auto"/>
              <w:right w:val="single" w:sz="4" w:space="0" w:color="auto"/>
            </w:tcBorders>
            <w:shd w:val="clear" w:color="auto" w:fill="FFFFFF" w:themeFill="background1"/>
            <w:hideMark/>
          </w:tcPr>
          <w:p w14:paraId="7CBD79B5" w14:textId="77777777" w:rsidR="00FB00CE" w:rsidRPr="00BC5153" w:rsidRDefault="00FB00CE" w:rsidP="00E52A91">
            <w:pPr>
              <w:jc w:val="left"/>
              <w:rPr>
                <w:rFonts w:cs="Arial"/>
                <w:b/>
                <w:sz w:val="20"/>
                <w:szCs w:val="20"/>
                <w:lang w:eastAsia="es-CL"/>
              </w:rPr>
            </w:pPr>
          </w:p>
        </w:tc>
        <w:tc>
          <w:tcPr>
            <w:tcW w:w="567" w:type="dxa"/>
            <w:tcBorders>
              <w:top w:val="nil"/>
              <w:left w:val="nil"/>
              <w:bottom w:val="nil"/>
              <w:right w:val="single" w:sz="4" w:space="0" w:color="auto"/>
            </w:tcBorders>
            <w:shd w:val="clear" w:color="auto" w:fill="FFFFFF" w:themeFill="background1"/>
            <w:noWrap/>
            <w:hideMark/>
          </w:tcPr>
          <w:p w14:paraId="0BF30680" w14:textId="77777777" w:rsidR="00FB00CE" w:rsidRPr="00BC5153" w:rsidRDefault="00FB00CE" w:rsidP="00E52A91">
            <w:pPr>
              <w:jc w:val="center"/>
              <w:rPr>
                <w:rFonts w:cs="Arial"/>
                <w:b/>
                <w:sz w:val="20"/>
                <w:szCs w:val="20"/>
                <w:lang w:eastAsia="es-CL"/>
              </w:rPr>
            </w:pPr>
            <w:r w:rsidRPr="00BC5153">
              <w:rPr>
                <w:rFonts w:cs="Arial"/>
                <w:b/>
                <w:sz w:val="20"/>
                <w:szCs w:val="20"/>
                <w:lang w:eastAsia="es-CL"/>
              </w:rPr>
              <w:t>Sí</w:t>
            </w:r>
          </w:p>
        </w:tc>
        <w:tc>
          <w:tcPr>
            <w:tcW w:w="567" w:type="dxa"/>
            <w:tcBorders>
              <w:top w:val="nil"/>
              <w:left w:val="nil"/>
              <w:bottom w:val="nil"/>
              <w:right w:val="single" w:sz="4" w:space="0" w:color="auto"/>
            </w:tcBorders>
            <w:shd w:val="clear" w:color="auto" w:fill="FFFFFF" w:themeFill="background1"/>
            <w:noWrap/>
            <w:hideMark/>
          </w:tcPr>
          <w:p w14:paraId="054D05CA" w14:textId="77777777" w:rsidR="00FB00CE" w:rsidRPr="00BC5153" w:rsidRDefault="00FB00CE" w:rsidP="00E52A91">
            <w:pPr>
              <w:jc w:val="center"/>
              <w:rPr>
                <w:rFonts w:cs="Arial"/>
                <w:b/>
                <w:sz w:val="20"/>
                <w:szCs w:val="20"/>
                <w:lang w:eastAsia="es-CL"/>
              </w:rPr>
            </w:pPr>
            <w:r w:rsidRPr="00BC5153">
              <w:rPr>
                <w:rFonts w:cs="Arial"/>
                <w:b/>
                <w:sz w:val="20"/>
                <w:szCs w:val="20"/>
                <w:lang w:eastAsia="es-CL"/>
              </w:rPr>
              <w:t>No</w:t>
            </w:r>
          </w:p>
        </w:tc>
        <w:tc>
          <w:tcPr>
            <w:tcW w:w="851" w:type="dxa"/>
            <w:tcBorders>
              <w:top w:val="nil"/>
              <w:left w:val="nil"/>
              <w:bottom w:val="nil"/>
              <w:right w:val="single" w:sz="4" w:space="0" w:color="auto"/>
            </w:tcBorders>
            <w:shd w:val="clear" w:color="auto" w:fill="FFFFFF" w:themeFill="background1"/>
            <w:hideMark/>
          </w:tcPr>
          <w:p w14:paraId="76E3CD14" w14:textId="77777777" w:rsidR="00FB00CE" w:rsidRPr="00BC5153" w:rsidRDefault="00FB00CE" w:rsidP="00E52A91">
            <w:pPr>
              <w:jc w:val="center"/>
              <w:rPr>
                <w:rFonts w:cs="Arial"/>
                <w:b/>
                <w:sz w:val="20"/>
                <w:szCs w:val="20"/>
                <w:lang w:eastAsia="es-CL"/>
              </w:rPr>
            </w:pPr>
            <w:r w:rsidRPr="00BC5153">
              <w:rPr>
                <w:rFonts w:cs="Arial"/>
                <w:b/>
                <w:sz w:val="20"/>
                <w:szCs w:val="20"/>
                <w:lang w:eastAsia="es-CL"/>
              </w:rPr>
              <w:t>No Aplica</w:t>
            </w:r>
          </w:p>
        </w:tc>
        <w:tc>
          <w:tcPr>
            <w:tcW w:w="1701" w:type="dxa"/>
            <w:tcBorders>
              <w:top w:val="nil"/>
              <w:left w:val="nil"/>
              <w:bottom w:val="nil"/>
              <w:right w:val="single" w:sz="4" w:space="0" w:color="auto"/>
            </w:tcBorders>
            <w:shd w:val="clear" w:color="auto" w:fill="FFFFFF" w:themeFill="background1"/>
          </w:tcPr>
          <w:p w14:paraId="1C3F6909" w14:textId="77777777" w:rsidR="00FB00CE" w:rsidRPr="00BC5153" w:rsidRDefault="00FB00CE" w:rsidP="00E52A91">
            <w:pPr>
              <w:jc w:val="center"/>
              <w:rPr>
                <w:rFonts w:cs="Arial"/>
                <w:b/>
                <w:sz w:val="20"/>
                <w:szCs w:val="20"/>
                <w:lang w:eastAsia="es-CL"/>
              </w:rPr>
            </w:pPr>
            <w:r w:rsidRPr="00BC5153">
              <w:rPr>
                <w:rFonts w:cs="Arial"/>
                <w:b/>
                <w:sz w:val="20"/>
                <w:szCs w:val="20"/>
                <w:lang w:eastAsia="es-CL"/>
              </w:rPr>
              <w:t>Observación</w:t>
            </w:r>
          </w:p>
        </w:tc>
      </w:tr>
      <w:tr w:rsidR="00521234" w:rsidRPr="00521234" w14:paraId="2070A0A3" w14:textId="77777777" w:rsidTr="00F240A1">
        <w:trPr>
          <w:gridAfter w:val="1"/>
          <w:wAfter w:w="750" w:type="dxa"/>
          <w:trHeight w:val="474"/>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14:paraId="2B4E3611" w14:textId="1F951315" w:rsidR="00521234" w:rsidRPr="00521234" w:rsidRDefault="00521234" w:rsidP="00E52A91">
            <w:pPr>
              <w:jc w:val="center"/>
              <w:rPr>
                <w:b/>
                <w:bCs/>
                <w:lang w:eastAsia="es-CL"/>
              </w:rPr>
            </w:pPr>
            <w:r w:rsidRPr="00521234">
              <w:rPr>
                <w:b/>
                <w:bCs/>
                <w:lang w:eastAsia="es-CL"/>
              </w:rPr>
              <w:t>a)</w:t>
            </w:r>
          </w:p>
          <w:p w14:paraId="727CF2DA" w14:textId="37EABA6D" w:rsidR="00521234" w:rsidRPr="00521234" w:rsidRDefault="00521234" w:rsidP="00E52A91">
            <w:pPr>
              <w:jc w:val="center"/>
              <w:rPr>
                <w:b/>
                <w:bCs/>
                <w:lang w:eastAsia="es-CL"/>
              </w:rPr>
            </w:pPr>
          </w:p>
        </w:tc>
        <w:tc>
          <w:tcPr>
            <w:tcW w:w="5812" w:type="dxa"/>
            <w:tcBorders>
              <w:top w:val="nil"/>
              <w:left w:val="nil"/>
              <w:bottom w:val="single" w:sz="4" w:space="0" w:color="auto"/>
              <w:right w:val="single" w:sz="4" w:space="0" w:color="auto"/>
            </w:tcBorders>
            <w:shd w:val="clear" w:color="auto" w:fill="auto"/>
            <w:noWrap/>
            <w:vAlign w:val="bottom"/>
            <w:hideMark/>
          </w:tcPr>
          <w:p w14:paraId="3E7D9CBE" w14:textId="0EEE0F8D" w:rsidR="00521234" w:rsidRPr="00521234" w:rsidRDefault="00521234" w:rsidP="00E52A91">
            <w:pPr>
              <w:jc w:val="left"/>
              <w:rPr>
                <w:rFonts w:eastAsia="Calibri"/>
                <w:b/>
                <w:bCs/>
                <w:lang w:bidi="es-ES"/>
              </w:rPr>
            </w:pPr>
            <w:r w:rsidRPr="00521234">
              <w:rPr>
                <w:rFonts w:eastAsia="Calibri"/>
                <w:b/>
                <w:bCs/>
                <w:lang w:bidi="es-ES"/>
              </w:rPr>
              <w:t>De la Buena Convivencia Escolar:</w:t>
            </w:r>
          </w:p>
        </w:tc>
        <w:tc>
          <w:tcPr>
            <w:tcW w:w="3686" w:type="dxa"/>
            <w:gridSpan w:val="4"/>
            <w:tcBorders>
              <w:top w:val="single" w:sz="4" w:space="0" w:color="auto"/>
              <w:left w:val="nil"/>
              <w:bottom w:val="single" w:sz="4" w:space="0" w:color="auto"/>
              <w:right w:val="single" w:sz="4" w:space="0" w:color="auto"/>
            </w:tcBorders>
            <w:shd w:val="clear" w:color="auto" w:fill="auto"/>
            <w:noWrap/>
            <w:vAlign w:val="bottom"/>
            <w:hideMark/>
          </w:tcPr>
          <w:p w14:paraId="28961356" w14:textId="1D7EE0DB" w:rsidR="00521234" w:rsidRPr="00521234" w:rsidRDefault="00521234" w:rsidP="00E52A91">
            <w:pPr>
              <w:rPr>
                <w:b/>
                <w:bCs/>
                <w:lang w:eastAsia="es-CL"/>
              </w:rPr>
            </w:pPr>
            <w:r w:rsidRPr="00521234">
              <w:rPr>
                <w:b/>
                <w:bCs/>
                <w:lang w:eastAsia="es-CL"/>
              </w:rPr>
              <w:t> </w:t>
            </w:r>
          </w:p>
        </w:tc>
      </w:tr>
      <w:tr w:rsidR="00521234" w:rsidRPr="00232A0E" w14:paraId="45AE3123" w14:textId="77777777" w:rsidTr="000714D0">
        <w:trPr>
          <w:gridAfter w:val="1"/>
          <w:wAfter w:w="750" w:type="dxa"/>
          <w:trHeight w:val="960"/>
        </w:trPr>
        <w:tc>
          <w:tcPr>
            <w:tcW w:w="709" w:type="dxa"/>
            <w:tcBorders>
              <w:top w:val="nil"/>
              <w:left w:val="single" w:sz="4" w:space="0" w:color="auto"/>
              <w:bottom w:val="single" w:sz="4" w:space="0" w:color="auto"/>
              <w:right w:val="single" w:sz="4" w:space="0" w:color="auto"/>
            </w:tcBorders>
            <w:shd w:val="clear" w:color="auto" w:fill="auto"/>
            <w:noWrap/>
            <w:vAlign w:val="bottom"/>
          </w:tcPr>
          <w:p w14:paraId="05F6EEDF" w14:textId="77777777" w:rsidR="00521234" w:rsidRPr="00232A0E" w:rsidRDefault="00521234" w:rsidP="00E52A91">
            <w:pPr>
              <w:jc w:val="center"/>
              <w:rPr>
                <w:lang w:eastAsia="es-CL"/>
              </w:rPr>
            </w:pPr>
            <w:r w:rsidRPr="00232A0E">
              <w:rPr>
                <w:lang w:eastAsia="es-CL"/>
              </w:rPr>
              <w:t>1</w:t>
            </w:r>
          </w:p>
          <w:p w14:paraId="6D369B9A" w14:textId="77777777" w:rsidR="00521234" w:rsidRPr="00232A0E" w:rsidRDefault="00521234" w:rsidP="00E52A91">
            <w:pPr>
              <w:jc w:val="center"/>
              <w:rPr>
                <w:lang w:eastAsia="es-CL"/>
              </w:rPr>
            </w:pPr>
          </w:p>
          <w:p w14:paraId="4541E4DB" w14:textId="77777777" w:rsidR="00521234" w:rsidRPr="00232A0E" w:rsidRDefault="00521234" w:rsidP="00E52A91">
            <w:pPr>
              <w:jc w:val="center"/>
              <w:rPr>
                <w:lang w:eastAsia="es-CL"/>
              </w:rPr>
            </w:pPr>
          </w:p>
        </w:tc>
        <w:tc>
          <w:tcPr>
            <w:tcW w:w="5812" w:type="dxa"/>
            <w:tcBorders>
              <w:top w:val="nil"/>
              <w:left w:val="nil"/>
              <w:bottom w:val="single" w:sz="4" w:space="0" w:color="auto"/>
              <w:right w:val="single" w:sz="4" w:space="0" w:color="auto"/>
            </w:tcBorders>
            <w:shd w:val="clear" w:color="auto" w:fill="auto"/>
            <w:noWrap/>
          </w:tcPr>
          <w:p w14:paraId="0BF5853F" w14:textId="7344F963" w:rsidR="00521234" w:rsidRPr="00521234" w:rsidRDefault="00521234" w:rsidP="00E52A91">
            <w:pPr>
              <w:jc w:val="left"/>
              <w:rPr>
                <w:lang w:eastAsia="es-CL"/>
              </w:rPr>
            </w:pPr>
            <w:r w:rsidRPr="00521234">
              <w:rPr>
                <w:rFonts w:cs="Calibri"/>
                <w:szCs w:val="22"/>
              </w:rPr>
              <w:t>El RIE contempla y describe las acciones de la comunidad educativa que contribuyen a la buena convivencia.</w:t>
            </w:r>
          </w:p>
        </w:tc>
        <w:tc>
          <w:tcPr>
            <w:tcW w:w="567" w:type="dxa"/>
            <w:tcBorders>
              <w:top w:val="single" w:sz="4" w:space="0" w:color="auto"/>
              <w:left w:val="nil"/>
              <w:bottom w:val="single" w:sz="4" w:space="0" w:color="auto"/>
              <w:right w:val="single" w:sz="4" w:space="0" w:color="auto"/>
            </w:tcBorders>
            <w:shd w:val="clear" w:color="auto" w:fill="auto"/>
            <w:noWrap/>
            <w:vAlign w:val="bottom"/>
          </w:tcPr>
          <w:p w14:paraId="650573A3" w14:textId="77777777" w:rsidR="00521234" w:rsidRPr="00232A0E" w:rsidRDefault="00521234" w:rsidP="00E52A91">
            <w:pPr>
              <w:rPr>
                <w:lang w:eastAsia="es-CL"/>
              </w:rPr>
            </w:pPr>
          </w:p>
        </w:tc>
        <w:tc>
          <w:tcPr>
            <w:tcW w:w="567" w:type="dxa"/>
            <w:tcBorders>
              <w:top w:val="single" w:sz="4" w:space="0" w:color="auto"/>
              <w:left w:val="nil"/>
              <w:bottom w:val="single" w:sz="4" w:space="0" w:color="auto"/>
              <w:right w:val="single" w:sz="4" w:space="0" w:color="auto"/>
            </w:tcBorders>
            <w:shd w:val="clear" w:color="auto" w:fill="auto"/>
            <w:noWrap/>
            <w:vAlign w:val="bottom"/>
          </w:tcPr>
          <w:p w14:paraId="1D32256F" w14:textId="77777777" w:rsidR="00521234" w:rsidRPr="00232A0E" w:rsidRDefault="00521234" w:rsidP="00E52A91">
            <w:pPr>
              <w:rPr>
                <w:lang w:eastAsia="es-CL"/>
              </w:rPr>
            </w:pPr>
          </w:p>
        </w:tc>
        <w:tc>
          <w:tcPr>
            <w:tcW w:w="851" w:type="dxa"/>
            <w:tcBorders>
              <w:top w:val="single" w:sz="4" w:space="0" w:color="auto"/>
              <w:left w:val="nil"/>
              <w:bottom w:val="single" w:sz="4" w:space="0" w:color="auto"/>
              <w:right w:val="single" w:sz="4" w:space="0" w:color="auto"/>
            </w:tcBorders>
            <w:shd w:val="clear" w:color="auto" w:fill="auto"/>
            <w:noWrap/>
            <w:vAlign w:val="bottom"/>
          </w:tcPr>
          <w:p w14:paraId="27D2D869" w14:textId="77777777" w:rsidR="00521234" w:rsidRPr="00232A0E" w:rsidRDefault="00521234" w:rsidP="00E52A91">
            <w:pPr>
              <w:rPr>
                <w:lang w:eastAsia="es-CL"/>
              </w:rPr>
            </w:pPr>
          </w:p>
        </w:tc>
        <w:tc>
          <w:tcPr>
            <w:tcW w:w="1701" w:type="dxa"/>
            <w:tcBorders>
              <w:top w:val="single" w:sz="4" w:space="0" w:color="auto"/>
              <w:left w:val="nil"/>
              <w:bottom w:val="single" w:sz="4" w:space="0" w:color="auto"/>
              <w:right w:val="single" w:sz="4" w:space="0" w:color="auto"/>
            </w:tcBorders>
            <w:shd w:val="clear" w:color="auto" w:fill="auto"/>
            <w:vAlign w:val="bottom"/>
          </w:tcPr>
          <w:p w14:paraId="5EC4F9C0" w14:textId="77777777" w:rsidR="00521234" w:rsidRPr="00232A0E" w:rsidRDefault="00521234" w:rsidP="00E52A91">
            <w:pPr>
              <w:rPr>
                <w:lang w:eastAsia="es-CL"/>
              </w:rPr>
            </w:pPr>
          </w:p>
        </w:tc>
      </w:tr>
      <w:tr w:rsidR="00521234" w:rsidRPr="00232A0E" w14:paraId="744A58AD" w14:textId="77777777" w:rsidTr="000714D0">
        <w:trPr>
          <w:gridAfter w:val="1"/>
          <w:wAfter w:w="750" w:type="dxa"/>
          <w:trHeight w:val="976"/>
        </w:trPr>
        <w:tc>
          <w:tcPr>
            <w:tcW w:w="709" w:type="dxa"/>
            <w:tcBorders>
              <w:top w:val="nil"/>
              <w:left w:val="single" w:sz="4" w:space="0" w:color="auto"/>
              <w:bottom w:val="single" w:sz="4" w:space="0" w:color="auto"/>
              <w:right w:val="single" w:sz="4" w:space="0" w:color="auto"/>
            </w:tcBorders>
            <w:shd w:val="clear" w:color="auto" w:fill="auto"/>
            <w:noWrap/>
            <w:vAlign w:val="bottom"/>
          </w:tcPr>
          <w:p w14:paraId="7B6CDB63" w14:textId="4A20E943" w:rsidR="00521234" w:rsidRDefault="00521234" w:rsidP="00E52A91">
            <w:pPr>
              <w:jc w:val="center"/>
              <w:rPr>
                <w:lang w:eastAsia="es-CL"/>
              </w:rPr>
            </w:pPr>
            <w:r w:rsidRPr="00232A0E">
              <w:rPr>
                <w:lang w:eastAsia="es-CL"/>
              </w:rPr>
              <w:t>2</w:t>
            </w:r>
          </w:p>
          <w:p w14:paraId="1A296EB0" w14:textId="77777777" w:rsidR="00521234" w:rsidRDefault="00521234" w:rsidP="00E52A91">
            <w:pPr>
              <w:jc w:val="center"/>
              <w:rPr>
                <w:lang w:eastAsia="es-CL"/>
              </w:rPr>
            </w:pPr>
          </w:p>
          <w:p w14:paraId="42880405" w14:textId="77777777" w:rsidR="00521234" w:rsidRPr="00232A0E" w:rsidRDefault="00521234" w:rsidP="00E52A91">
            <w:pPr>
              <w:jc w:val="center"/>
              <w:rPr>
                <w:lang w:eastAsia="es-CL"/>
              </w:rPr>
            </w:pPr>
          </w:p>
        </w:tc>
        <w:tc>
          <w:tcPr>
            <w:tcW w:w="5812" w:type="dxa"/>
            <w:tcBorders>
              <w:top w:val="nil"/>
              <w:left w:val="nil"/>
              <w:bottom w:val="single" w:sz="4" w:space="0" w:color="auto"/>
              <w:right w:val="single" w:sz="4" w:space="0" w:color="auto"/>
            </w:tcBorders>
            <w:shd w:val="clear" w:color="auto" w:fill="auto"/>
            <w:noWrap/>
          </w:tcPr>
          <w:p w14:paraId="770F027D" w14:textId="46F3E4C5" w:rsidR="00521234" w:rsidRPr="00521234" w:rsidRDefault="00521234" w:rsidP="00E52A91">
            <w:pPr>
              <w:jc w:val="left"/>
              <w:rPr>
                <w:rFonts w:eastAsia="Calibri"/>
                <w:lang w:bidi="es-ES"/>
              </w:rPr>
            </w:pPr>
            <w:r w:rsidRPr="00521234">
              <w:rPr>
                <w:rFonts w:cs="Calibri"/>
                <w:szCs w:val="22"/>
              </w:rPr>
              <w:t>El RIE contempla estrategias de prevención y promoción de la buena convivencia, de acuerdo al Proyecto Educativo Institucional.</w:t>
            </w:r>
          </w:p>
        </w:tc>
        <w:tc>
          <w:tcPr>
            <w:tcW w:w="567" w:type="dxa"/>
            <w:tcBorders>
              <w:top w:val="single" w:sz="4" w:space="0" w:color="auto"/>
              <w:left w:val="nil"/>
              <w:bottom w:val="single" w:sz="4" w:space="0" w:color="auto"/>
              <w:right w:val="single" w:sz="4" w:space="0" w:color="auto"/>
            </w:tcBorders>
            <w:shd w:val="clear" w:color="auto" w:fill="auto"/>
            <w:noWrap/>
            <w:vAlign w:val="bottom"/>
          </w:tcPr>
          <w:p w14:paraId="15DF6AFA" w14:textId="77777777" w:rsidR="00521234" w:rsidRPr="00232A0E" w:rsidRDefault="00521234" w:rsidP="00E52A91">
            <w:pPr>
              <w:rPr>
                <w:lang w:eastAsia="es-CL"/>
              </w:rPr>
            </w:pPr>
          </w:p>
        </w:tc>
        <w:tc>
          <w:tcPr>
            <w:tcW w:w="567" w:type="dxa"/>
            <w:tcBorders>
              <w:top w:val="single" w:sz="4" w:space="0" w:color="auto"/>
              <w:left w:val="nil"/>
              <w:bottom w:val="single" w:sz="4" w:space="0" w:color="auto"/>
              <w:right w:val="single" w:sz="4" w:space="0" w:color="auto"/>
            </w:tcBorders>
            <w:shd w:val="clear" w:color="auto" w:fill="auto"/>
            <w:noWrap/>
            <w:vAlign w:val="bottom"/>
          </w:tcPr>
          <w:p w14:paraId="3717AC26" w14:textId="77777777" w:rsidR="00521234" w:rsidRPr="00232A0E" w:rsidRDefault="00521234" w:rsidP="00E52A91">
            <w:pPr>
              <w:rPr>
                <w:lang w:eastAsia="es-CL"/>
              </w:rPr>
            </w:pPr>
          </w:p>
        </w:tc>
        <w:tc>
          <w:tcPr>
            <w:tcW w:w="851" w:type="dxa"/>
            <w:tcBorders>
              <w:top w:val="single" w:sz="4" w:space="0" w:color="auto"/>
              <w:left w:val="nil"/>
              <w:bottom w:val="single" w:sz="4" w:space="0" w:color="auto"/>
              <w:right w:val="single" w:sz="4" w:space="0" w:color="auto"/>
            </w:tcBorders>
            <w:shd w:val="clear" w:color="auto" w:fill="auto"/>
            <w:noWrap/>
            <w:vAlign w:val="bottom"/>
          </w:tcPr>
          <w:p w14:paraId="2233F18B" w14:textId="77777777" w:rsidR="00521234" w:rsidRPr="00232A0E" w:rsidRDefault="00521234" w:rsidP="00E52A91">
            <w:pPr>
              <w:rPr>
                <w:lang w:eastAsia="es-CL"/>
              </w:rPr>
            </w:pPr>
          </w:p>
        </w:tc>
        <w:tc>
          <w:tcPr>
            <w:tcW w:w="1701" w:type="dxa"/>
            <w:tcBorders>
              <w:top w:val="single" w:sz="4" w:space="0" w:color="auto"/>
              <w:left w:val="nil"/>
              <w:bottom w:val="single" w:sz="4" w:space="0" w:color="auto"/>
              <w:right w:val="single" w:sz="4" w:space="0" w:color="auto"/>
            </w:tcBorders>
            <w:shd w:val="clear" w:color="auto" w:fill="auto"/>
            <w:vAlign w:val="bottom"/>
          </w:tcPr>
          <w:p w14:paraId="3DC61CC4" w14:textId="77777777" w:rsidR="00521234" w:rsidRPr="00232A0E" w:rsidRDefault="00521234" w:rsidP="00E52A91">
            <w:pPr>
              <w:rPr>
                <w:lang w:eastAsia="es-CL"/>
              </w:rPr>
            </w:pPr>
          </w:p>
        </w:tc>
      </w:tr>
      <w:tr w:rsidR="00521234" w:rsidRPr="00232A0E" w14:paraId="4E6F6F3A" w14:textId="77777777" w:rsidTr="000714D0">
        <w:trPr>
          <w:gridAfter w:val="1"/>
          <w:wAfter w:w="750" w:type="dxa"/>
          <w:trHeight w:val="1263"/>
        </w:trPr>
        <w:tc>
          <w:tcPr>
            <w:tcW w:w="709" w:type="dxa"/>
            <w:tcBorders>
              <w:top w:val="nil"/>
              <w:left w:val="single" w:sz="4" w:space="0" w:color="auto"/>
              <w:bottom w:val="single" w:sz="4" w:space="0" w:color="auto"/>
              <w:right w:val="single" w:sz="4" w:space="0" w:color="auto"/>
            </w:tcBorders>
            <w:shd w:val="clear" w:color="auto" w:fill="auto"/>
            <w:noWrap/>
            <w:vAlign w:val="bottom"/>
          </w:tcPr>
          <w:p w14:paraId="6338DE01" w14:textId="77777777" w:rsidR="00521234" w:rsidRDefault="00521234" w:rsidP="00E52A91">
            <w:pPr>
              <w:jc w:val="center"/>
              <w:rPr>
                <w:lang w:eastAsia="es-CL"/>
              </w:rPr>
            </w:pPr>
            <w:r w:rsidRPr="00232A0E">
              <w:rPr>
                <w:lang w:eastAsia="es-CL"/>
              </w:rPr>
              <w:t>3</w:t>
            </w:r>
          </w:p>
          <w:p w14:paraId="17A9C1A1" w14:textId="77777777" w:rsidR="00521234" w:rsidRDefault="00521234" w:rsidP="00E52A91">
            <w:pPr>
              <w:jc w:val="center"/>
              <w:rPr>
                <w:lang w:eastAsia="es-CL"/>
              </w:rPr>
            </w:pPr>
          </w:p>
          <w:p w14:paraId="6675FB3A" w14:textId="77777777" w:rsidR="00521234" w:rsidRDefault="00521234" w:rsidP="00E52A91">
            <w:pPr>
              <w:jc w:val="center"/>
              <w:rPr>
                <w:lang w:eastAsia="es-CL"/>
              </w:rPr>
            </w:pPr>
          </w:p>
          <w:p w14:paraId="5733D3AF" w14:textId="77777777" w:rsidR="00521234" w:rsidRPr="00232A0E" w:rsidRDefault="00521234" w:rsidP="00E52A91">
            <w:pPr>
              <w:jc w:val="center"/>
              <w:rPr>
                <w:lang w:eastAsia="es-CL"/>
              </w:rPr>
            </w:pPr>
          </w:p>
        </w:tc>
        <w:tc>
          <w:tcPr>
            <w:tcW w:w="5812" w:type="dxa"/>
            <w:tcBorders>
              <w:top w:val="nil"/>
              <w:left w:val="nil"/>
              <w:bottom w:val="single" w:sz="4" w:space="0" w:color="auto"/>
              <w:right w:val="single" w:sz="4" w:space="0" w:color="auto"/>
            </w:tcBorders>
            <w:shd w:val="clear" w:color="auto" w:fill="auto"/>
            <w:noWrap/>
          </w:tcPr>
          <w:p w14:paraId="7A4CC4D3" w14:textId="22F45F66" w:rsidR="00521234" w:rsidRPr="00521234" w:rsidRDefault="00521234" w:rsidP="00E52A91">
            <w:pPr>
              <w:jc w:val="left"/>
              <w:rPr>
                <w:rFonts w:eastAsia="Calibri"/>
                <w:lang w:bidi="es-ES"/>
              </w:rPr>
            </w:pPr>
            <w:r w:rsidRPr="00521234">
              <w:rPr>
                <w:rFonts w:cs="Calibri"/>
                <w:szCs w:val="22"/>
              </w:rPr>
              <w:t>El RIE contiene estrategias para una convivencia escolar positiva, como responsabilidad de toda la comunidad educativa, abordando y respetando la diversidad de cada estudiante.</w:t>
            </w:r>
          </w:p>
        </w:tc>
        <w:tc>
          <w:tcPr>
            <w:tcW w:w="567" w:type="dxa"/>
            <w:tcBorders>
              <w:top w:val="single" w:sz="4" w:space="0" w:color="auto"/>
              <w:left w:val="nil"/>
              <w:bottom w:val="single" w:sz="4" w:space="0" w:color="auto"/>
              <w:right w:val="single" w:sz="4" w:space="0" w:color="auto"/>
            </w:tcBorders>
            <w:shd w:val="clear" w:color="auto" w:fill="auto"/>
            <w:noWrap/>
            <w:vAlign w:val="bottom"/>
          </w:tcPr>
          <w:p w14:paraId="6E27D433" w14:textId="77777777" w:rsidR="00521234" w:rsidRPr="00232A0E" w:rsidRDefault="00521234" w:rsidP="00E52A91">
            <w:pPr>
              <w:rPr>
                <w:lang w:eastAsia="es-CL"/>
              </w:rPr>
            </w:pPr>
          </w:p>
        </w:tc>
        <w:tc>
          <w:tcPr>
            <w:tcW w:w="567" w:type="dxa"/>
            <w:tcBorders>
              <w:top w:val="single" w:sz="4" w:space="0" w:color="auto"/>
              <w:left w:val="nil"/>
              <w:bottom w:val="single" w:sz="4" w:space="0" w:color="auto"/>
              <w:right w:val="single" w:sz="4" w:space="0" w:color="auto"/>
            </w:tcBorders>
            <w:shd w:val="clear" w:color="auto" w:fill="auto"/>
            <w:noWrap/>
            <w:vAlign w:val="bottom"/>
          </w:tcPr>
          <w:p w14:paraId="0904AAFB" w14:textId="77777777" w:rsidR="00521234" w:rsidRPr="00232A0E" w:rsidRDefault="00521234" w:rsidP="00E52A91">
            <w:pPr>
              <w:rPr>
                <w:lang w:eastAsia="es-CL"/>
              </w:rPr>
            </w:pPr>
          </w:p>
        </w:tc>
        <w:tc>
          <w:tcPr>
            <w:tcW w:w="851" w:type="dxa"/>
            <w:tcBorders>
              <w:top w:val="single" w:sz="4" w:space="0" w:color="auto"/>
              <w:left w:val="nil"/>
              <w:bottom w:val="single" w:sz="4" w:space="0" w:color="auto"/>
              <w:right w:val="single" w:sz="4" w:space="0" w:color="auto"/>
            </w:tcBorders>
            <w:shd w:val="clear" w:color="auto" w:fill="auto"/>
            <w:noWrap/>
            <w:vAlign w:val="bottom"/>
          </w:tcPr>
          <w:p w14:paraId="13201BCE" w14:textId="77777777" w:rsidR="00521234" w:rsidRPr="00232A0E" w:rsidRDefault="00521234" w:rsidP="00E52A91">
            <w:pPr>
              <w:rPr>
                <w:lang w:eastAsia="es-CL"/>
              </w:rPr>
            </w:pPr>
          </w:p>
        </w:tc>
        <w:tc>
          <w:tcPr>
            <w:tcW w:w="1701" w:type="dxa"/>
            <w:tcBorders>
              <w:top w:val="single" w:sz="4" w:space="0" w:color="auto"/>
              <w:left w:val="nil"/>
              <w:bottom w:val="single" w:sz="4" w:space="0" w:color="auto"/>
              <w:right w:val="single" w:sz="4" w:space="0" w:color="auto"/>
            </w:tcBorders>
            <w:shd w:val="clear" w:color="auto" w:fill="auto"/>
            <w:vAlign w:val="bottom"/>
          </w:tcPr>
          <w:p w14:paraId="51D75F4A" w14:textId="77777777" w:rsidR="00521234" w:rsidRPr="00232A0E" w:rsidRDefault="00521234" w:rsidP="00E52A91">
            <w:pPr>
              <w:rPr>
                <w:lang w:eastAsia="es-CL"/>
              </w:rPr>
            </w:pPr>
          </w:p>
        </w:tc>
      </w:tr>
      <w:tr w:rsidR="00FB00CE" w:rsidRPr="00232A0E" w14:paraId="139E3B46" w14:textId="77777777" w:rsidTr="00F240A1">
        <w:trPr>
          <w:gridAfter w:val="1"/>
          <w:wAfter w:w="750" w:type="dxa"/>
          <w:trHeight w:val="300"/>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14:paraId="240AD9A4" w14:textId="75CA84B7" w:rsidR="00FB00CE" w:rsidRPr="00232A0E" w:rsidRDefault="00521234" w:rsidP="00E52A91">
            <w:pPr>
              <w:jc w:val="center"/>
              <w:rPr>
                <w:rFonts w:cs="Arial"/>
                <w:b/>
                <w:szCs w:val="22"/>
                <w:lang w:eastAsia="es-CL"/>
              </w:rPr>
            </w:pPr>
            <w:r>
              <w:rPr>
                <w:rFonts w:cs="Arial"/>
                <w:b/>
                <w:szCs w:val="22"/>
                <w:lang w:eastAsia="es-CL"/>
              </w:rPr>
              <w:t>b</w:t>
            </w:r>
            <w:r w:rsidR="00FB00CE" w:rsidRPr="00232A0E">
              <w:rPr>
                <w:rFonts w:cs="Arial"/>
                <w:b/>
                <w:szCs w:val="22"/>
                <w:lang w:eastAsia="es-CL"/>
              </w:rPr>
              <w:t>)</w:t>
            </w:r>
          </w:p>
        </w:tc>
        <w:tc>
          <w:tcPr>
            <w:tcW w:w="5812" w:type="dxa"/>
            <w:tcBorders>
              <w:top w:val="nil"/>
              <w:left w:val="nil"/>
              <w:bottom w:val="single" w:sz="4" w:space="0" w:color="auto"/>
              <w:right w:val="single" w:sz="4" w:space="0" w:color="auto"/>
            </w:tcBorders>
            <w:shd w:val="clear" w:color="auto" w:fill="auto"/>
            <w:noWrap/>
            <w:vAlign w:val="bottom"/>
            <w:hideMark/>
          </w:tcPr>
          <w:p w14:paraId="4F4C2CB0" w14:textId="77777777" w:rsidR="00FB00CE" w:rsidRPr="00232A0E" w:rsidRDefault="00FB00CE" w:rsidP="00E52A91">
            <w:pPr>
              <w:jc w:val="left"/>
              <w:rPr>
                <w:rFonts w:cs="Arial"/>
                <w:b/>
                <w:szCs w:val="22"/>
                <w:lang w:eastAsia="es-CL"/>
              </w:rPr>
            </w:pPr>
            <w:r w:rsidRPr="00232A0E">
              <w:rPr>
                <w:rFonts w:cs="Arial"/>
                <w:b/>
                <w:szCs w:val="22"/>
                <w:lang w:eastAsia="es-CL"/>
              </w:rPr>
              <w:t xml:space="preserve">Del Consejo Escolar </w:t>
            </w:r>
          </w:p>
        </w:tc>
        <w:tc>
          <w:tcPr>
            <w:tcW w:w="567" w:type="dxa"/>
            <w:tcBorders>
              <w:top w:val="nil"/>
              <w:left w:val="nil"/>
              <w:bottom w:val="single" w:sz="4" w:space="0" w:color="auto"/>
              <w:right w:val="single" w:sz="4" w:space="0" w:color="auto"/>
            </w:tcBorders>
            <w:shd w:val="clear" w:color="auto" w:fill="auto"/>
            <w:noWrap/>
            <w:vAlign w:val="bottom"/>
            <w:hideMark/>
          </w:tcPr>
          <w:p w14:paraId="385B3A0C" w14:textId="77777777" w:rsidR="00FB00CE" w:rsidRPr="00232A0E" w:rsidRDefault="00FB00CE" w:rsidP="00E52A91">
            <w:pPr>
              <w:rPr>
                <w:rFonts w:cs="Arial"/>
                <w:szCs w:val="22"/>
                <w:lang w:eastAsia="es-CL"/>
              </w:rPr>
            </w:pPr>
            <w:r w:rsidRPr="00232A0E">
              <w:rPr>
                <w:rFonts w:cs="Arial"/>
                <w:szCs w:val="22"/>
                <w:lang w:eastAsia="es-CL"/>
              </w:rPr>
              <w:t> </w:t>
            </w:r>
          </w:p>
        </w:tc>
        <w:tc>
          <w:tcPr>
            <w:tcW w:w="567" w:type="dxa"/>
            <w:tcBorders>
              <w:top w:val="nil"/>
              <w:left w:val="nil"/>
              <w:bottom w:val="single" w:sz="4" w:space="0" w:color="auto"/>
              <w:right w:val="single" w:sz="4" w:space="0" w:color="auto"/>
            </w:tcBorders>
            <w:shd w:val="clear" w:color="auto" w:fill="auto"/>
            <w:noWrap/>
            <w:vAlign w:val="bottom"/>
            <w:hideMark/>
          </w:tcPr>
          <w:p w14:paraId="1ECEBD98" w14:textId="77777777" w:rsidR="00FB00CE" w:rsidRPr="00232A0E" w:rsidRDefault="00FB00CE" w:rsidP="00E52A91">
            <w:pPr>
              <w:rPr>
                <w:rFonts w:cs="Arial"/>
                <w:szCs w:val="22"/>
                <w:lang w:eastAsia="es-CL"/>
              </w:rPr>
            </w:pPr>
            <w:r w:rsidRPr="00232A0E">
              <w:rPr>
                <w:rFonts w:cs="Arial"/>
                <w:szCs w:val="22"/>
                <w:lang w:eastAsia="es-CL"/>
              </w:rPr>
              <w:t> </w:t>
            </w:r>
          </w:p>
        </w:tc>
        <w:tc>
          <w:tcPr>
            <w:tcW w:w="851" w:type="dxa"/>
            <w:tcBorders>
              <w:top w:val="nil"/>
              <w:left w:val="nil"/>
              <w:bottom w:val="single" w:sz="4" w:space="0" w:color="auto"/>
              <w:right w:val="single" w:sz="4" w:space="0" w:color="auto"/>
            </w:tcBorders>
            <w:shd w:val="clear" w:color="auto" w:fill="auto"/>
            <w:noWrap/>
            <w:vAlign w:val="bottom"/>
            <w:hideMark/>
          </w:tcPr>
          <w:p w14:paraId="7C4C44E2" w14:textId="77777777" w:rsidR="00FB00CE" w:rsidRPr="00232A0E" w:rsidRDefault="00FB00CE" w:rsidP="00E52A91">
            <w:pPr>
              <w:rPr>
                <w:rFonts w:cs="Arial"/>
                <w:color w:val="FFFFFF" w:themeColor="background1"/>
                <w:szCs w:val="22"/>
                <w:lang w:eastAsia="es-CL"/>
              </w:rPr>
            </w:pPr>
            <w:r w:rsidRPr="00232A0E">
              <w:rPr>
                <w:rFonts w:cs="Arial"/>
                <w:color w:val="FFFFFF" w:themeColor="background1"/>
                <w:szCs w:val="22"/>
                <w:lang w:eastAsia="es-CL"/>
              </w:rPr>
              <w:t> </w:t>
            </w:r>
          </w:p>
        </w:tc>
        <w:tc>
          <w:tcPr>
            <w:tcW w:w="1701" w:type="dxa"/>
            <w:tcBorders>
              <w:top w:val="nil"/>
              <w:left w:val="nil"/>
              <w:bottom w:val="single" w:sz="4" w:space="0" w:color="auto"/>
              <w:right w:val="single" w:sz="4" w:space="0" w:color="auto"/>
            </w:tcBorders>
            <w:shd w:val="clear" w:color="auto" w:fill="auto"/>
            <w:vAlign w:val="bottom"/>
          </w:tcPr>
          <w:p w14:paraId="14FB9C0C" w14:textId="77777777" w:rsidR="00FB00CE" w:rsidRPr="00232A0E" w:rsidRDefault="00FB00CE" w:rsidP="00E52A91">
            <w:pPr>
              <w:rPr>
                <w:rFonts w:cs="Arial"/>
                <w:color w:val="FFFFFF" w:themeColor="background1"/>
                <w:szCs w:val="22"/>
                <w:lang w:eastAsia="es-CL"/>
              </w:rPr>
            </w:pPr>
          </w:p>
        </w:tc>
      </w:tr>
      <w:tr w:rsidR="00521234" w:rsidRPr="00546785" w14:paraId="5D0DF61E" w14:textId="77777777" w:rsidTr="000714D0">
        <w:trPr>
          <w:gridAfter w:val="1"/>
          <w:wAfter w:w="750" w:type="dxa"/>
          <w:trHeight w:val="300"/>
        </w:trPr>
        <w:tc>
          <w:tcPr>
            <w:tcW w:w="709" w:type="dxa"/>
            <w:tcBorders>
              <w:top w:val="nil"/>
              <w:left w:val="single" w:sz="4" w:space="0" w:color="auto"/>
              <w:bottom w:val="single" w:sz="4" w:space="0" w:color="auto"/>
              <w:right w:val="single" w:sz="4" w:space="0" w:color="auto"/>
            </w:tcBorders>
            <w:shd w:val="clear" w:color="auto" w:fill="auto"/>
            <w:noWrap/>
          </w:tcPr>
          <w:p w14:paraId="3854A7C6" w14:textId="6F2532D5" w:rsidR="00521234" w:rsidRPr="00521234" w:rsidRDefault="00521234" w:rsidP="00E52A91">
            <w:pPr>
              <w:jc w:val="center"/>
              <w:rPr>
                <w:lang w:eastAsia="es-CL"/>
              </w:rPr>
            </w:pPr>
            <w:r w:rsidRPr="00521234">
              <w:rPr>
                <w:rFonts w:cs="Calibri"/>
                <w:szCs w:val="22"/>
              </w:rPr>
              <w:t>4</w:t>
            </w:r>
          </w:p>
        </w:tc>
        <w:tc>
          <w:tcPr>
            <w:tcW w:w="5812" w:type="dxa"/>
            <w:tcBorders>
              <w:top w:val="nil"/>
              <w:left w:val="nil"/>
              <w:bottom w:val="single" w:sz="4" w:space="0" w:color="auto"/>
              <w:right w:val="single" w:sz="4" w:space="0" w:color="auto"/>
            </w:tcBorders>
            <w:shd w:val="clear" w:color="auto" w:fill="auto"/>
            <w:hideMark/>
          </w:tcPr>
          <w:p w14:paraId="22B52B60" w14:textId="6F3AF15C" w:rsidR="00521234" w:rsidRPr="00521234" w:rsidRDefault="00521234" w:rsidP="00E52A91">
            <w:pPr>
              <w:jc w:val="left"/>
              <w:rPr>
                <w:lang w:eastAsia="es-CL"/>
              </w:rPr>
            </w:pPr>
            <w:r w:rsidRPr="00521234">
              <w:rPr>
                <w:rFonts w:cs="Calibri"/>
                <w:szCs w:val="22"/>
              </w:rPr>
              <w:t>El RIE considera la descripción de la composición y funcionamiento del Consejo Escolar de acuerdo al Decreto N° 24 de 2005 y articulado con la Ley N° 21.040</w:t>
            </w:r>
          </w:p>
        </w:tc>
        <w:tc>
          <w:tcPr>
            <w:tcW w:w="567" w:type="dxa"/>
            <w:tcBorders>
              <w:top w:val="nil"/>
              <w:left w:val="nil"/>
              <w:bottom w:val="single" w:sz="4" w:space="0" w:color="auto"/>
              <w:right w:val="single" w:sz="4" w:space="0" w:color="auto"/>
            </w:tcBorders>
            <w:shd w:val="clear" w:color="auto" w:fill="auto"/>
            <w:noWrap/>
            <w:vAlign w:val="bottom"/>
            <w:hideMark/>
          </w:tcPr>
          <w:p w14:paraId="1B4DD08D" w14:textId="77777777" w:rsidR="00521234" w:rsidRPr="00546785" w:rsidRDefault="00521234" w:rsidP="00E52A91">
            <w:pPr>
              <w:rPr>
                <w:lang w:eastAsia="es-CL"/>
              </w:rPr>
            </w:pPr>
            <w:r w:rsidRPr="00546785">
              <w:rPr>
                <w:lang w:eastAsia="es-CL"/>
              </w:rPr>
              <w:t> </w:t>
            </w:r>
          </w:p>
        </w:tc>
        <w:tc>
          <w:tcPr>
            <w:tcW w:w="567" w:type="dxa"/>
            <w:tcBorders>
              <w:top w:val="nil"/>
              <w:left w:val="nil"/>
              <w:bottom w:val="single" w:sz="4" w:space="0" w:color="auto"/>
              <w:right w:val="single" w:sz="4" w:space="0" w:color="auto"/>
            </w:tcBorders>
            <w:shd w:val="clear" w:color="auto" w:fill="auto"/>
            <w:noWrap/>
            <w:vAlign w:val="bottom"/>
            <w:hideMark/>
          </w:tcPr>
          <w:p w14:paraId="1346806D" w14:textId="77777777" w:rsidR="00521234" w:rsidRPr="00546785" w:rsidRDefault="00521234" w:rsidP="00E52A91">
            <w:pPr>
              <w:rPr>
                <w:lang w:eastAsia="es-CL"/>
              </w:rPr>
            </w:pPr>
            <w:r w:rsidRPr="00546785">
              <w:rPr>
                <w:lang w:eastAsia="es-CL"/>
              </w:rPr>
              <w:t> </w:t>
            </w:r>
          </w:p>
        </w:tc>
        <w:tc>
          <w:tcPr>
            <w:tcW w:w="851" w:type="dxa"/>
            <w:tcBorders>
              <w:top w:val="nil"/>
              <w:left w:val="nil"/>
              <w:bottom w:val="single" w:sz="4" w:space="0" w:color="auto"/>
              <w:right w:val="single" w:sz="4" w:space="0" w:color="auto"/>
            </w:tcBorders>
            <w:shd w:val="clear" w:color="auto" w:fill="auto"/>
            <w:noWrap/>
            <w:vAlign w:val="bottom"/>
            <w:hideMark/>
          </w:tcPr>
          <w:p w14:paraId="12B988DA" w14:textId="77777777" w:rsidR="00521234" w:rsidRPr="00546785" w:rsidRDefault="00521234" w:rsidP="00E52A91">
            <w:pPr>
              <w:rPr>
                <w:lang w:eastAsia="es-CL"/>
              </w:rPr>
            </w:pPr>
            <w:r w:rsidRPr="00546785">
              <w:rPr>
                <w:lang w:eastAsia="es-CL"/>
              </w:rPr>
              <w:t> </w:t>
            </w:r>
          </w:p>
        </w:tc>
        <w:tc>
          <w:tcPr>
            <w:tcW w:w="1701" w:type="dxa"/>
            <w:tcBorders>
              <w:top w:val="nil"/>
              <w:left w:val="nil"/>
              <w:bottom w:val="single" w:sz="4" w:space="0" w:color="auto"/>
              <w:right w:val="single" w:sz="4" w:space="0" w:color="auto"/>
            </w:tcBorders>
            <w:shd w:val="clear" w:color="auto" w:fill="auto"/>
            <w:vAlign w:val="bottom"/>
          </w:tcPr>
          <w:p w14:paraId="72C3CFF6" w14:textId="77777777" w:rsidR="00521234" w:rsidRPr="00546785" w:rsidRDefault="00521234" w:rsidP="00E52A91">
            <w:pPr>
              <w:rPr>
                <w:lang w:eastAsia="es-CL"/>
              </w:rPr>
            </w:pPr>
          </w:p>
        </w:tc>
      </w:tr>
      <w:tr w:rsidR="00521234" w:rsidRPr="00546785" w14:paraId="72950EAA" w14:textId="77777777" w:rsidTr="000714D0">
        <w:trPr>
          <w:gridAfter w:val="1"/>
          <w:wAfter w:w="750" w:type="dxa"/>
          <w:trHeight w:val="300"/>
        </w:trPr>
        <w:tc>
          <w:tcPr>
            <w:tcW w:w="709" w:type="dxa"/>
            <w:tcBorders>
              <w:top w:val="nil"/>
              <w:left w:val="single" w:sz="4" w:space="0" w:color="auto"/>
              <w:bottom w:val="single" w:sz="4" w:space="0" w:color="auto"/>
              <w:right w:val="single" w:sz="4" w:space="0" w:color="auto"/>
            </w:tcBorders>
            <w:shd w:val="clear" w:color="auto" w:fill="auto"/>
            <w:noWrap/>
          </w:tcPr>
          <w:p w14:paraId="7BA7D082" w14:textId="177C5A77" w:rsidR="00521234" w:rsidRPr="00521234" w:rsidRDefault="00521234" w:rsidP="00E52A91">
            <w:pPr>
              <w:jc w:val="center"/>
              <w:rPr>
                <w:lang w:eastAsia="es-CL"/>
              </w:rPr>
            </w:pPr>
            <w:r w:rsidRPr="00521234">
              <w:rPr>
                <w:rFonts w:cs="Calibri"/>
                <w:szCs w:val="22"/>
              </w:rPr>
              <w:t>5</w:t>
            </w:r>
          </w:p>
        </w:tc>
        <w:tc>
          <w:tcPr>
            <w:tcW w:w="5812" w:type="dxa"/>
            <w:tcBorders>
              <w:top w:val="nil"/>
              <w:left w:val="nil"/>
              <w:bottom w:val="single" w:sz="4" w:space="0" w:color="auto"/>
              <w:right w:val="single" w:sz="4" w:space="0" w:color="auto"/>
            </w:tcBorders>
            <w:shd w:val="clear" w:color="auto" w:fill="auto"/>
            <w:noWrap/>
            <w:hideMark/>
          </w:tcPr>
          <w:p w14:paraId="6FF715D7" w14:textId="6258E55D" w:rsidR="00521234" w:rsidRPr="00521234" w:rsidRDefault="00521234" w:rsidP="00E52A91">
            <w:pPr>
              <w:jc w:val="left"/>
              <w:rPr>
                <w:lang w:eastAsia="es-CL"/>
              </w:rPr>
            </w:pPr>
            <w:r w:rsidRPr="00521234">
              <w:rPr>
                <w:rFonts w:cs="Calibri"/>
                <w:szCs w:val="22"/>
              </w:rPr>
              <w:t>El RIE define el funcionamiento del Consejo Escolar.</w:t>
            </w:r>
          </w:p>
        </w:tc>
        <w:tc>
          <w:tcPr>
            <w:tcW w:w="567" w:type="dxa"/>
            <w:tcBorders>
              <w:top w:val="nil"/>
              <w:left w:val="nil"/>
              <w:bottom w:val="single" w:sz="4" w:space="0" w:color="auto"/>
              <w:right w:val="single" w:sz="4" w:space="0" w:color="auto"/>
            </w:tcBorders>
            <w:shd w:val="clear" w:color="auto" w:fill="auto"/>
            <w:noWrap/>
            <w:vAlign w:val="bottom"/>
            <w:hideMark/>
          </w:tcPr>
          <w:p w14:paraId="750DDACE" w14:textId="77777777" w:rsidR="00521234" w:rsidRPr="00546785" w:rsidRDefault="00521234" w:rsidP="00E52A91">
            <w:pPr>
              <w:rPr>
                <w:lang w:eastAsia="es-CL"/>
              </w:rPr>
            </w:pPr>
            <w:r w:rsidRPr="00546785">
              <w:rPr>
                <w:lang w:eastAsia="es-CL"/>
              </w:rPr>
              <w:t> </w:t>
            </w:r>
          </w:p>
        </w:tc>
        <w:tc>
          <w:tcPr>
            <w:tcW w:w="567" w:type="dxa"/>
            <w:tcBorders>
              <w:top w:val="nil"/>
              <w:left w:val="nil"/>
              <w:bottom w:val="single" w:sz="4" w:space="0" w:color="auto"/>
              <w:right w:val="single" w:sz="4" w:space="0" w:color="auto"/>
            </w:tcBorders>
            <w:shd w:val="clear" w:color="auto" w:fill="auto"/>
            <w:noWrap/>
            <w:vAlign w:val="bottom"/>
            <w:hideMark/>
          </w:tcPr>
          <w:p w14:paraId="2F8FFADC" w14:textId="77777777" w:rsidR="00521234" w:rsidRPr="00546785" w:rsidRDefault="00521234" w:rsidP="00E52A91">
            <w:pPr>
              <w:rPr>
                <w:lang w:eastAsia="es-CL"/>
              </w:rPr>
            </w:pPr>
            <w:r w:rsidRPr="00546785">
              <w:rPr>
                <w:lang w:eastAsia="es-CL"/>
              </w:rPr>
              <w:t> </w:t>
            </w:r>
          </w:p>
        </w:tc>
        <w:tc>
          <w:tcPr>
            <w:tcW w:w="851" w:type="dxa"/>
            <w:tcBorders>
              <w:top w:val="nil"/>
              <w:left w:val="nil"/>
              <w:bottom w:val="single" w:sz="4" w:space="0" w:color="auto"/>
              <w:right w:val="single" w:sz="4" w:space="0" w:color="auto"/>
            </w:tcBorders>
            <w:shd w:val="clear" w:color="auto" w:fill="auto"/>
            <w:noWrap/>
            <w:vAlign w:val="bottom"/>
            <w:hideMark/>
          </w:tcPr>
          <w:p w14:paraId="4197A4A9" w14:textId="77777777" w:rsidR="00521234" w:rsidRPr="00546785" w:rsidRDefault="00521234" w:rsidP="00E52A91">
            <w:pPr>
              <w:rPr>
                <w:lang w:eastAsia="es-CL"/>
              </w:rPr>
            </w:pPr>
            <w:r w:rsidRPr="00546785">
              <w:rPr>
                <w:lang w:eastAsia="es-CL"/>
              </w:rPr>
              <w:t> </w:t>
            </w:r>
          </w:p>
        </w:tc>
        <w:tc>
          <w:tcPr>
            <w:tcW w:w="1701" w:type="dxa"/>
            <w:tcBorders>
              <w:top w:val="nil"/>
              <w:left w:val="nil"/>
              <w:bottom w:val="single" w:sz="4" w:space="0" w:color="auto"/>
              <w:right w:val="single" w:sz="4" w:space="0" w:color="auto"/>
            </w:tcBorders>
            <w:shd w:val="clear" w:color="auto" w:fill="auto"/>
            <w:vAlign w:val="bottom"/>
          </w:tcPr>
          <w:p w14:paraId="7194BFF5" w14:textId="77777777" w:rsidR="00521234" w:rsidRPr="00546785" w:rsidRDefault="00521234" w:rsidP="00E52A91">
            <w:pPr>
              <w:rPr>
                <w:lang w:eastAsia="es-CL"/>
              </w:rPr>
            </w:pPr>
          </w:p>
        </w:tc>
      </w:tr>
      <w:tr w:rsidR="00521234" w:rsidRPr="00546785" w14:paraId="76D46B65" w14:textId="77777777" w:rsidTr="000714D0">
        <w:trPr>
          <w:gridAfter w:val="1"/>
          <w:wAfter w:w="750" w:type="dxa"/>
          <w:trHeight w:val="300"/>
        </w:trPr>
        <w:tc>
          <w:tcPr>
            <w:tcW w:w="709" w:type="dxa"/>
            <w:tcBorders>
              <w:top w:val="nil"/>
              <w:left w:val="single" w:sz="4" w:space="0" w:color="auto"/>
              <w:bottom w:val="single" w:sz="4" w:space="0" w:color="auto"/>
              <w:right w:val="single" w:sz="4" w:space="0" w:color="auto"/>
            </w:tcBorders>
            <w:shd w:val="clear" w:color="auto" w:fill="auto"/>
            <w:noWrap/>
          </w:tcPr>
          <w:p w14:paraId="5B6088EA" w14:textId="25051619" w:rsidR="00521234" w:rsidRPr="00521234" w:rsidRDefault="00521234" w:rsidP="00E52A91">
            <w:pPr>
              <w:jc w:val="center"/>
              <w:rPr>
                <w:lang w:eastAsia="es-CL"/>
              </w:rPr>
            </w:pPr>
            <w:r w:rsidRPr="00521234">
              <w:rPr>
                <w:rFonts w:cs="Calibri"/>
                <w:szCs w:val="22"/>
              </w:rPr>
              <w:t>6</w:t>
            </w:r>
          </w:p>
        </w:tc>
        <w:tc>
          <w:tcPr>
            <w:tcW w:w="5812" w:type="dxa"/>
            <w:tcBorders>
              <w:top w:val="nil"/>
              <w:left w:val="nil"/>
              <w:bottom w:val="single" w:sz="4" w:space="0" w:color="auto"/>
              <w:right w:val="single" w:sz="4" w:space="0" w:color="auto"/>
            </w:tcBorders>
            <w:shd w:val="clear" w:color="auto" w:fill="auto"/>
            <w:noWrap/>
            <w:hideMark/>
          </w:tcPr>
          <w:p w14:paraId="21716E46" w14:textId="4F2D70EF" w:rsidR="00521234" w:rsidRPr="00521234" w:rsidRDefault="00521234" w:rsidP="00E52A91">
            <w:pPr>
              <w:jc w:val="left"/>
              <w:rPr>
                <w:lang w:eastAsia="es-CL"/>
              </w:rPr>
            </w:pPr>
            <w:r w:rsidRPr="00521234">
              <w:rPr>
                <w:rFonts w:cs="Calibri"/>
                <w:szCs w:val="22"/>
              </w:rPr>
              <w:t>El RIE define mecanismos de elección de los miembros del Consejo Escolar.</w:t>
            </w:r>
          </w:p>
        </w:tc>
        <w:tc>
          <w:tcPr>
            <w:tcW w:w="567" w:type="dxa"/>
            <w:tcBorders>
              <w:top w:val="nil"/>
              <w:left w:val="nil"/>
              <w:bottom w:val="single" w:sz="4" w:space="0" w:color="auto"/>
              <w:right w:val="single" w:sz="4" w:space="0" w:color="auto"/>
            </w:tcBorders>
            <w:shd w:val="clear" w:color="auto" w:fill="auto"/>
            <w:noWrap/>
            <w:vAlign w:val="bottom"/>
            <w:hideMark/>
          </w:tcPr>
          <w:p w14:paraId="17A0312C" w14:textId="77777777" w:rsidR="00521234" w:rsidRPr="00546785" w:rsidRDefault="00521234" w:rsidP="00E52A91">
            <w:pPr>
              <w:rPr>
                <w:lang w:eastAsia="es-CL"/>
              </w:rPr>
            </w:pPr>
            <w:r w:rsidRPr="00546785">
              <w:rPr>
                <w:lang w:eastAsia="es-CL"/>
              </w:rPr>
              <w:t> </w:t>
            </w:r>
          </w:p>
        </w:tc>
        <w:tc>
          <w:tcPr>
            <w:tcW w:w="567" w:type="dxa"/>
            <w:tcBorders>
              <w:top w:val="nil"/>
              <w:left w:val="nil"/>
              <w:bottom w:val="single" w:sz="4" w:space="0" w:color="auto"/>
              <w:right w:val="single" w:sz="4" w:space="0" w:color="auto"/>
            </w:tcBorders>
            <w:shd w:val="clear" w:color="auto" w:fill="auto"/>
            <w:noWrap/>
            <w:vAlign w:val="bottom"/>
            <w:hideMark/>
          </w:tcPr>
          <w:p w14:paraId="778B323B" w14:textId="77777777" w:rsidR="00521234" w:rsidRPr="00546785" w:rsidRDefault="00521234" w:rsidP="00E52A91">
            <w:pPr>
              <w:rPr>
                <w:lang w:eastAsia="es-CL"/>
              </w:rPr>
            </w:pPr>
            <w:r w:rsidRPr="00546785">
              <w:rPr>
                <w:lang w:eastAsia="es-CL"/>
              </w:rPr>
              <w:t> </w:t>
            </w:r>
          </w:p>
        </w:tc>
        <w:tc>
          <w:tcPr>
            <w:tcW w:w="851" w:type="dxa"/>
            <w:tcBorders>
              <w:top w:val="nil"/>
              <w:left w:val="nil"/>
              <w:bottom w:val="single" w:sz="4" w:space="0" w:color="auto"/>
              <w:right w:val="single" w:sz="4" w:space="0" w:color="auto"/>
            </w:tcBorders>
            <w:shd w:val="clear" w:color="auto" w:fill="auto"/>
            <w:noWrap/>
            <w:vAlign w:val="bottom"/>
            <w:hideMark/>
          </w:tcPr>
          <w:p w14:paraId="32130C0D" w14:textId="77777777" w:rsidR="00521234" w:rsidRPr="00546785" w:rsidRDefault="00521234" w:rsidP="00E52A91">
            <w:pPr>
              <w:rPr>
                <w:lang w:eastAsia="es-CL"/>
              </w:rPr>
            </w:pPr>
            <w:r w:rsidRPr="00546785">
              <w:rPr>
                <w:lang w:eastAsia="es-CL"/>
              </w:rPr>
              <w:t> </w:t>
            </w:r>
          </w:p>
        </w:tc>
        <w:tc>
          <w:tcPr>
            <w:tcW w:w="1701" w:type="dxa"/>
            <w:tcBorders>
              <w:top w:val="nil"/>
              <w:left w:val="nil"/>
              <w:bottom w:val="single" w:sz="4" w:space="0" w:color="auto"/>
              <w:right w:val="single" w:sz="4" w:space="0" w:color="auto"/>
            </w:tcBorders>
            <w:shd w:val="clear" w:color="auto" w:fill="auto"/>
            <w:vAlign w:val="bottom"/>
          </w:tcPr>
          <w:p w14:paraId="1FC22A10" w14:textId="77777777" w:rsidR="00521234" w:rsidRPr="00546785" w:rsidRDefault="00521234" w:rsidP="00E52A91">
            <w:pPr>
              <w:rPr>
                <w:lang w:eastAsia="es-CL"/>
              </w:rPr>
            </w:pPr>
          </w:p>
        </w:tc>
      </w:tr>
      <w:tr w:rsidR="00521234" w:rsidRPr="00546785" w14:paraId="7317FDEC" w14:textId="77777777" w:rsidTr="000714D0">
        <w:trPr>
          <w:gridAfter w:val="1"/>
          <w:wAfter w:w="750" w:type="dxa"/>
          <w:trHeight w:val="600"/>
        </w:trPr>
        <w:tc>
          <w:tcPr>
            <w:tcW w:w="709" w:type="dxa"/>
            <w:tcBorders>
              <w:top w:val="nil"/>
              <w:left w:val="single" w:sz="4" w:space="0" w:color="auto"/>
              <w:bottom w:val="single" w:sz="4" w:space="0" w:color="auto"/>
              <w:right w:val="single" w:sz="4" w:space="0" w:color="auto"/>
            </w:tcBorders>
            <w:shd w:val="clear" w:color="auto" w:fill="auto"/>
            <w:noWrap/>
          </w:tcPr>
          <w:p w14:paraId="4E28FBC0" w14:textId="434A5BDF" w:rsidR="00521234" w:rsidRPr="00521234" w:rsidRDefault="00521234" w:rsidP="00E52A91">
            <w:pPr>
              <w:jc w:val="center"/>
              <w:rPr>
                <w:lang w:eastAsia="es-CL"/>
              </w:rPr>
            </w:pPr>
            <w:r w:rsidRPr="00521234">
              <w:rPr>
                <w:rFonts w:cs="Calibri"/>
                <w:szCs w:val="22"/>
              </w:rPr>
              <w:lastRenderedPageBreak/>
              <w:t> 7</w:t>
            </w:r>
          </w:p>
        </w:tc>
        <w:tc>
          <w:tcPr>
            <w:tcW w:w="5812" w:type="dxa"/>
            <w:tcBorders>
              <w:top w:val="nil"/>
              <w:left w:val="nil"/>
              <w:bottom w:val="single" w:sz="4" w:space="0" w:color="auto"/>
              <w:right w:val="single" w:sz="4" w:space="0" w:color="auto"/>
            </w:tcBorders>
            <w:shd w:val="clear" w:color="auto" w:fill="auto"/>
            <w:hideMark/>
          </w:tcPr>
          <w:p w14:paraId="154ECA8C" w14:textId="6C5AB768" w:rsidR="00521234" w:rsidRPr="00521234" w:rsidRDefault="00521234" w:rsidP="00E52A91">
            <w:pPr>
              <w:jc w:val="left"/>
              <w:rPr>
                <w:lang w:eastAsia="es-CL"/>
              </w:rPr>
            </w:pPr>
            <w:r w:rsidRPr="00521234">
              <w:rPr>
                <w:rFonts w:cs="Calibri"/>
                <w:szCs w:val="22"/>
              </w:rPr>
              <w:t>El RIE cuenta con un acta de aprobación del Consejo Escolar</w:t>
            </w:r>
          </w:p>
        </w:tc>
        <w:tc>
          <w:tcPr>
            <w:tcW w:w="567" w:type="dxa"/>
            <w:tcBorders>
              <w:top w:val="nil"/>
              <w:left w:val="nil"/>
              <w:bottom w:val="single" w:sz="4" w:space="0" w:color="auto"/>
              <w:right w:val="single" w:sz="4" w:space="0" w:color="auto"/>
            </w:tcBorders>
            <w:shd w:val="clear" w:color="auto" w:fill="auto"/>
            <w:noWrap/>
            <w:vAlign w:val="bottom"/>
            <w:hideMark/>
          </w:tcPr>
          <w:p w14:paraId="0ABD0F84" w14:textId="77777777" w:rsidR="00521234" w:rsidRPr="00546785" w:rsidRDefault="00521234" w:rsidP="00E52A91">
            <w:pPr>
              <w:rPr>
                <w:lang w:eastAsia="es-CL"/>
              </w:rPr>
            </w:pPr>
            <w:r w:rsidRPr="00546785">
              <w:rPr>
                <w:lang w:eastAsia="es-CL"/>
              </w:rPr>
              <w:t> </w:t>
            </w:r>
          </w:p>
        </w:tc>
        <w:tc>
          <w:tcPr>
            <w:tcW w:w="567" w:type="dxa"/>
            <w:tcBorders>
              <w:top w:val="nil"/>
              <w:left w:val="nil"/>
              <w:bottom w:val="single" w:sz="4" w:space="0" w:color="auto"/>
              <w:right w:val="single" w:sz="4" w:space="0" w:color="auto"/>
            </w:tcBorders>
            <w:shd w:val="clear" w:color="auto" w:fill="auto"/>
            <w:noWrap/>
            <w:vAlign w:val="bottom"/>
            <w:hideMark/>
          </w:tcPr>
          <w:p w14:paraId="1208E657" w14:textId="77777777" w:rsidR="00521234" w:rsidRPr="00546785" w:rsidRDefault="00521234" w:rsidP="00E52A91">
            <w:pPr>
              <w:rPr>
                <w:lang w:eastAsia="es-CL"/>
              </w:rPr>
            </w:pPr>
            <w:r w:rsidRPr="00546785">
              <w:rPr>
                <w:lang w:eastAsia="es-CL"/>
              </w:rPr>
              <w:t> </w:t>
            </w:r>
          </w:p>
        </w:tc>
        <w:tc>
          <w:tcPr>
            <w:tcW w:w="851" w:type="dxa"/>
            <w:tcBorders>
              <w:top w:val="nil"/>
              <w:left w:val="nil"/>
              <w:bottom w:val="single" w:sz="4" w:space="0" w:color="auto"/>
              <w:right w:val="single" w:sz="4" w:space="0" w:color="auto"/>
            </w:tcBorders>
            <w:shd w:val="clear" w:color="auto" w:fill="auto"/>
            <w:noWrap/>
            <w:vAlign w:val="bottom"/>
            <w:hideMark/>
          </w:tcPr>
          <w:p w14:paraId="7A795199" w14:textId="77777777" w:rsidR="00521234" w:rsidRPr="00546785" w:rsidRDefault="00521234" w:rsidP="00E52A91">
            <w:pPr>
              <w:rPr>
                <w:lang w:eastAsia="es-CL"/>
              </w:rPr>
            </w:pPr>
            <w:r w:rsidRPr="00546785">
              <w:rPr>
                <w:lang w:eastAsia="es-CL"/>
              </w:rPr>
              <w:t> </w:t>
            </w:r>
          </w:p>
        </w:tc>
        <w:tc>
          <w:tcPr>
            <w:tcW w:w="1701" w:type="dxa"/>
            <w:tcBorders>
              <w:top w:val="nil"/>
              <w:left w:val="nil"/>
              <w:bottom w:val="single" w:sz="4" w:space="0" w:color="auto"/>
              <w:right w:val="single" w:sz="4" w:space="0" w:color="auto"/>
            </w:tcBorders>
            <w:shd w:val="clear" w:color="auto" w:fill="auto"/>
            <w:vAlign w:val="bottom"/>
          </w:tcPr>
          <w:p w14:paraId="1B3C4B0D" w14:textId="129BF5DF" w:rsidR="00521234" w:rsidRPr="00546785" w:rsidRDefault="00521234" w:rsidP="00E52A91">
            <w:pPr>
              <w:rPr>
                <w:lang w:eastAsia="es-CL"/>
              </w:rPr>
            </w:pPr>
          </w:p>
        </w:tc>
      </w:tr>
      <w:tr w:rsidR="00FB00CE" w:rsidRPr="00546785" w14:paraId="3B42C7DC" w14:textId="77777777" w:rsidTr="00F240A1">
        <w:trPr>
          <w:gridAfter w:val="1"/>
          <w:wAfter w:w="750" w:type="dxa"/>
          <w:trHeight w:val="300"/>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14:paraId="7A753C85" w14:textId="70269B6D" w:rsidR="00FB00CE" w:rsidRPr="00546785" w:rsidRDefault="00521234" w:rsidP="00E52A91">
            <w:pPr>
              <w:jc w:val="center"/>
              <w:rPr>
                <w:rFonts w:cs="Arial"/>
                <w:b/>
                <w:szCs w:val="22"/>
                <w:lang w:eastAsia="es-CL"/>
              </w:rPr>
            </w:pPr>
            <w:r>
              <w:rPr>
                <w:rFonts w:cs="Arial"/>
                <w:b/>
                <w:szCs w:val="22"/>
                <w:lang w:eastAsia="es-CL"/>
              </w:rPr>
              <w:t>c</w:t>
            </w:r>
            <w:r w:rsidR="00FB00CE" w:rsidRPr="00546785">
              <w:rPr>
                <w:rFonts w:cs="Arial"/>
                <w:b/>
                <w:szCs w:val="22"/>
                <w:lang w:eastAsia="es-CL"/>
              </w:rPr>
              <w:t>)</w:t>
            </w:r>
          </w:p>
        </w:tc>
        <w:tc>
          <w:tcPr>
            <w:tcW w:w="5812" w:type="dxa"/>
            <w:tcBorders>
              <w:top w:val="nil"/>
              <w:left w:val="nil"/>
              <w:bottom w:val="single" w:sz="4" w:space="0" w:color="auto"/>
              <w:right w:val="single" w:sz="4" w:space="0" w:color="auto"/>
            </w:tcBorders>
            <w:shd w:val="clear" w:color="auto" w:fill="auto"/>
            <w:noWrap/>
            <w:vAlign w:val="bottom"/>
            <w:hideMark/>
          </w:tcPr>
          <w:p w14:paraId="7E9FA8D5" w14:textId="77777777" w:rsidR="00FB00CE" w:rsidRPr="00546785" w:rsidRDefault="00FB00CE" w:rsidP="00E52A91">
            <w:pPr>
              <w:jc w:val="left"/>
              <w:rPr>
                <w:rFonts w:cs="Arial"/>
                <w:b/>
                <w:szCs w:val="22"/>
                <w:lang w:eastAsia="es-CL"/>
              </w:rPr>
            </w:pPr>
            <w:r w:rsidRPr="00546785">
              <w:rPr>
                <w:rFonts w:cs="Arial"/>
                <w:b/>
                <w:szCs w:val="22"/>
                <w:lang w:eastAsia="es-CL"/>
              </w:rPr>
              <w:t>Del Encargado de Convivencia Escolar.</w:t>
            </w:r>
          </w:p>
        </w:tc>
        <w:tc>
          <w:tcPr>
            <w:tcW w:w="567" w:type="dxa"/>
            <w:tcBorders>
              <w:top w:val="nil"/>
              <w:left w:val="nil"/>
              <w:bottom w:val="single" w:sz="4" w:space="0" w:color="auto"/>
              <w:right w:val="single" w:sz="4" w:space="0" w:color="auto"/>
            </w:tcBorders>
            <w:shd w:val="clear" w:color="auto" w:fill="auto"/>
            <w:noWrap/>
            <w:vAlign w:val="bottom"/>
            <w:hideMark/>
          </w:tcPr>
          <w:p w14:paraId="4E1CF095" w14:textId="77777777" w:rsidR="00FB00CE" w:rsidRPr="00546785" w:rsidRDefault="00FB00CE" w:rsidP="00E52A91">
            <w:pPr>
              <w:rPr>
                <w:rFonts w:cs="Arial"/>
                <w:color w:val="FFFFFF" w:themeColor="background1"/>
                <w:szCs w:val="22"/>
                <w:lang w:eastAsia="es-CL"/>
              </w:rPr>
            </w:pPr>
            <w:r w:rsidRPr="00546785">
              <w:rPr>
                <w:rFonts w:cs="Arial"/>
                <w:color w:val="FFFFFF" w:themeColor="background1"/>
                <w:szCs w:val="22"/>
                <w:lang w:eastAsia="es-CL"/>
              </w:rPr>
              <w:t> </w:t>
            </w:r>
          </w:p>
        </w:tc>
        <w:tc>
          <w:tcPr>
            <w:tcW w:w="567" w:type="dxa"/>
            <w:tcBorders>
              <w:top w:val="nil"/>
              <w:left w:val="nil"/>
              <w:bottom w:val="single" w:sz="4" w:space="0" w:color="auto"/>
              <w:right w:val="single" w:sz="4" w:space="0" w:color="auto"/>
            </w:tcBorders>
            <w:shd w:val="clear" w:color="auto" w:fill="auto"/>
            <w:noWrap/>
            <w:vAlign w:val="bottom"/>
            <w:hideMark/>
          </w:tcPr>
          <w:p w14:paraId="4746720C" w14:textId="77777777" w:rsidR="00FB00CE" w:rsidRPr="00546785" w:rsidRDefault="00FB00CE" w:rsidP="00E52A91">
            <w:pPr>
              <w:rPr>
                <w:rFonts w:cs="Arial"/>
                <w:color w:val="FFFFFF" w:themeColor="background1"/>
                <w:szCs w:val="22"/>
                <w:lang w:eastAsia="es-CL"/>
              </w:rPr>
            </w:pPr>
            <w:r w:rsidRPr="00546785">
              <w:rPr>
                <w:rFonts w:cs="Arial"/>
                <w:color w:val="FFFFFF" w:themeColor="background1"/>
                <w:szCs w:val="22"/>
                <w:lang w:eastAsia="es-CL"/>
              </w:rPr>
              <w:t> </w:t>
            </w:r>
          </w:p>
        </w:tc>
        <w:tc>
          <w:tcPr>
            <w:tcW w:w="851" w:type="dxa"/>
            <w:tcBorders>
              <w:top w:val="nil"/>
              <w:left w:val="nil"/>
              <w:bottom w:val="single" w:sz="4" w:space="0" w:color="auto"/>
              <w:right w:val="single" w:sz="4" w:space="0" w:color="auto"/>
            </w:tcBorders>
            <w:shd w:val="clear" w:color="auto" w:fill="auto"/>
            <w:noWrap/>
            <w:vAlign w:val="bottom"/>
            <w:hideMark/>
          </w:tcPr>
          <w:p w14:paraId="7492221A" w14:textId="77777777" w:rsidR="00FB00CE" w:rsidRPr="00546785" w:rsidRDefault="00FB00CE" w:rsidP="00E52A91">
            <w:pPr>
              <w:rPr>
                <w:rFonts w:cs="Arial"/>
                <w:color w:val="FFFFFF" w:themeColor="background1"/>
                <w:szCs w:val="22"/>
                <w:lang w:eastAsia="es-CL"/>
              </w:rPr>
            </w:pPr>
            <w:r w:rsidRPr="00546785">
              <w:rPr>
                <w:rFonts w:cs="Arial"/>
                <w:color w:val="FFFFFF" w:themeColor="background1"/>
                <w:szCs w:val="22"/>
                <w:lang w:eastAsia="es-CL"/>
              </w:rPr>
              <w:t> </w:t>
            </w:r>
          </w:p>
        </w:tc>
        <w:tc>
          <w:tcPr>
            <w:tcW w:w="1701" w:type="dxa"/>
            <w:tcBorders>
              <w:top w:val="nil"/>
              <w:left w:val="nil"/>
              <w:bottom w:val="single" w:sz="4" w:space="0" w:color="auto"/>
              <w:right w:val="single" w:sz="4" w:space="0" w:color="auto"/>
            </w:tcBorders>
            <w:shd w:val="clear" w:color="auto" w:fill="auto"/>
            <w:vAlign w:val="bottom"/>
          </w:tcPr>
          <w:p w14:paraId="2533474B" w14:textId="77777777" w:rsidR="00FB00CE" w:rsidRPr="00546785" w:rsidRDefault="00FB00CE" w:rsidP="00E52A91">
            <w:pPr>
              <w:rPr>
                <w:rFonts w:cs="Arial"/>
                <w:color w:val="FFFFFF" w:themeColor="background1"/>
                <w:szCs w:val="22"/>
                <w:lang w:eastAsia="es-CL"/>
              </w:rPr>
            </w:pPr>
          </w:p>
        </w:tc>
      </w:tr>
      <w:tr w:rsidR="00FB00CE" w:rsidRPr="00546785" w14:paraId="16815706" w14:textId="77777777" w:rsidTr="00E1449A">
        <w:trPr>
          <w:gridAfter w:val="1"/>
          <w:wAfter w:w="750" w:type="dxa"/>
          <w:trHeight w:val="300"/>
        </w:trPr>
        <w:tc>
          <w:tcPr>
            <w:tcW w:w="709" w:type="dxa"/>
            <w:tcBorders>
              <w:top w:val="nil"/>
              <w:left w:val="single" w:sz="4" w:space="0" w:color="auto"/>
              <w:bottom w:val="single" w:sz="4" w:space="0" w:color="auto"/>
              <w:right w:val="single" w:sz="4" w:space="0" w:color="auto"/>
            </w:tcBorders>
            <w:shd w:val="clear" w:color="auto" w:fill="auto"/>
            <w:noWrap/>
            <w:vAlign w:val="bottom"/>
          </w:tcPr>
          <w:p w14:paraId="0BFA24EE" w14:textId="465AD09E" w:rsidR="00FB00CE" w:rsidRPr="00546785" w:rsidRDefault="00A579B5" w:rsidP="00E52A91">
            <w:pPr>
              <w:jc w:val="center"/>
              <w:rPr>
                <w:lang w:eastAsia="es-CL"/>
              </w:rPr>
            </w:pPr>
            <w:r>
              <w:rPr>
                <w:lang w:eastAsia="es-CL"/>
              </w:rPr>
              <w:t>8</w:t>
            </w:r>
          </w:p>
          <w:p w14:paraId="1667886B" w14:textId="77777777" w:rsidR="00FB00CE" w:rsidRPr="00546785" w:rsidRDefault="00FB00CE" w:rsidP="00E52A91">
            <w:pPr>
              <w:jc w:val="center"/>
              <w:rPr>
                <w:lang w:eastAsia="es-CL"/>
              </w:rPr>
            </w:pPr>
          </w:p>
        </w:tc>
        <w:tc>
          <w:tcPr>
            <w:tcW w:w="5812" w:type="dxa"/>
            <w:tcBorders>
              <w:top w:val="nil"/>
              <w:left w:val="nil"/>
              <w:bottom w:val="single" w:sz="4" w:space="0" w:color="auto"/>
              <w:right w:val="single" w:sz="4" w:space="0" w:color="auto"/>
            </w:tcBorders>
            <w:shd w:val="clear" w:color="auto" w:fill="auto"/>
            <w:noWrap/>
            <w:vAlign w:val="bottom"/>
            <w:hideMark/>
          </w:tcPr>
          <w:p w14:paraId="1CE92F10" w14:textId="77777777" w:rsidR="00FB00CE" w:rsidRPr="00546785" w:rsidRDefault="00FB00CE" w:rsidP="00E52A91">
            <w:pPr>
              <w:jc w:val="left"/>
              <w:rPr>
                <w:lang w:eastAsia="es-CL"/>
              </w:rPr>
            </w:pPr>
            <w:r w:rsidRPr="00546785">
              <w:rPr>
                <w:lang w:eastAsia="es-CL"/>
              </w:rPr>
              <w:t>El RIE define las funciones del Encargado de Convivencia Escolar.</w:t>
            </w:r>
          </w:p>
        </w:tc>
        <w:tc>
          <w:tcPr>
            <w:tcW w:w="567" w:type="dxa"/>
            <w:tcBorders>
              <w:top w:val="nil"/>
              <w:left w:val="nil"/>
              <w:bottom w:val="single" w:sz="4" w:space="0" w:color="auto"/>
              <w:right w:val="single" w:sz="4" w:space="0" w:color="auto"/>
            </w:tcBorders>
            <w:shd w:val="clear" w:color="auto" w:fill="auto"/>
            <w:noWrap/>
            <w:vAlign w:val="bottom"/>
            <w:hideMark/>
          </w:tcPr>
          <w:p w14:paraId="38BF4983" w14:textId="77777777" w:rsidR="00FB00CE" w:rsidRPr="00546785" w:rsidRDefault="00FB00CE" w:rsidP="00E52A91">
            <w:pPr>
              <w:rPr>
                <w:lang w:eastAsia="es-CL"/>
              </w:rPr>
            </w:pPr>
            <w:r w:rsidRPr="00546785">
              <w:rPr>
                <w:lang w:eastAsia="es-CL"/>
              </w:rPr>
              <w:t> </w:t>
            </w:r>
          </w:p>
        </w:tc>
        <w:tc>
          <w:tcPr>
            <w:tcW w:w="567" w:type="dxa"/>
            <w:tcBorders>
              <w:top w:val="nil"/>
              <w:left w:val="nil"/>
              <w:bottom w:val="single" w:sz="4" w:space="0" w:color="auto"/>
              <w:right w:val="single" w:sz="4" w:space="0" w:color="auto"/>
            </w:tcBorders>
            <w:shd w:val="clear" w:color="auto" w:fill="auto"/>
            <w:noWrap/>
            <w:vAlign w:val="bottom"/>
            <w:hideMark/>
          </w:tcPr>
          <w:p w14:paraId="1D73F21F" w14:textId="77777777" w:rsidR="00FB00CE" w:rsidRPr="00546785" w:rsidRDefault="00FB00CE" w:rsidP="00E52A91">
            <w:pPr>
              <w:rPr>
                <w:lang w:eastAsia="es-CL"/>
              </w:rPr>
            </w:pPr>
            <w:r w:rsidRPr="00546785">
              <w:rPr>
                <w:lang w:eastAsia="es-CL"/>
              </w:rPr>
              <w:t> </w:t>
            </w:r>
          </w:p>
        </w:tc>
        <w:tc>
          <w:tcPr>
            <w:tcW w:w="851" w:type="dxa"/>
            <w:tcBorders>
              <w:top w:val="nil"/>
              <w:left w:val="nil"/>
              <w:bottom w:val="single" w:sz="4" w:space="0" w:color="auto"/>
              <w:right w:val="single" w:sz="4" w:space="0" w:color="auto"/>
            </w:tcBorders>
            <w:shd w:val="clear" w:color="auto" w:fill="auto"/>
            <w:noWrap/>
            <w:vAlign w:val="bottom"/>
            <w:hideMark/>
          </w:tcPr>
          <w:p w14:paraId="041C4657" w14:textId="77777777" w:rsidR="00FB00CE" w:rsidRPr="00546785" w:rsidRDefault="00FB00CE" w:rsidP="00E52A91">
            <w:pPr>
              <w:rPr>
                <w:lang w:eastAsia="es-CL"/>
              </w:rPr>
            </w:pPr>
            <w:r w:rsidRPr="00546785">
              <w:rPr>
                <w:lang w:eastAsia="es-CL"/>
              </w:rPr>
              <w:t> </w:t>
            </w:r>
          </w:p>
        </w:tc>
        <w:tc>
          <w:tcPr>
            <w:tcW w:w="1701" w:type="dxa"/>
            <w:tcBorders>
              <w:top w:val="nil"/>
              <w:left w:val="nil"/>
              <w:bottom w:val="single" w:sz="4" w:space="0" w:color="auto"/>
              <w:right w:val="single" w:sz="4" w:space="0" w:color="auto"/>
            </w:tcBorders>
            <w:shd w:val="clear" w:color="auto" w:fill="auto"/>
            <w:vAlign w:val="bottom"/>
          </w:tcPr>
          <w:p w14:paraId="4BC31820" w14:textId="77777777" w:rsidR="00FB00CE" w:rsidRPr="00546785" w:rsidRDefault="00FB00CE" w:rsidP="00E52A91">
            <w:pPr>
              <w:rPr>
                <w:lang w:eastAsia="es-CL"/>
              </w:rPr>
            </w:pPr>
          </w:p>
        </w:tc>
      </w:tr>
      <w:tr w:rsidR="00FB00CE" w:rsidRPr="00546785" w14:paraId="0662AF0E" w14:textId="77777777" w:rsidTr="00E1449A">
        <w:trPr>
          <w:gridAfter w:val="1"/>
          <w:wAfter w:w="750" w:type="dxa"/>
          <w:trHeight w:val="600"/>
        </w:trPr>
        <w:tc>
          <w:tcPr>
            <w:tcW w:w="709" w:type="dxa"/>
            <w:tcBorders>
              <w:top w:val="nil"/>
              <w:left w:val="single" w:sz="4" w:space="0" w:color="auto"/>
              <w:bottom w:val="single" w:sz="4" w:space="0" w:color="auto"/>
              <w:right w:val="single" w:sz="4" w:space="0" w:color="auto"/>
            </w:tcBorders>
            <w:shd w:val="clear" w:color="auto" w:fill="auto"/>
            <w:noWrap/>
            <w:vAlign w:val="bottom"/>
          </w:tcPr>
          <w:p w14:paraId="7AF43B05" w14:textId="283BB5C7" w:rsidR="00FB00CE" w:rsidRPr="00546785" w:rsidRDefault="00A579B5" w:rsidP="00E52A91">
            <w:pPr>
              <w:jc w:val="center"/>
              <w:rPr>
                <w:lang w:eastAsia="es-CL"/>
              </w:rPr>
            </w:pPr>
            <w:r>
              <w:rPr>
                <w:lang w:eastAsia="es-CL"/>
              </w:rPr>
              <w:t>9</w:t>
            </w:r>
          </w:p>
          <w:p w14:paraId="068937B7" w14:textId="77777777" w:rsidR="00FB00CE" w:rsidRPr="00546785" w:rsidRDefault="00FB00CE" w:rsidP="00E52A91">
            <w:pPr>
              <w:jc w:val="center"/>
              <w:rPr>
                <w:lang w:eastAsia="es-CL"/>
              </w:rPr>
            </w:pPr>
          </w:p>
          <w:p w14:paraId="592B158F" w14:textId="77777777" w:rsidR="00FB00CE" w:rsidRPr="00546785" w:rsidRDefault="00FB00CE" w:rsidP="00E52A91">
            <w:pPr>
              <w:jc w:val="center"/>
              <w:rPr>
                <w:lang w:eastAsia="es-CL"/>
              </w:rPr>
            </w:pPr>
          </w:p>
        </w:tc>
        <w:tc>
          <w:tcPr>
            <w:tcW w:w="5812" w:type="dxa"/>
            <w:tcBorders>
              <w:top w:val="nil"/>
              <w:left w:val="nil"/>
              <w:bottom w:val="single" w:sz="4" w:space="0" w:color="auto"/>
              <w:right w:val="single" w:sz="4" w:space="0" w:color="auto"/>
            </w:tcBorders>
            <w:shd w:val="clear" w:color="auto" w:fill="auto"/>
            <w:vAlign w:val="bottom"/>
            <w:hideMark/>
          </w:tcPr>
          <w:p w14:paraId="64E703FC" w14:textId="77777777" w:rsidR="00FB00CE" w:rsidRPr="00546785" w:rsidRDefault="00FB00CE" w:rsidP="00E52A91">
            <w:pPr>
              <w:jc w:val="left"/>
              <w:rPr>
                <w:lang w:eastAsia="es-CL"/>
              </w:rPr>
            </w:pPr>
            <w:r w:rsidRPr="00546785">
              <w:rPr>
                <w:lang w:eastAsia="es-CL"/>
              </w:rPr>
              <w:t>En caso de existir, el RIE contempla la descripción de la composición y funciones del Equipo de Convivencia Escolar.</w:t>
            </w:r>
          </w:p>
        </w:tc>
        <w:tc>
          <w:tcPr>
            <w:tcW w:w="567" w:type="dxa"/>
            <w:tcBorders>
              <w:top w:val="nil"/>
              <w:left w:val="nil"/>
              <w:bottom w:val="single" w:sz="4" w:space="0" w:color="auto"/>
              <w:right w:val="single" w:sz="4" w:space="0" w:color="auto"/>
            </w:tcBorders>
            <w:shd w:val="clear" w:color="auto" w:fill="auto"/>
            <w:noWrap/>
            <w:vAlign w:val="bottom"/>
            <w:hideMark/>
          </w:tcPr>
          <w:p w14:paraId="0D90D01D" w14:textId="77777777" w:rsidR="00FB00CE" w:rsidRPr="00546785" w:rsidRDefault="00FB00CE" w:rsidP="00E52A91">
            <w:pPr>
              <w:rPr>
                <w:lang w:eastAsia="es-CL"/>
              </w:rPr>
            </w:pPr>
            <w:r w:rsidRPr="00546785">
              <w:rPr>
                <w:lang w:eastAsia="es-CL"/>
              </w:rPr>
              <w:t> </w:t>
            </w:r>
          </w:p>
        </w:tc>
        <w:tc>
          <w:tcPr>
            <w:tcW w:w="567" w:type="dxa"/>
            <w:tcBorders>
              <w:top w:val="nil"/>
              <w:left w:val="nil"/>
              <w:bottom w:val="single" w:sz="4" w:space="0" w:color="auto"/>
              <w:right w:val="single" w:sz="4" w:space="0" w:color="auto"/>
            </w:tcBorders>
            <w:shd w:val="clear" w:color="auto" w:fill="auto"/>
            <w:noWrap/>
            <w:vAlign w:val="bottom"/>
            <w:hideMark/>
          </w:tcPr>
          <w:p w14:paraId="078C9BCA" w14:textId="77777777" w:rsidR="00FB00CE" w:rsidRPr="00546785" w:rsidRDefault="00FB00CE" w:rsidP="00E52A91">
            <w:pPr>
              <w:rPr>
                <w:lang w:eastAsia="es-CL"/>
              </w:rPr>
            </w:pPr>
            <w:r w:rsidRPr="00546785">
              <w:rPr>
                <w:lang w:eastAsia="es-CL"/>
              </w:rPr>
              <w:t> </w:t>
            </w:r>
          </w:p>
        </w:tc>
        <w:tc>
          <w:tcPr>
            <w:tcW w:w="851" w:type="dxa"/>
            <w:tcBorders>
              <w:top w:val="nil"/>
              <w:left w:val="nil"/>
              <w:bottom w:val="single" w:sz="4" w:space="0" w:color="auto"/>
              <w:right w:val="single" w:sz="4" w:space="0" w:color="auto"/>
            </w:tcBorders>
            <w:shd w:val="clear" w:color="auto" w:fill="auto"/>
            <w:noWrap/>
            <w:vAlign w:val="bottom"/>
            <w:hideMark/>
          </w:tcPr>
          <w:p w14:paraId="38415127" w14:textId="77777777" w:rsidR="00FB00CE" w:rsidRPr="00546785" w:rsidRDefault="00FB00CE" w:rsidP="00E52A91">
            <w:pPr>
              <w:rPr>
                <w:lang w:eastAsia="es-CL"/>
              </w:rPr>
            </w:pPr>
            <w:r w:rsidRPr="00546785">
              <w:rPr>
                <w:lang w:eastAsia="es-CL"/>
              </w:rPr>
              <w:t> </w:t>
            </w:r>
          </w:p>
        </w:tc>
        <w:tc>
          <w:tcPr>
            <w:tcW w:w="1701" w:type="dxa"/>
            <w:tcBorders>
              <w:top w:val="nil"/>
              <w:left w:val="nil"/>
              <w:bottom w:val="single" w:sz="4" w:space="0" w:color="auto"/>
              <w:right w:val="single" w:sz="4" w:space="0" w:color="auto"/>
            </w:tcBorders>
            <w:shd w:val="clear" w:color="auto" w:fill="auto"/>
            <w:vAlign w:val="bottom"/>
          </w:tcPr>
          <w:p w14:paraId="3CD3048F" w14:textId="77777777" w:rsidR="00FB00CE" w:rsidRPr="00546785" w:rsidRDefault="00FB00CE" w:rsidP="00E52A91">
            <w:pPr>
              <w:rPr>
                <w:lang w:eastAsia="es-CL"/>
              </w:rPr>
            </w:pPr>
          </w:p>
        </w:tc>
      </w:tr>
      <w:tr w:rsidR="00FC7B9F" w:rsidRPr="00FC7B9F" w14:paraId="4E9C147F" w14:textId="77777777" w:rsidTr="00F240A1">
        <w:trPr>
          <w:gridAfter w:val="1"/>
          <w:wAfter w:w="750" w:type="dxa"/>
          <w:trHeight w:val="600"/>
        </w:trPr>
        <w:tc>
          <w:tcPr>
            <w:tcW w:w="709" w:type="dxa"/>
            <w:tcBorders>
              <w:top w:val="nil"/>
              <w:left w:val="single" w:sz="4" w:space="0" w:color="auto"/>
              <w:bottom w:val="single" w:sz="4" w:space="0" w:color="auto"/>
              <w:right w:val="single" w:sz="4" w:space="0" w:color="auto"/>
            </w:tcBorders>
            <w:shd w:val="clear" w:color="auto" w:fill="auto"/>
            <w:noWrap/>
          </w:tcPr>
          <w:p w14:paraId="20475B8C" w14:textId="51ED3A9C" w:rsidR="00FC7B9F" w:rsidRPr="00FC7B9F" w:rsidRDefault="00FC7B9F" w:rsidP="00E52A91">
            <w:pPr>
              <w:jc w:val="center"/>
              <w:rPr>
                <w:lang w:eastAsia="es-CL"/>
              </w:rPr>
            </w:pPr>
            <w:r w:rsidRPr="00FC7B9F">
              <w:rPr>
                <w:rFonts w:cs="Calibri"/>
                <w:b/>
                <w:bCs/>
                <w:szCs w:val="22"/>
              </w:rPr>
              <w:t>d)</w:t>
            </w:r>
          </w:p>
        </w:tc>
        <w:tc>
          <w:tcPr>
            <w:tcW w:w="5812" w:type="dxa"/>
            <w:tcBorders>
              <w:top w:val="nil"/>
              <w:left w:val="nil"/>
              <w:bottom w:val="single" w:sz="4" w:space="0" w:color="auto"/>
              <w:right w:val="single" w:sz="4" w:space="0" w:color="auto"/>
            </w:tcBorders>
            <w:shd w:val="clear" w:color="auto" w:fill="auto"/>
          </w:tcPr>
          <w:p w14:paraId="6C8FDB3B" w14:textId="14EE4DDD" w:rsidR="00FC7B9F" w:rsidRPr="00FC7B9F" w:rsidRDefault="00FC7B9F" w:rsidP="00E52A91">
            <w:pPr>
              <w:jc w:val="left"/>
              <w:rPr>
                <w:lang w:eastAsia="es-CL"/>
              </w:rPr>
            </w:pPr>
            <w:r w:rsidRPr="00FC7B9F">
              <w:rPr>
                <w:rFonts w:cs="Calibri"/>
                <w:b/>
                <w:bCs/>
                <w:szCs w:val="22"/>
              </w:rPr>
              <w:t xml:space="preserve">Plan de Gestión de la Convivencia Escolar. </w:t>
            </w:r>
          </w:p>
        </w:tc>
        <w:tc>
          <w:tcPr>
            <w:tcW w:w="567" w:type="dxa"/>
            <w:tcBorders>
              <w:top w:val="nil"/>
              <w:left w:val="nil"/>
              <w:bottom w:val="single" w:sz="4" w:space="0" w:color="auto"/>
              <w:right w:val="single" w:sz="4" w:space="0" w:color="auto"/>
            </w:tcBorders>
            <w:shd w:val="clear" w:color="auto" w:fill="auto"/>
            <w:noWrap/>
            <w:vAlign w:val="bottom"/>
          </w:tcPr>
          <w:p w14:paraId="65DA4A50" w14:textId="77777777" w:rsidR="00FC7B9F" w:rsidRPr="00FC7B9F" w:rsidRDefault="00FC7B9F" w:rsidP="00E52A91">
            <w:pPr>
              <w:rPr>
                <w:lang w:eastAsia="es-CL"/>
              </w:rPr>
            </w:pPr>
          </w:p>
        </w:tc>
        <w:tc>
          <w:tcPr>
            <w:tcW w:w="567" w:type="dxa"/>
            <w:tcBorders>
              <w:top w:val="nil"/>
              <w:left w:val="nil"/>
              <w:bottom w:val="single" w:sz="4" w:space="0" w:color="auto"/>
              <w:right w:val="single" w:sz="4" w:space="0" w:color="auto"/>
            </w:tcBorders>
            <w:shd w:val="clear" w:color="auto" w:fill="auto"/>
            <w:noWrap/>
            <w:vAlign w:val="bottom"/>
          </w:tcPr>
          <w:p w14:paraId="0261BDDA" w14:textId="77777777" w:rsidR="00FC7B9F" w:rsidRPr="00FC7B9F" w:rsidRDefault="00FC7B9F" w:rsidP="00E52A91">
            <w:pPr>
              <w:rPr>
                <w:lang w:eastAsia="es-CL"/>
              </w:rPr>
            </w:pPr>
          </w:p>
        </w:tc>
        <w:tc>
          <w:tcPr>
            <w:tcW w:w="851" w:type="dxa"/>
            <w:tcBorders>
              <w:top w:val="nil"/>
              <w:left w:val="nil"/>
              <w:bottom w:val="single" w:sz="4" w:space="0" w:color="auto"/>
              <w:right w:val="single" w:sz="4" w:space="0" w:color="auto"/>
            </w:tcBorders>
            <w:shd w:val="clear" w:color="auto" w:fill="auto"/>
            <w:noWrap/>
            <w:vAlign w:val="bottom"/>
          </w:tcPr>
          <w:p w14:paraId="7ABCFF0D" w14:textId="77777777" w:rsidR="00FC7B9F" w:rsidRPr="00FC7B9F" w:rsidRDefault="00FC7B9F" w:rsidP="00E52A91">
            <w:pPr>
              <w:rPr>
                <w:lang w:eastAsia="es-CL"/>
              </w:rPr>
            </w:pPr>
          </w:p>
        </w:tc>
        <w:tc>
          <w:tcPr>
            <w:tcW w:w="1701" w:type="dxa"/>
            <w:tcBorders>
              <w:top w:val="nil"/>
              <w:left w:val="nil"/>
              <w:bottom w:val="single" w:sz="4" w:space="0" w:color="auto"/>
              <w:right w:val="single" w:sz="4" w:space="0" w:color="auto"/>
            </w:tcBorders>
            <w:shd w:val="clear" w:color="auto" w:fill="auto"/>
            <w:vAlign w:val="bottom"/>
          </w:tcPr>
          <w:p w14:paraId="3F919208" w14:textId="77777777" w:rsidR="00FC7B9F" w:rsidRPr="00FC7B9F" w:rsidRDefault="00FC7B9F" w:rsidP="00E52A91">
            <w:pPr>
              <w:rPr>
                <w:lang w:eastAsia="es-CL"/>
              </w:rPr>
            </w:pPr>
          </w:p>
        </w:tc>
      </w:tr>
      <w:tr w:rsidR="00FC7B9F" w:rsidRPr="00FC7B9F" w14:paraId="75A87EA0" w14:textId="77777777" w:rsidTr="000714D0">
        <w:trPr>
          <w:gridAfter w:val="1"/>
          <w:wAfter w:w="750" w:type="dxa"/>
          <w:trHeight w:val="600"/>
        </w:trPr>
        <w:tc>
          <w:tcPr>
            <w:tcW w:w="709" w:type="dxa"/>
            <w:tcBorders>
              <w:top w:val="nil"/>
              <w:left w:val="single" w:sz="4" w:space="0" w:color="auto"/>
              <w:bottom w:val="single" w:sz="4" w:space="0" w:color="auto"/>
              <w:right w:val="single" w:sz="4" w:space="0" w:color="auto"/>
            </w:tcBorders>
            <w:shd w:val="clear" w:color="auto" w:fill="auto"/>
            <w:noWrap/>
          </w:tcPr>
          <w:p w14:paraId="226CB862" w14:textId="152DCCF0" w:rsidR="00FC7B9F" w:rsidRPr="00FC7B9F" w:rsidRDefault="00FC7B9F" w:rsidP="00E52A91">
            <w:pPr>
              <w:jc w:val="center"/>
              <w:rPr>
                <w:lang w:eastAsia="es-CL"/>
              </w:rPr>
            </w:pPr>
            <w:r w:rsidRPr="00FC7B9F">
              <w:rPr>
                <w:rFonts w:cs="Calibri"/>
                <w:szCs w:val="22"/>
              </w:rPr>
              <w:t>10</w:t>
            </w:r>
          </w:p>
        </w:tc>
        <w:tc>
          <w:tcPr>
            <w:tcW w:w="5812" w:type="dxa"/>
            <w:tcBorders>
              <w:top w:val="nil"/>
              <w:left w:val="nil"/>
              <w:bottom w:val="single" w:sz="4" w:space="0" w:color="auto"/>
              <w:right w:val="single" w:sz="4" w:space="0" w:color="auto"/>
            </w:tcBorders>
            <w:shd w:val="clear" w:color="auto" w:fill="auto"/>
          </w:tcPr>
          <w:p w14:paraId="3FEA4C9C" w14:textId="191BC8C4" w:rsidR="00FC7B9F" w:rsidRPr="00FC7B9F" w:rsidRDefault="00FC7B9F" w:rsidP="00E52A91">
            <w:pPr>
              <w:jc w:val="left"/>
              <w:rPr>
                <w:lang w:eastAsia="es-CL"/>
              </w:rPr>
            </w:pPr>
            <w:r w:rsidRPr="00FC7B9F">
              <w:rPr>
                <w:rFonts w:cs="Calibri"/>
                <w:szCs w:val="22"/>
              </w:rPr>
              <w:t>El RIE contiene el Plan de Gestión de Convivencia Escolar, con un calendario de actividades con acciones para promover la buena convivencia escolar.</w:t>
            </w:r>
          </w:p>
        </w:tc>
        <w:tc>
          <w:tcPr>
            <w:tcW w:w="567" w:type="dxa"/>
            <w:tcBorders>
              <w:top w:val="nil"/>
              <w:left w:val="nil"/>
              <w:bottom w:val="single" w:sz="4" w:space="0" w:color="auto"/>
              <w:right w:val="single" w:sz="4" w:space="0" w:color="auto"/>
            </w:tcBorders>
            <w:shd w:val="clear" w:color="auto" w:fill="auto"/>
            <w:noWrap/>
            <w:vAlign w:val="bottom"/>
          </w:tcPr>
          <w:p w14:paraId="1A89E1AE" w14:textId="77777777" w:rsidR="00FC7B9F" w:rsidRPr="00FC7B9F" w:rsidRDefault="00FC7B9F" w:rsidP="00E52A91">
            <w:pPr>
              <w:rPr>
                <w:lang w:eastAsia="es-CL"/>
              </w:rPr>
            </w:pPr>
          </w:p>
        </w:tc>
        <w:tc>
          <w:tcPr>
            <w:tcW w:w="567" w:type="dxa"/>
            <w:tcBorders>
              <w:top w:val="nil"/>
              <w:left w:val="nil"/>
              <w:bottom w:val="single" w:sz="4" w:space="0" w:color="auto"/>
              <w:right w:val="single" w:sz="4" w:space="0" w:color="auto"/>
            </w:tcBorders>
            <w:shd w:val="clear" w:color="auto" w:fill="auto"/>
            <w:noWrap/>
            <w:vAlign w:val="bottom"/>
          </w:tcPr>
          <w:p w14:paraId="36A37DFE" w14:textId="77777777" w:rsidR="00FC7B9F" w:rsidRPr="00FC7B9F" w:rsidRDefault="00FC7B9F" w:rsidP="00E52A91">
            <w:pPr>
              <w:rPr>
                <w:lang w:eastAsia="es-CL"/>
              </w:rPr>
            </w:pPr>
          </w:p>
        </w:tc>
        <w:tc>
          <w:tcPr>
            <w:tcW w:w="851" w:type="dxa"/>
            <w:tcBorders>
              <w:top w:val="nil"/>
              <w:left w:val="nil"/>
              <w:bottom w:val="single" w:sz="4" w:space="0" w:color="auto"/>
              <w:right w:val="single" w:sz="4" w:space="0" w:color="auto"/>
            </w:tcBorders>
            <w:shd w:val="clear" w:color="auto" w:fill="auto"/>
            <w:noWrap/>
            <w:vAlign w:val="bottom"/>
          </w:tcPr>
          <w:p w14:paraId="39255270" w14:textId="77777777" w:rsidR="00FC7B9F" w:rsidRPr="00FC7B9F" w:rsidRDefault="00FC7B9F" w:rsidP="00E52A91">
            <w:pPr>
              <w:rPr>
                <w:lang w:eastAsia="es-CL"/>
              </w:rPr>
            </w:pPr>
          </w:p>
        </w:tc>
        <w:tc>
          <w:tcPr>
            <w:tcW w:w="1701" w:type="dxa"/>
            <w:tcBorders>
              <w:top w:val="nil"/>
              <w:left w:val="nil"/>
              <w:bottom w:val="single" w:sz="4" w:space="0" w:color="auto"/>
              <w:right w:val="single" w:sz="4" w:space="0" w:color="auto"/>
            </w:tcBorders>
            <w:shd w:val="clear" w:color="auto" w:fill="auto"/>
            <w:vAlign w:val="bottom"/>
          </w:tcPr>
          <w:p w14:paraId="67D8725E" w14:textId="77777777" w:rsidR="00FC7B9F" w:rsidRPr="00FC7B9F" w:rsidRDefault="00FC7B9F" w:rsidP="00E52A91">
            <w:pPr>
              <w:rPr>
                <w:lang w:eastAsia="es-CL"/>
              </w:rPr>
            </w:pPr>
          </w:p>
        </w:tc>
      </w:tr>
      <w:tr w:rsidR="00FC7B9F" w:rsidRPr="00546785" w14:paraId="1F90DF1C" w14:textId="77777777" w:rsidTr="000714D0">
        <w:trPr>
          <w:gridAfter w:val="1"/>
          <w:wAfter w:w="750" w:type="dxa"/>
          <w:trHeight w:val="600"/>
        </w:trPr>
        <w:tc>
          <w:tcPr>
            <w:tcW w:w="709" w:type="dxa"/>
            <w:tcBorders>
              <w:top w:val="nil"/>
              <w:left w:val="single" w:sz="4" w:space="0" w:color="auto"/>
              <w:bottom w:val="single" w:sz="4" w:space="0" w:color="auto"/>
              <w:right w:val="single" w:sz="4" w:space="0" w:color="auto"/>
            </w:tcBorders>
            <w:shd w:val="clear" w:color="auto" w:fill="auto"/>
            <w:noWrap/>
          </w:tcPr>
          <w:p w14:paraId="5947B780" w14:textId="59F1B5CF" w:rsidR="00FC7B9F" w:rsidRPr="00FC7B9F" w:rsidRDefault="00FC7B9F" w:rsidP="00E52A91">
            <w:pPr>
              <w:jc w:val="center"/>
              <w:rPr>
                <w:lang w:eastAsia="es-CL"/>
              </w:rPr>
            </w:pPr>
            <w:r w:rsidRPr="00FC7B9F">
              <w:rPr>
                <w:rFonts w:cs="Calibri"/>
                <w:color w:val="000000"/>
                <w:szCs w:val="22"/>
              </w:rPr>
              <w:t>11</w:t>
            </w:r>
          </w:p>
        </w:tc>
        <w:tc>
          <w:tcPr>
            <w:tcW w:w="5812" w:type="dxa"/>
            <w:tcBorders>
              <w:top w:val="nil"/>
              <w:left w:val="nil"/>
              <w:bottom w:val="single" w:sz="4" w:space="0" w:color="auto"/>
              <w:right w:val="single" w:sz="4" w:space="0" w:color="auto"/>
            </w:tcBorders>
            <w:shd w:val="clear" w:color="auto" w:fill="auto"/>
          </w:tcPr>
          <w:p w14:paraId="2F5782E4" w14:textId="28D89F4A" w:rsidR="00FC7B9F" w:rsidRPr="00546785" w:rsidRDefault="00FC7B9F" w:rsidP="00E52A91">
            <w:pPr>
              <w:jc w:val="left"/>
              <w:rPr>
                <w:lang w:eastAsia="es-CL"/>
              </w:rPr>
            </w:pPr>
            <w:r>
              <w:rPr>
                <w:rFonts w:cs="Calibri"/>
                <w:szCs w:val="22"/>
              </w:rPr>
              <w:t>El RIE contempla un Plan de Gestión de Convivencia Escolar, que promueve una convivencia propicia en el aula, con estrategias y técnicas de manejo conductual que permitan crear un clima dispuesto al aprendizaje.</w:t>
            </w:r>
          </w:p>
        </w:tc>
        <w:tc>
          <w:tcPr>
            <w:tcW w:w="567" w:type="dxa"/>
            <w:tcBorders>
              <w:top w:val="nil"/>
              <w:left w:val="nil"/>
              <w:bottom w:val="single" w:sz="4" w:space="0" w:color="auto"/>
              <w:right w:val="single" w:sz="4" w:space="0" w:color="auto"/>
            </w:tcBorders>
            <w:shd w:val="clear" w:color="auto" w:fill="auto"/>
            <w:noWrap/>
            <w:vAlign w:val="bottom"/>
          </w:tcPr>
          <w:p w14:paraId="4B45330E" w14:textId="77777777" w:rsidR="00FC7B9F" w:rsidRPr="00546785" w:rsidRDefault="00FC7B9F" w:rsidP="00E52A91">
            <w:pPr>
              <w:rPr>
                <w:lang w:eastAsia="es-CL"/>
              </w:rPr>
            </w:pPr>
          </w:p>
        </w:tc>
        <w:tc>
          <w:tcPr>
            <w:tcW w:w="567" w:type="dxa"/>
            <w:tcBorders>
              <w:top w:val="nil"/>
              <w:left w:val="nil"/>
              <w:bottom w:val="single" w:sz="4" w:space="0" w:color="auto"/>
              <w:right w:val="single" w:sz="4" w:space="0" w:color="auto"/>
            </w:tcBorders>
            <w:shd w:val="clear" w:color="auto" w:fill="auto"/>
            <w:noWrap/>
            <w:vAlign w:val="bottom"/>
          </w:tcPr>
          <w:p w14:paraId="38C46BD7" w14:textId="77777777" w:rsidR="00FC7B9F" w:rsidRPr="00546785" w:rsidRDefault="00FC7B9F" w:rsidP="00E52A91">
            <w:pPr>
              <w:rPr>
                <w:lang w:eastAsia="es-CL"/>
              </w:rPr>
            </w:pPr>
          </w:p>
        </w:tc>
        <w:tc>
          <w:tcPr>
            <w:tcW w:w="851" w:type="dxa"/>
            <w:tcBorders>
              <w:top w:val="nil"/>
              <w:left w:val="nil"/>
              <w:bottom w:val="single" w:sz="4" w:space="0" w:color="auto"/>
              <w:right w:val="single" w:sz="4" w:space="0" w:color="auto"/>
            </w:tcBorders>
            <w:shd w:val="clear" w:color="auto" w:fill="auto"/>
            <w:noWrap/>
            <w:vAlign w:val="bottom"/>
          </w:tcPr>
          <w:p w14:paraId="6269E315" w14:textId="77777777" w:rsidR="00FC7B9F" w:rsidRPr="00546785" w:rsidRDefault="00FC7B9F" w:rsidP="00E52A91">
            <w:pPr>
              <w:rPr>
                <w:lang w:eastAsia="es-CL"/>
              </w:rPr>
            </w:pPr>
          </w:p>
        </w:tc>
        <w:tc>
          <w:tcPr>
            <w:tcW w:w="1701" w:type="dxa"/>
            <w:tcBorders>
              <w:top w:val="nil"/>
              <w:left w:val="nil"/>
              <w:bottom w:val="single" w:sz="4" w:space="0" w:color="auto"/>
              <w:right w:val="single" w:sz="4" w:space="0" w:color="auto"/>
            </w:tcBorders>
            <w:shd w:val="clear" w:color="auto" w:fill="auto"/>
            <w:vAlign w:val="bottom"/>
          </w:tcPr>
          <w:p w14:paraId="13397D84" w14:textId="77777777" w:rsidR="00FC7B9F" w:rsidRPr="00546785" w:rsidRDefault="00FC7B9F" w:rsidP="00E52A91">
            <w:pPr>
              <w:rPr>
                <w:lang w:eastAsia="es-CL"/>
              </w:rPr>
            </w:pPr>
          </w:p>
        </w:tc>
      </w:tr>
      <w:tr w:rsidR="00FC7B9F" w:rsidRPr="00546785" w14:paraId="7B9BB62C" w14:textId="77777777" w:rsidTr="000714D0">
        <w:trPr>
          <w:gridAfter w:val="1"/>
          <w:wAfter w:w="750" w:type="dxa"/>
          <w:trHeight w:val="600"/>
        </w:trPr>
        <w:tc>
          <w:tcPr>
            <w:tcW w:w="709" w:type="dxa"/>
            <w:tcBorders>
              <w:top w:val="nil"/>
              <w:left w:val="single" w:sz="4" w:space="0" w:color="auto"/>
              <w:bottom w:val="single" w:sz="4" w:space="0" w:color="auto"/>
              <w:right w:val="single" w:sz="4" w:space="0" w:color="auto"/>
            </w:tcBorders>
            <w:shd w:val="clear" w:color="auto" w:fill="auto"/>
            <w:noWrap/>
          </w:tcPr>
          <w:p w14:paraId="2AFAC6C3" w14:textId="1963B29A" w:rsidR="00FC7B9F" w:rsidRPr="00FC7B9F" w:rsidRDefault="00FC7B9F" w:rsidP="00E52A91">
            <w:pPr>
              <w:jc w:val="center"/>
              <w:rPr>
                <w:lang w:eastAsia="es-CL"/>
              </w:rPr>
            </w:pPr>
            <w:r w:rsidRPr="00FC7B9F">
              <w:rPr>
                <w:rFonts w:cs="Calibri"/>
                <w:color w:val="000000"/>
                <w:szCs w:val="22"/>
              </w:rPr>
              <w:t>12</w:t>
            </w:r>
          </w:p>
        </w:tc>
        <w:tc>
          <w:tcPr>
            <w:tcW w:w="5812" w:type="dxa"/>
            <w:tcBorders>
              <w:top w:val="nil"/>
              <w:left w:val="nil"/>
              <w:bottom w:val="single" w:sz="4" w:space="0" w:color="auto"/>
              <w:right w:val="single" w:sz="4" w:space="0" w:color="auto"/>
            </w:tcBorders>
            <w:shd w:val="clear" w:color="auto" w:fill="auto"/>
          </w:tcPr>
          <w:p w14:paraId="71A7EBD9" w14:textId="20C773D2" w:rsidR="00FC7B9F" w:rsidRPr="00546785" w:rsidRDefault="00FC7B9F" w:rsidP="00E52A91">
            <w:pPr>
              <w:jc w:val="left"/>
              <w:rPr>
                <w:lang w:eastAsia="es-CL"/>
              </w:rPr>
            </w:pPr>
            <w:r>
              <w:rPr>
                <w:rFonts w:cs="Calibri"/>
                <w:szCs w:val="22"/>
              </w:rPr>
              <w:t xml:space="preserve">El RIE describe las funciones del responsable de implementar y hacer seguimiento del Plan de Gestión de la Convivencia Escolar. </w:t>
            </w:r>
          </w:p>
        </w:tc>
        <w:tc>
          <w:tcPr>
            <w:tcW w:w="567" w:type="dxa"/>
            <w:tcBorders>
              <w:top w:val="nil"/>
              <w:left w:val="nil"/>
              <w:bottom w:val="single" w:sz="4" w:space="0" w:color="auto"/>
              <w:right w:val="single" w:sz="4" w:space="0" w:color="auto"/>
            </w:tcBorders>
            <w:shd w:val="clear" w:color="auto" w:fill="auto"/>
            <w:noWrap/>
            <w:vAlign w:val="bottom"/>
          </w:tcPr>
          <w:p w14:paraId="520FC8D6" w14:textId="77777777" w:rsidR="00FC7B9F" w:rsidRPr="00546785" w:rsidRDefault="00FC7B9F" w:rsidP="00E52A91">
            <w:pPr>
              <w:rPr>
                <w:lang w:eastAsia="es-CL"/>
              </w:rPr>
            </w:pPr>
          </w:p>
        </w:tc>
        <w:tc>
          <w:tcPr>
            <w:tcW w:w="567" w:type="dxa"/>
            <w:tcBorders>
              <w:top w:val="nil"/>
              <w:left w:val="nil"/>
              <w:bottom w:val="single" w:sz="4" w:space="0" w:color="auto"/>
              <w:right w:val="single" w:sz="4" w:space="0" w:color="auto"/>
            </w:tcBorders>
            <w:shd w:val="clear" w:color="auto" w:fill="auto"/>
            <w:noWrap/>
            <w:vAlign w:val="bottom"/>
          </w:tcPr>
          <w:p w14:paraId="42988DE3" w14:textId="77777777" w:rsidR="00FC7B9F" w:rsidRPr="00546785" w:rsidRDefault="00FC7B9F" w:rsidP="00E52A91">
            <w:pPr>
              <w:rPr>
                <w:lang w:eastAsia="es-CL"/>
              </w:rPr>
            </w:pPr>
          </w:p>
        </w:tc>
        <w:tc>
          <w:tcPr>
            <w:tcW w:w="851" w:type="dxa"/>
            <w:tcBorders>
              <w:top w:val="nil"/>
              <w:left w:val="nil"/>
              <w:bottom w:val="single" w:sz="4" w:space="0" w:color="auto"/>
              <w:right w:val="single" w:sz="4" w:space="0" w:color="auto"/>
            </w:tcBorders>
            <w:shd w:val="clear" w:color="auto" w:fill="auto"/>
            <w:noWrap/>
            <w:vAlign w:val="bottom"/>
          </w:tcPr>
          <w:p w14:paraId="718816A0" w14:textId="77777777" w:rsidR="00FC7B9F" w:rsidRPr="00546785" w:rsidRDefault="00FC7B9F" w:rsidP="00E52A91">
            <w:pPr>
              <w:rPr>
                <w:lang w:eastAsia="es-CL"/>
              </w:rPr>
            </w:pPr>
          </w:p>
        </w:tc>
        <w:tc>
          <w:tcPr>
            <w:tcW w:w="1701" w:type="dxa"/>
            <w:tcBorders>
              <w:top w:val="nil"/>
              <w:left w:val="nil"/>
              <w:bottom w:val="single" w:sz="4" w:space="0" w:color="auto"/>
              <w:right w:val="single" w:sz="4" w:space="0" w:color="auto"/>
            </w:tcBorders>
            <w:shd w:val="clear" w:color="auto" w:fill="auto"/>
            <w:vAlign w:val="bottom"/>
          </w:tcPr>
          <w:p w14:paraId="0CD8FE2D" w14:textId="77777777" w:rsidR="00FC7B9F" w:rsidRPr="00546785" w:rsidRDefault="00FC7B9F" w:rsidP="00E52A91">
            <w:pPr>
              <w:rPr>
                <w:lang w:eastAsia="es-CL"/>
              </w:rPr>
            </w:pPr>
          </w:p>
        </w:tc>
      </w:tr>
      <w:tr w:rsidR="00FB00CE" w:rsidRPr="00546785" w14:paraId="521EB4D5" w14:textId="77777777" w:rsidTr="00F240A1">
        <w:trPr>
          <w:gridAfter w:val="1"/>
          <w:wAfter w:w="750" w:type="dxa"/>
          <w:trHeight w:val="60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A66EA5" w14:textId="26D07104" w:rsidR="003B7EBE" w:rsidRDefault="00FB00CE" w:rsidP="00E52A91">
            <w:pPr>
              <w:jc w:val="center"/>
              <w:rPr>
                <w:rFonts w:cs="Arial"/>
                <w:b/>
                <w:szCs w:val="22"/>
                <w:lang w:eastAsia="es-CL"/>
              </w:rPr>
            </w:pPr>
            <w:r>
              <w:br w:type="page"/>
            </w:r>
            <w:r w:rsidR="00FC7B9F">
              <w:rPr>
                <w:rFonts w:cs="Arial"/>
                <w:b/>
                <w:szCs w:val="22"/>
                <w:lang w:eastAsia="es-CL"/>
              </w:rPr>
              <w:t>e</w:t>
            </w:r>
            <w:r w:rsidRPr="00546785">
              <w:rPr>
                <w:rFonts w:cs="Arial"/>
                <w:b/>
                <w:szCs w:val="22"/>
                <w:lang w:eastAsia="es-CL"/>
              </w:rPr>
              <w:t>)</w:t>
            </w:r>
          </w:p>
          <w:p w14:paraId="1C022ED4" w14:textId="77777777" w:rsidR="003B7EBE" w:rsidRDefault="003B7EBE" w:rsidP="00E52A91">
            <w:pPr>
              <w:jc w:val="center"/>
              <w:rPr>
                <w:rFonts w:cs="Arial"/>
                <w:b/>
                <w:szCs w:val="22"/>
                <w:lang w:eastAsia="es-CL"/>
              </w:rPr>
            </w:pPr>
          </w:p>
          <w:p w14:paraId="10F1CF11" w14:textId="77777777" w:rsidR="00FB00CE" w:rsidRPr="00546785" w:rsidRDefault="00FB00CE" w:rsidP="00E52A91">
            <w:pPr>
              <w:jc w:val="center"/>
              <w:rPr>
                <w:rFonts w:cs="Arial"/>
                <w:b/>
                <w:szCs w:val="22"/>
                <w:lang w:eastAsia="es-CL"/>
              </w:rPr>
            </w:pPr>
          </w:p>
        </w:tc>
        <w:tc>
          <w:tcPr>
            <w:tcW w:w="5812" w:type="dxa"/>
            <w:tcBorders>
              <w:top w:val="single" w:sz="4" w:space="0" w:color="auto"/>
              <w:left w:val="nil"/>
              <w:bottom w:val="single" w:sz="4" w:space="0" w:color="auto"/>
              <w:right w:val="single" w:sz="4" w:space="0" w:color="auto"/>
            </w:tcBorders>
            <w:shd w:val="clear" w:color="auto" w:fill="auto"/>
            <w:vAlign w:val="bottom"/>
            <w:hideMark/>
          </w:tcPr>
          <w:p w14:paraId="27A17414" w14:textId="77777777" w:rsidR="00FB00CE" w:rsidRPr="00546785" w:rsidRDefault="00FB00CE" w:rsidP="00E52A91">
            <w:pPr>
              <w:jc w:val="left"/>
              <w:rPr>
                <w:rFonts w:cs="Arial"/>
                <w:b/>
                <w:szCs w:val="22"/>
                <w:lang w:eastAsia="es-CL"/>
              </w:rPr>
            </w:pPr>
            <w:r w:rsidRPr="00546785">
              <w:rPr>
                <w:rFonts w:cs="Arial"/>
                <w:b/>
                <w:szCs w:val="22"/>
                <w:lang w:eastAsia="es-CL"/>
              </w:rPr>
              <w:t>Regulaciones referidas a la existencia y funcionamiento de instancias de participación.</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14:paraId="77EEDFE1" w14:textId="77777777" w:rsidR="00FB00CE" w:rsidRPr="00546785" w:rsidRDefault="00FB00CE" w:rsidP="00E52A91">
            <w:pPr>
              <w:rPr>
                <w:rFonts w:cs="Arial"/>
                <w:b/>
                <w:color w:val="FFFFFF" w:themeColor="background1"/>
                <w:szCs w:val="22"/>
                <w:lang w:eastAsia="es-CL"/>
              </w:rPr>
            </w:pPr>
            <w:r w:rsidRPr="00546785">
              <w:rPr>
                <w:rFonts w:cs="Arial"/>
                <w:b/>
                <w:color w:val="FFFFFF" w:themeColor="background1"/>
                <w:szCs w:val="22"/>
                <w:lang w:eastAsia="es-CL"/>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14:paraId="220FB8EB" w14:textId="77777777" w:rsidR="00FB00CE" w:rsidRPr="00546785" w:rsidRDefault="00FB00CE" w:rsidP="00E52A91">
            <w:pPr>
              <w:rPr>
                <w:rFonts w:cs="Arial"/>
                <w:color w:val="FFFFFF" w:themeColor="background1"/>
                <w:szCs w:val="22"/>
                <w:lang w:eastAsia="es-CL"/>
              </w:rPr>
            </w:pPr>
            <w:r w:rsidRPr="00546785">
              <w:rPr>
                <w:rFonts w:cs="Arial"/>
                <w:color w:val="FFFFFF" w:themeColor="background1"/>
                <w:szCs w:val="22"/>
                <w:lang w:eastAsia="es-CL"/>
              </w:rPr>
              <w:t> </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14:paraId="5035E4B7" w14:textId="77777777" w:rsidR="00FB00CE" w:rsidRPr="00546785" w:rsidRDefault="00FB00CE" w:rsidP="00E52A91">
            <w:pPr>
              <w:rPr>
                <w:rFonts w:cs="Arial"/>
                <w:color w:val="FFFFFF" w:themeColor="background1"/>
                <w:szCs w:val="22"/>
                <w:lang w:eastAsia="es-CL"/>
              </w:rPr>
            </w:pPr>
            <w:r w:rsidRPr="00546785">
              <w:rPr>
                <w:rFonts w:cs="Arial"/>
                <w:color w:val="FFFFFF" w:themeColor="background1"/>
                <w:szCs w:val="22"/>
                <w:lang w:eastAsia="es-CL"/>
              </w:rPr>
              <w:t> </w:t>
            </w:r>
          </w:p>
        </w:tc>
        <w:tc>
          <w:tcPr>
            <w:tcW w:w="1701" w:type="dxa"/>
            <w:tcBorders>
              <w:top w:val="single" w:sz="4" w:space="0" w:color="auto"/>
              <w:left w:val="nil"/>
              <w:bottom w:val="single" w:sz="4" w:space="0" w:color="auto"/>
              <w:right w:val="single" w:sz="4" w:space="0" w:color="auto"/>
            </w:tcBorders>
            <w:shd w:val="clear" w:color="auto" w:fill="auto"/>
            <w:vAlign w:val="bottom"/>
          </w:tcPr>
          <w:p w14:paraId="3E94160D" w14:textId="77777777" w:rsidR="00FB00CE" w:rsidRPr="00546785" w:rsidRDefault="00FB00CE" w:rsidP="00E52A91">
            <w:pPr>
              <w:rPr>
                <w:rFonts w:cs="Arial"/>
                <w:color w:val="FFFFFF" w:themeColor="background1"/>
                <w:szCs w:val="22"/>
                <w:lang w:eastAsia="es-CL"/>
              </w:rPr>
            </w:pPr>
          </w:p>
        </w:tc>
      </w:tr>
      <w:tr w:rsidR="00FC7B9F" w:rsidRPr="002F6DC0" w14:paraId="28F58A03" w14:textId="77777777" w:rsidTr="000714D0">
        <w:trPr>
          <w:gridAfter w:val="1"/>
          <w:wAfter w:w="750" w:type="dxa"/>
          <w:trHeight w:val="600"/>
        </w:trPr>
        <w:tc>
          <w:tcPr>
            <w:tcW w:w="709" w:type="dxa"/>
            <w:tcBorders>
              <w:top w:val="single" w:sz="4" w:space="0" w:color="auto"/>
              <w:left w:val="single" w:sz="4" w:space="0" w:color="auto"/>
              <w:bottom w:val="single" w:sz="4" w:space="0" w:color="auto"/>
              <w:right w:val="single" w:sz="4" w:space="0" w:color="auto"/>
            </w:tcBorders>
            <w:shd w:val="clear" w:color="auto" w:fill="auto"/>
            <w:noWrap/>
          </w:tcPr>
          <w:p w14:paraId="7744D5AF" w14:textId="408C0DC3" w:rsidR="00FC7B9F" w:rsidRPr="00FC7B9F" w:rsidRDefault="00FC7B9F" w:rsidP="00E52A91">
            <w:pPr>
              <w:jc w:val="center"/>
              <w:rPr>
                <w:lang w:eastAsia="es-CL"/>
              </w:rPr>
            </w:pPr>
            <w:r w:rsidRPr="00FC7B9F">
              <w:rPr>
                <w:rFonts w:cs="Calibri"/>
                <w:szCs w:val="22"/>
              </w:rPr>
              <w:t>13</w:t>
            </w:r>
          </w:p>
        </w:tc>
        <w:tc>
          <w:tcPr>
            <w:tcW w:w="5812" w:type="dxa"/>
            <w:tcBorders>
              <w:top w:val="single" w:sz="4" w:space="0" w:color="auto"/>
              <w:left w:val="nil"/>
              <w:bottom w:val="single" w:sz="4" w:space="0" w:color="auto"/>
              <w:right w:val="single" w:sz="4" w:space="0" w:color="auto"/>
            </w:tcBorders>
            <w:shd w:val="clear" w:color="auto" w:fill="auto"/>
            <w:hideMark/>
          </w:tcPr>
          <w:p w14:paraId="26C68520" w14:textId="002332F2" w:rsidR="00FC7B9F" w:rsidRPr="00FC7B9F" w:rsidRDefault="00FC7B9F" w:rsidP="00E52A91">
            <w:pPr>
              <w:jc w:val="left"/>
              <w:rPr>
                <w:lang w:eastAsia="es-CL"/>
              </w:rPr>
            </w:pPr>
            <w:r w:rsidRPr="00FC7B9F">
              <w:rPr>
                <w:rFonts w:cs="Calibri"/>
                <w:szCs w:val="22"/>
              </w:rPr>
              <w:t>El RIE promueve la creación de estamentos de participación, tales como Centro de Padres, Comité de Seguridad, Consejo de Profesores, Consejo Local.</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14:paraId="28EDDB7E" w14:textId="77777777" w:rsidR="00FC7B9F" w:rsidRPr="00485625" w:rsidRDefault="00FC7B9F" w:rsidP="00E52A91">
            <w:pPr>
              <w:rPr>
                <w:lang w:eastAsia="es-CL"/>
              </w:rPr>
            </w:pPr>
            <w:r w:rsidRPr="00485625">
              <w:rPr>
                <w:lang w:eastAsia="es-CL"/>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14:paraId="480A3376" w14:textId="77777777" w:rsidR="00FC7B9F" w:rsidRPr="00485625" w:rsidRDefault="00FC7B9F" w:rsidP="00E52A91">
            <w:pPr>
              <w:rPr>
                <w:lang w:eastAsia="es-CL"/>
              </w:rPr>
            </w:pPr>
            <w:r w:rsidRPr="00485625">
              <w:rPr>
                <w:lang w:eastAsia="es-CL"/>
              </w:rPr>
              <w:t> </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14:paraId="4A6502AB" w14:textId="77777777" w:rsidR="00FC7B9F" w:rsidRPr="00485625" w:rsidRDefault="00FC7B9F" w:rsidP="00E52A91">
            <w:pPr>
              <w:rPr>
                <w:lang w:eastAsia="es-CL"/>
              </w:rPr>
            </w:pPr>
            <w:r w:rsidRPr="00485625">
              <w:rPr>
                <w:lang w:eastAsia="es-CL"/>
              </w:rPr>
              <w:t> </w:t>
            </w:r>
          </w:p>
        </w:tc>
        <w:tc>
          <w:tcPr>
            <w:tcW w:w="1701" w:type="dxa"/>
            <w:tcBorders>
              <w:top w:val="single" w:sz="4" w:space="0" w:color="auto"/>
              <w:left w:val="nil"/>
              <w:bottom w:val="single" w:sz="4" w:space="0" w:color="auto"/>
              <w:right w:val="single" w:sz="4" w:space="0" w:color="auto"/>
            </w:tcBorders>
            <w:shd w:val="clear" w:color="auto" w:fill="auto"/>
            <w:vAlign w:val="bottom"/>
          </w:tcPr>
          <w:p w14:paraId="20243AEE" w14:textId="77777777" w:rsidR="00FC7B9F" w:rsidRPr="00485625" w:rsidRDefault="00FC7B9F" w:rsidP="00E52A91">
            <w:pPr>
              <w:rPr>
                <w:lang w:eastAsia="es-CL"/>
              </w:rPr>
            </w:pPr>
          </w:p>
        </w:tc>
      </w:tr>
      <w:tr w:rsidR="00FC7B9F" w:rsidRPr="002F6DC0" w14:paraId="559B3276" w14:textId="77777777" w:rsidTr="000714D0">
        <w:trPr>
          <w:gridAfter w:val="1"/>
          <w:wAfter w:w="750" w:type="dxa"/>
          <w:trHeight w:val="600"/>
        </w:trPr>
        <w:tc>
          <w:tcPr>
            <w:tcW w:w="709" w:type="dxa"/>
            <w:tcBorders>
              <w:top w:val="single" w:sz="4" w:space="0" w:color="auto"/>
              <w:left w:val="single" w:sz="4" w:space="0" w:color="auto"/>
              <w:bottom w:val="single" w:sz="4" w:space="0" w:color="auto"/>
              <w:right w:val="single" w:sz="4" w:space="0" w:color="auto"/>
            </w:tcBorders>
            <w:shd w:val="clear" w:color="auto" w:fill="auto"/>
            <w:noWrap/>
          </w:tcPr>
          <w:p w14:paraId="60F8F1EC" w14:textId="61661E2B" w:rsidR="00FC7B9F" w:rsidRPr="00FC7B9F" w:rsidRDefault="00FC7B9F" w:rsidP="00E52A91">
            <w:pPr>
              <w:jc w:val="center"/>
              <w:rPr>
                <w:lang w:eastAsia="es-CL"/>
              </w:rPr>
            </w:pPr>
            <w:r w:rsidRPr="00FC7B9F">
              <w:rPr>
                <w:rFonts w:cs="Calibri"/>
                <w:szCs w:val="22"/>
              </w:rPr>
              <w:t>14</w:t>
            </w:r>
          </w:p>
        </w:tc>
        <w:tc>
          <w:tcPr>
            <w:tcW w:w="5812" w:type="dxa"/>
            <w:tcBorders>
              <w:top w:val="single" w:sz="4" w:space="0" w:color="auto"/>
              <w:left w:val="nil"/>
              <w:bottom w:val="single" w:sz="4" w:space="0" w:color="auto"/>
              <w:right w:val="single" w:sz="4" w:space="0" w:color="auto"/>
            </w:tcBorders>
            <w:shd w:val="clear" w:color="auto" w:fill="auto"/>
          </w:tcPr>
          <w:p w14:paraId="4965E5EB" w14:textId="0D73DD7B" w:rsidR="00FC7B9F" w:rsidRPr="00FC7B9F" w:rsidRDefault="00FC7B9F" w:rsidP="00E52A91">
            <w:pPr>
              <w:jc w:val="left"/>
              <w:rPr>
                <w:lang w:eastAsia="es-CL"/>
              </w:rPr>
            </w:pPr>
            <w:r w:rsidRPr="00FC7B9F">
              <w:rPr>
                <w:rFonts w:cs="Calibri"/>
                <w:szCs w:val="22"/>
              </w:rPr>
              <w:t>El RIE promueve la participación y colaboración activa de las familias como importantes actores de la comunidad.</w:t>
            </w:r>
          </w:p>
        </w:tc>
        <w:tc>
          <w:tcPr>
            <w:tcW w:w="567" w:type="dxa"/>
            <w:tcBorders>
              <w:top w:val="single" w:sz="4" w:space="0" w:color="auto"/>
              <w:left w:val="nil"/>
              <w:bottom w:val="single" w:sz="4" w:space="0" w:color="auto"/>
              <w:right w:val="single" w:sz="4" w:space="0" w:color="auto"/>
            </w:tcBorders>
            <w:shd w:val="clear" w:color="auto" w:fill="auto"/>
            <w:noWrap/>
            <w:vAlign w:val="bottom"/>
          </w:tcPr>
          <w:p w14:paraId="65323386" w14:textId="77777777" w:rsidR="00FC7B9F" w:rsidRPr="00485625" w:rsidRDefault="00FC7B9F" w:rsidP="00E52A91">
            <w:pPr>
              <w:rPr>
                <w:lang w:eastAsia="es-CL"/>
              </w:rPr>
            </w:pPr>
          </w:p>
        </w:tc>
        <w:tc>
          <w:tcPr>
            <w:tcW w:w="567" w:type="dxa"/>
            <w:tcBorders>
              <w:top w:val="single" w:sz="4" w:space="0" w:color="auto"/>
              <w:left w:val="nil"/>
              <w:bottom w:val="single" w:sz="4" w:space="0" w:color="auto"/>
              <w:right w:val="single" w:sz="4" w:space="0" w:color="auto"/>
            </w:tcBorders>
            <w:shd w:val="clear" w:color="auto" w:fill="auto"/>
            <w:noWrap/>
            <w:vAlign w:val="bottom"/>
          </w:tcPr>
          <w:p w14:paraId="51EF7CA3" w14:textId="77777777" w:rsidR="00FC7B9F" w:rsidRPr="00485625" w:rsidRDefault="00FC7B9F" w:rsidP="00E52A91">
            <w:pPr>
              <w:rPr>
                <w:lang w:eastAsia="es-CL"/>
              </w:rPr>
            </w:pPr>
          </w:p>
        </w:tc>
        <w:tc>
          <w:tcPr>
            <w:tcW w:w="851" w:type="dxa"/>
            <w:tcBorders>
              <w:top w:val="single" w:sz="4" w:space="0" w:color="auto"/>
              <w:left w:val="nil"/>
              <w:bottom w:val="single" w:sz="4" w:space="0" w:color="auto"/>
              <w:right w:val="single" w:sz="4" w:space="0" w:color="auto"/>
            </w:tcBorders>
            <w:shd w:val="clear" w:color="auto" w:fill="auto"/>
            <w:noWrap/>
            <w:vAlign w:val="bottom"/>
          </w:tcPr>
          <w:p w14:paraId="6B8D54B3" w14:textId="77777777" w:rsidR="00FC7B9F" w:rsidRPr="00485625" w:rsidRDefault="00FC7B9F" w:rsidP="00E52A91">
            <w:pPr>
              <w:rPr>
                <w:lang w:eastAsia="es-CL"/>
              </w:rPr>
            </w:pPr>
          </w:p>
        </w:tc>
        <w:tc>
          <w:tcPr>
            <w:tcW w:w="1701" w:type="dxa"/>
            <w:tcBorders>
              <w:top w:val="single" w:sz="4" w:space="0" w:color="auto"/>
              <w:left w:val="nil"/>
              <w:bottom w:val="single" w:sz="4" w:space="0" w:color="auto"/>
              <w:right w:val="single" w:sz="4" w:space="0" w:color="auto"/>
            </w:tcBorders>
            <w:shd w:val="clear" w:color="auto" w:fill="auto"/>
            <w:vAlign w:val="bottom"/>
          </w:tcPr>
          <w:p w14:paraId="27F74EEA" w14:textId="77777777" w:rsidR="00FC7B9F" w:rsidRPr="00485625" w:rsidRDefault="00FC7B9F" w:rsidP="00E52A91">
            <w:pPr>
              <w:rPr>
                <w:lang w:eastAsia="es-CL"/>
              </w:rPr>
            </w:pPr>
          </w:p>
        </w:tc>
      </w:tr>
      <w:tr w:rsidR="00FC7B9F" w:rsidRPr="002F6DC0" w14:paraId="5376A788" w14:textId="77777777" w:rsidTr="000714D0">
        <w:trPr>
          <w:gridAfter w:val="1"/>
          <w:wAfter w:w="750" w:type="dxa"/>
          <w:trHeight w:val="300"/>
        </w:trPr>
        <w:tc>
          <w:tcPr>
            <w:tcW w:w="709" w:type="dxa"/>
            <w:tcBorders>
              <w:top w:val="nil"/>
              <w:left w:val="single" w:sz="4" w:space="0" w:color="auto"/>
              <w:bottom w:val="single" w:sz="4" w:space="0" w:color="auto"/>
              <w:right w:val="single" w:sz="4" w:space="0" w:color="auto"/>
            </w:tcBorders>
            <w:shd w:val="clear" w:color="auto" w:fill="auto"/>
            <w:noWrap/>
          </w:tcPr>
          <w:p w14:paraId="15B24140" w14:textId="31047101" w:rsidR="00FC7B9F" w:rsidRPr="00FC7B9F" w:rsidRDefault="00FC7B9F" w:rsidP="00E52A91">
            <w:pPr>
              <w:jc w:val="center"/>
              <w:rPr>
                <w:lang w:eastAsia="es-CL"/>
              </w:rPr>
            </w:pPr>
            <w:r w:rsidRPr="00FC7B9F">
              <w:rPr>
                <w:rFonts w:cs="Calibri"/>
                <w:szCs w:val="22"/>
              </w:rPr>
              <w:t>15</w:t>
            </w:r>
          </w:p>
        </w:tc>
        <w:tc>
          <w:tcPr>
            <w:tcW w:w="5812" w:type="dxa"/>
            <w:tcBorders>
              <w:top w:val="nil"/>
              <w:left w:val="nil"/>
              <w:bottom w:val="single" w:sz="4" w:space="0" w:color="auto"/>
              <w:right w:val="single" w:sz="4" w:space="0" w:color="auto"/>
            </w:tcBorders>
            <w:shd w:val="clear" w:color="auto" w:fill="auto"/>
            <w:noWrap/>
            <w:hideMark/>
          </w:tcPr>
          <w:p w14:paraId="727DE0E8" w14:textId="6F753889" w:rsidR="00FC7B9F" w:rsidRPr="00FC7B9F" w:rsidRDefault="00FC7B9F" w:rsidP="00E52A91">
            <w:pPr>
              <w:jc w:val="left"/>
              <w:rPr>
                <w:lang w:eastAsia="es-CL"/>
              </w:rPr>
            </w:pPr>
            <w:r w:rsidRPr="00FC7B9F">
              <w:rPr>
                <w:rFonts w:cs="Calibri"/>
                <w:szCs w:val="22"/>
              </w:rPr>
              <w:t>De existir estamentos de participación, el RIE contiene las normas que los regulan.</w:t>
            </w:r>
          </w:p>
        </w:tc>
        <w:tc>
          <w:tcPr>
            <w:tcW w:w="567" w:type="dxa"/>
            <w:tcBorders>
              <w:top w:val="nil"/>
              <w:left w:val="nil"/>
              <w:bottom w:val="single" w:sz="4" w:space="0" w:color="auto"/>
              <w:right w:val="single" w:sz="4" w:space="0" w:color="auto"/>
            </w:tcBorders>
            <w:shd w:val="clear" w:color="auto" w:fill="auto"/>
            <w:noWrap/>
            <w:vAlign w:val="bottom"/>
            <w:hideMark/>
          </w:tcPr>
          <w:p w14:paraId="622A0802" w14:textId="77777777" w:rsidR="00FC7B9F" w:rsidRPr="00485625" w:rsidRDefault="00FC7B9F" w:rsidP="00E52A91">
            <w:pPr>
              <w:rPr>
                <w:lang w:eastAsia="es-CL"/>
              </w:rPr>
            </w:pPr>
            <w:r w:rsidRPr="00485625">
              <w:rPr>
                <w:lang w:eastAsia="es-CL"/>
              </w:rPr>
              <w:t> </w:t>
            </w:r>
          </w:p>
        </w:tc>
        <w:tc>
          <w:tcPr>
            <w:tcW w:w="567" w:type="dxa"/>
            <w:tcBorders>
              <w:top w:val="nil"/>
              <w:left w:val="nil"/>
              <w:bottom w:val="single" w:sz="4" w:space="0" w:color="auto"/>
              <w:right w:val="single" w:sz="4" w:space="0" w:color="auto"/>
            </w:tcBorders>
            <w:shd w:val="clear" w:color="auto" w:fill="auto"/>
            <w:noWrap/>
            <w:vAlign w:val="bottom"/>
            <w:hideMark/>
          </w:tcPr>
          <w:p w14:paraId="01822BF1" w14:textId="77777777" w:rsidR="00FC7B9F" w:rsidRPr="00485625" w:rsidRDefault="00FC7B9F" w:rsidP="00E52A91">
            <w:pPr>
              <w:rPr>
                <w:lang w:eastAsia="es-CL"/>
              </w:rPr>
            </w:pPr>
            <w:r w:rsidRPr="00485625">
              <w:rPr>
                <w:lang w:eastAsia="es-CL"/>
              </w:rPr>
              <w:t> </w:t>
            </w:r>
          </w:p>
        </w:tc>
        <w:tc>
          <w:tcPr>
            <w:tcW w:w="851" w:type="dxa"/>
            <w:tcBorders>
              <w:top w:val="nil"/>
              <w:left w:val="nil"/>
              <w:bottom w:val="single" w:sz="4" w:space="0" w:color="auto"/>
              <w:right w:val="single" w:sz="4" w:space="0" w:color="auto"/>
            </w:tcBorders>
            <w:shd w:val="clear" w:color="auto" w:fill="auto"/>
            <w:noWrap/>
            <w:vAlign w:val="bottom"/>
            <w:hideMark/>
          </w:tcPr>
          <w:p w14:paraId="79DC6FA6" w14:textId="77777777" w:rsidR="00FC7B9F" w:rsidRPr="00485625" w:rsidRDefault="00FC7B9F" w:rsidP="00E52A91">
            <w:pPr>
              <w:rPr>
                <w:lang w:eastAsia="es-CL"/>
              </w:rPr>
            </w:pPr>
            <w:r w:rsidRPr="00485625">
              <w:rPr>
                <w:lang w:eastAsia="es-CL"/>
              </w:rPr>
              <w:t> </w:t>
            </w:r>
          </w:p>
        </w:tc>
        <w:tc>
          <w:tcPr>
            <w:tcW w:w="1701" w:type="dxa"/>
            <w:tcBorders>
              <w:top w:val="nil"/>
              <w:left w:val="nil"/>
              <w:bottom w:val="single" w:sz="4" w:space="0" w:color="auto"/>
              <w:right w:val="single" w:sz="4" w:space="0" w:color="auto"/>
            </w:tcBorders>
            <w:shd w:val="clear" w:color="auto" w:fill="auto"/>
            <w:vAlign w:val="bottom"/>
          </w:tcPr>
          <w:p w14:paraId="18B42EDE" w14:textId="77777777" w:rsidR="00FC7B9F" w:rsidRPr="00485625" w:rsidRDefault="00FC7B9F" w:rsidP="00E52A91">
            <w:pPr>
              <w:rPr>
                <w:lang w:eastAsia="es-CL"/>
              </w:rPr>
            </w:pPr>
          </w:p>
        </w:tc>
      </w:tr>
      <w:tr w:rsidR="00FC7B9F" w:rsidRPr="002F6DC0" w14:paraId="46461077" w14:textId="77777777" w:rsidTr="000714D0">
        <w:trPr>
          <w:gridAfter w:val="1"/>
          <w:wAfter w:w="750" w:type="dxa"/>
          <w:trHeight w:val="600"/>
        </w:trPr>
        <w:tc>
          <w:tcPr>
            <w:tcW w:w="709" w:type="dxa"/>
            <w:tcBorders>
              <w:top w:val="single" w:sz="4" w:space="0" w:color="auto"/>
              <w:left w:val="single" w:sz="4" w:space="0" w:color="auto"/>
              <w:bottom w:val="single" w:sz="4" w:space="0" w:color="auto"/>
              <w:right w:val="single" w:sz="4" w:space="0" w:color="auto"/>
            </w:tcBorders>
            <w:shd w:val="clear" w:color="auto" w:fill="auto"/>
            <w:noWrap/>
          </w:tcPr>
          <w:p w14:paraId="11AC1063" w14:textId="7F06CB37" w:rsidR="00FC7B9F" w:rsidRPr="00FC7B9F" w:rsidRDefault="00FC7B9F" w:rsidP="00E52A91">
            <w:pPr>
              <w:jc w:val="center"/>
              <w:rPr>
                <w:lang w:eastAsia="es-CL"/>
              </w:rPr>
            </w:pPr>
            <w:r w:rsidRPr="00FC7B9F">
              <w:rPr>
                <w:rFonts w:cs="Calibri"/>
                <w:szCs w:val="22"/>
              </w:rPr>
              <w:t>16</w:t>
            </w:r>
          </w:p>
        </w:tc>
        <w:tc>
          <w:tcPr>
            <w:tcW w:w="5812" w:type="dxa"/>
            <w:tcBorders>
              <w:top w:val="single" w:sz="4" w:space="0" w:color="auto"/>
              <w:left w:val="nil"/>
              <w:bottom w:val="single" w:sz="4" w:space="0" w:color="auto"/>
              <w:right w:val="single" w:sz="4" w:space="0" w:color="auto"/>
            </w:tcBorders>
            <w:shd w:val="clear" w:color="auto" w:fill="auto"/>
            <w:hideMark/>
          </w:tcPr>
          <w:p w14:paraId="10FD4E5B" w14:textId="4B31687B" w:rsidR="00FC7B9F" w:rsidRPr="00FC7B9F" w:rsidRDefault="00FC7B9F" w:rsidP="00E52A91">
            <w:pPr>
              <w:jc w:val="left"/>
              <w:rPr>
                <w:lang w:eastAsia="es-CL"/>
              </w:rPr>
            </w:pPr>
            <w:r w:rsidRPr="00FC7B9F">
              <w:rPr>
                <w:rFonts w:cs="Calibri"/>
                <w:szCs w:val="22"/>
              </w:rPr>
              <w:t>El RIE establece mecanismos de coordinación entre los directivos del establecimiento y los estamentos de participación.</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14:paraId="60B3A8DC" w14:textId="77777777" w:rsidR="00FC7B9F" w:rsidRPr="00485625" w:rsidRDefault="00FC7B9F" w:rsidP="00E52A91">
            <w:pPr>
              <w:rPr>
                <w:lang w:eastAsia="es-CL"/>
              </w:rPr>
            </w:pPr>
            <w:r w:rsidRPr="00485625">
              <w:rPr>
                <w:lang w:eastAsia="es-CL"/>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14:paraId="6761FBC7" w14:textId="77777777" w:rsidR="00FC7B9F" w:rsidRPr="00485625" w:rsidRDefault="00FC7B9F" w:rsidP="00E52A91">
            <w:pPr>
              <w:rPr>
                <w:lang w:eastAsia="es-CL"/>
              </w:rPr>
            </w:pPr>
            <w:r w:rsidRPr="00485625">
              <w:rPr>
                <w:lang w:eastAsia="es-CL"/>
              </w:rPr>
              <w:t> </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14:paraId="3504E4CC" w14:textId="77777777" w:rsidR="00FC7B9F" w:rsidRPr="00485625" w:rsidRDefault="00FC7B9F" w:rsidP="00E52A91">
            <w:pPr>
              <w:rPr>
                <w:lang w:eastAsia="es-CL"/>
              </w:rPr>
            </w:pPr>
            <w:r w:rsidRPr="00485625">
              <w:rPr>
                <w:lang w:eastAsia="es-CL"/>
              </w:rPr>
              <w:t> </w:t>
            </w:r>
          </w:p>
        </w:tc>
        <w:tc>
          <w:tcPr>
            <w:tcW w:w="1701" w:type="dxa"/>
            <w:tcBorders>
              <w:top w:val="single" w:sz="4" w:space="0" w:color="auto"/>
              <w:left w:val="nil"/>
              <w:bottom w:val="single" w:sz="4" w:space="0" w:color="auto"/>
              <w:right w:val="single" w:sz="4" w:space="0" w:color="auto"/>
            </w:tcBorders>
            <w:shd w:val="clear" w:color="auto" w:fill="auto"/>
            <w:vAlign w:val="bottom"/>
          </w:tcPr>
          <w:p w14:paraId="17CA4858" w14:textId="77777777" w:rsidR="00FC7B9F" w:rsidRPr="00485625" w:rsidRDefault="00FC7B9F" w:rsidP="00E52A91">
            <w:pPr>
              <w:rPr>
                <w:lang w:eastAsia="es-CL"/>
              </w:rPr>
            </w:pPr>
          </w:p>
        </w:tc>
      </w:tr>
      <w:tr w:rsidR="00FB00CE" w:rsidRPr="002F6DC0" w14:paraId="206A1833" w14:textId="77777777" w:rsidTr="00F240A1">
        <w:trPr>
          <w:gridAfter w:val="1"/>
          <w:wAfter w:w="750" w:type="dxa"/>
          <w:trHeight w:val="600"/>
        </w:trPr>
        <w:tc>
          <w:tcPr>
            <w:tcW w:w="709" w:type="dxa"/>
            <w:tcBorders>
              <w:top w:val="nil"/>
              <w:left w:val="single" w:sz="4" w:space="0" w:color="auto"/>
              <w:bottom w:val="nil"/>
              <w:right w:val="single" w:sz="4" w:space="0" w:color="auto"/>
            </w:tcBorders>
            <w:shd w:val="clear" w:color="auto" w:fill="auto"/>
            <w:noWrap/>
            <w:vAlign w:val="bottom"/>
            <w:hideMark/>
          </w:tcPr>
          <w:p w14:paraId="03F958F4" w14:textId="3A8F7A76" w:rsidR="00FB00CE" w:rsidRDefault="001E67D7" w:rsidP="00E52A91">
            <w:pPr>
              <w:jc w:val="center"/>
              <w:rPr>
                <w:rFonts w:cs="Arial"/>
                <w:b/>
                <w:szCs w:val="22"/>
                <w:lang w:eastAsia="es-CL"/>
              </w:rPr>
            </w:pPr>
            <w:r>
              <w:rPr>
                <w:rFonts w:cs="Arial"/>
                <w:b/>
                <w:szCs w:val="22"/>
                <w:lang w:eastAsia="es-CL"/>
              </w:rPr>
              <w:lastRenderedPageBreak/>
              <w:t>f</w:t>
            </w:r>
            <w:r w:rsidR="00FB00CE" w:rsidRPr="002F6DC0">
              <w:rPr>
                <w:rFonts w:cs="Arial"/>
                <w:b/>
                <w:szCs w:val="22"/>
                <w:lang w:eastAsia="es-CL"/>
              </w:rPr>
              <w:t>)</w:t>
            </w:r>
          </w:p>
          <w:p w14:paraId="2D59CF9E" w14:textId="77777777" w:rsidR="00866B42" w:rsidRDefault="00866B42" w:rsidP="00E52A91">
            <w:pPr>
              <w:jc w:val="center"/>
              <w:rPr>
                <w:rFonts w:cs="Arial"/>
                <w:b/>
                <w:szCs w:val="22"/>
                <w:lang w:eastAsia="es-CL"/>
              </w:rPr>
            </w:pPr>
          </w:p>
          <w:p w14:paraId="271B101A" w14:textId="77777777" w:rsidR="003B7EBE" w:rsidRDefault="003B7EBE" w:rsidP="00E52A91">
            <w:pPr>
              <w:jc w:val="center"/>
              <w:rPr>
                <w:rFonts w:cs="Arial"/>
                <w:b/>
                <w:szCs w:val="22"/>
                <w:lang w:eastAsia="es-CL"/>
              </w:rPr>
            </w:pPr>
          </w:p>
          <w:p w14:paraId="3B706DE6" w14:textId="0FD630CE" w:rsidR="003B7EBE" w:rsidRPr="002F6DC0" w:rsidRDefault="003B7EBE" w:rsidP="00E52A91">
            <w:pPr>
              <w:jc w:val="center"/>
              <w:rPr>
                <w:rFonts w:cs="Arial"/>
                <w:b/>
                <w:szCs w:val="22"/>
                <w:lang w:eastAsia="es-CL"/>
              </w:rPr>
            </w:pPr>
          </w:p>
        </w:tc>
        <w:tc>
          <w:tcPr>
            <w:tcW w:w="5812" w:type="dxa"/>
            <w:tcBorders>
              <w:top w:val="nil"/>
              <w:left w:val="nil"/>
              <w:bottom w:val="nil"/>
              <w:right w:val="nil"/>
            </w:tcBorders>
            <w:shd w:val="clear" w:color="auto" w:fill="auto"/>
            <w:noWrap/>
            <w:vAlign w:val="center"/>
            <w:hideMark/>
          </w:tcPr>
          <w:p w14:paraId="6334DEA1" w14:textId="77777777" w:rsidR="00FB00CE" w:rsidRPr="002F6DC0" w:rsidRDefault="00FB00CE" w:rsidP="00E52A91">
            <w:pPr>
              <w:jc w:val="left"/>
              <w:rPr>
                <w:rFonts w:cs="Arial"/>
                <w:b/>
                <w:szCs w:val="22"/>
                <w:lang w:eastAsia="es-CL"/>
              </w:rPr>
            </w:pPr>
            <w:r w:rsidRPr="002F6DC0">
              <w:rPr>
                <w:rFonts w:cs="Arial"/>
                <w:b/>
                <w:szCs w:val="22"/>
                <w:lang w:eastAsia="es-CL"/>
              </w:rPr>
              <w:t>De las acciones positivas de los estudiantes, que contribuyen a la Buena Convivencia Escolar.</w:t>
            </w:r>
          </w:p>
        </w:tc>
        <w:tc>
          <w:tcPr>
            <w:tcW w:w="567" w:type="dxa"/>
            <w:tcBorders>
              <w:top w:val="nil"/>
              <w:left w:val="single" w:sz="4" w:space="0" w:color="auto"/>
              <w:bottom w:val="nil"/>
              <w:right w:val="single" w:sz="4" w:space="0" w:color="auto"/>
            </w:tcBorders>
            <w:shd w:val="clear" w:color="auto" w:fill="auto"/>
            <w:noWrap/>
            <w:vAlign w:val="bottom"/>
            <w:hideMark/>
          </w:tcPr>
          <w:p w14:paraId="7E4DAAAA" w14:textId="77777777" w:rsidR="00FB00CE" w:rsidRPr="002F6DC0" w:rsidRDefault="00FB00CE" w:rsidP="00E52A91">
            <w:pPr>
              <w:rPr>
                <w:rFonts w:cs="Arial"/>
                <w:b/>
                <w:color w:val="FFFFFF" w:themeColor="background1"/>
                <w:szCs w:val="22"/>
                <w:lang w:eastAsia="es-CL"/>
              </w:rPr>
            </w:pPr>
            <w:r w:rsidRPr="002F6DC0">
              <w:rPr>
                <w:rFonts w:cs="Arial"/>
                <w:b/>
                <w:color w:val="FFFFFF" w:themeColor="background1"/>
                <w:szCs w:val="22"/>
                <w:lang w:eastAsia="es-CL"/>
              </w:rPr>
              <w:t> </w:t>
            </w:r>
          </w:p>
        </w:tc>
        <w:tc>
          <w:tcPr>
            <w:tcW w:w="567" w:type="dxa"/>
            <w:tcBorders>
              <w:top w:val="nil"/>
              <w:left w:val="nil"/>
              <w:bottom w:val="nil"/>
              <w:right w:val="single" w:sz="4" w:space="0" w:color="auto"/>
            </w:tcBorders>
            <w:shd w:val="clear" w:color="auto" w:fill="auto"/>
            <w:noWrap/>
            <w:vAlign w:val="bottom"/>
            <w:hideMark/>
          </w:tcPr>
          <w:p w14:paraId="04993658" w14:textId="77777777" w:rsidR="00FB00CE" w:rsidRPr="002F6DC0" w:rsidRDefault="00FB00CE" w:rsidP="00E52A91">
            <w:pPr>
              <w:rPr>
                <w:rFonts w:cs="Arial"/>
                <w:b/>
                <w:color w:val="FFFFFF" w:themeColor="background1"/>
                <w:szCs w:val="22"/>
                <w:lang w:eastAsia="es-CL"/>
              </w:rPr>
            </w:pPr>
            <w:r w:rsidRPr="002F6DC0">
              <w:rPr>
                <w:rFonts w:cs="Arial"/>
                <w:b/>
                <w:color w:val="FFFFFF" w:themeColor="background1"/>
                <w:szCs w:val="22"/>
                <w:lang w:eastAsia="es-CL"/>
              </w:rPr>
              <w:t> </w:t>
            </w:r>
          </w:p>
        </w:tc>
        <w:tc>
          <w:tcPr>
            <w:tcW w:w="851" w:type="dxa"/>
            <w:tcBorders>
              <w:top w:val="nil"/>
              <w:left w:val="nil"/>
              <w:bottom w:val="nil"/>
              <w:right w:val="single" w:sz="4" w:space="0" w:color="auto"/>
            </w:tcBorders>
            <w:shd w:val="clear" w:color="auto" w:fill="auto"/>
            <w:noWrap/>
            <w:vAlign w:val="bottom"/>
            <w:hideMark/>
          </w:tcPr>
          <w:p w14:paraId="04C687BE" w14:textId="77777777" w:rsidR="00FB00CE" w:rsidRPr="002F6DC0" w:rsidRDefault="00FB00CE" w:rsidP="00E52A91">
            <w:pPr>
              <w:rPr>
                <w:rFonts w:cs="Arial"/>
                <w:b/>
                <w:color w:val="FFFFFF" w:themeColor="background1"/>
                <w:szCs w:val="22"/>
                <w:lang w:eastAsia="es-CL"/>
              </w:rPr>
            </w:pPr>
            <w:r w:rsidRPr="002F6DC0">
              <w:rPr>
                <w:rFonts w:cs="Arial"/>
                <w:b/>
                <w:color w:val="FFFFFF" w:themeColor="background1"/>
                <w:szCs w:val="22"/>
                <w:lang w:eastAsia="es-CL"/>
              </w:rPr>
              <w:t> </w:t>
            </w:r>
          </w:p>
        </w:tc>
        <w:tc>
          <w:tcPr>
            <w:tcW w:w="1701" w:type="dxa"/>
            <w:tcBorders>
              <w:top w:val="nil"/>
              <w:left w:val="nil"/>
              <w:bottom w:val="nil"/>
              <w:right w:val="single" w:sz="4" w:space="0" w:color="auto"/>
            </w:tcBorders>
            <w:shd w:val="clear" w:color="auto" w:fill="auto"/>
            <w:vAlign w:val="bottom"/>
          </w:tcPr>
          <w:p w14:paraId="4F523939" w14:textId="77777777" w:rsidR="00FB00CE" w:rsidRPr="002F6DC0" w:rsidRDefault="00FB00CE" w:rsidP="00E52A91">
            <w:pPr>
              <w:rPr>
                <w:rFonts w:cs="Arial"/>
                <w:b/>
                <w:color w:val="FFFFFF" w:themeColor="background1"/>
                <w:szCs w:val="22"/>
                <w:lang w:eastAsia="es-CL"/>
              </w:rPr>
            </w:pPr>
          </w:p>
        </w:tc>
      </w:tr>
      <w:tr w:rsidR="001E67D7" w:rsidRPr="002F6DC0" w14:paraId="7576CD1B" w14:textId="77777777" w:rsidTr="000714D0">
        <w:trPr>
          <w:gridAfter w:val="1"/>
          <w:wAfter w:w="750" w:type="dxa"/>
          <w:trHeight w:val="30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12F23DC" w14:textId="1AD9DFFA" w:rsidR="001E67D7" w:rsidRPr="001E67D7" w:rsidRDefault="001E67D7" w:rsidP="00E52A91">
            <w:pPr>
              <w:jc w:val="center"/>
              <w:rPr>
                <w:lang w:eastAsia="es-CL"/>
              </w:rPr>
            </w:pPr>
            <w:r w:rsidRPr="001E67D7">
              <w:rPr>
                <w:lang w:eastAsia="es-CL"/>
              </w:rPr>
              <w:t>17</w:t>
            </w:r>
          </w:p>
          <w:p w14:paraId="287F85C4" w14:textId="77777777" w:rsidR="001E67D7" w:rsidRPr="001E67D7" w:rsidRDefault="001E67D7" w:rsidP="00E52A91">
            <w:pPr>
              <w:jc w:val="center"/>
              <w:rPr>
                <w:lang w:eastAsia="es-CL"/>
              </w:rPr>
            </w:pPr>
          </w:p>
        </w:tc>
        <w:tc>
          <w:tcPr>
            <w:tcW w:w="5812" w:type="dxa"/>
            <w:tcBorders>
              <w:top w:val="single" w:sz="4" w:space="0" w:color="auto"/>
              <w:left w:val="nil"/>
              <w:bottom w:val="single" w:sz="4" w:space="0" w:color="auto"/>
              <w:right w:val="single" w:sz="4" w:space="0" w:color="auto"/>
            </w:tcBorders>
            <w:shd w:val="clear" w:color="auto" w:fill="auto"/>
            <w:noWrap/>
            <w:hideMark/>
          </w:tcPr>
          <w:p w14:paraId="3F3B77AF" w14:textId="5A969CBD" w:rsidR="001E67D7" w:rsidRPr="001E67D7" w:rsidRDefault="001E67D7" w:rsidP="00E52A91">
            <w:pPr>
              <w:jc w:val="left"/>
              <w:rPr>
                <w:lang w:eastAsia="es-CL"/>
              </w:rPr>
            </w:pPr>
            <w:r w:rsidRPr="001E67D7">
              <w:rPr>
                <w:rFonts w:cs="Calibri"/>
                <w:szCs w:val="22"/>
              </w:rPr>
              <w:t>El RIE contempla las conductas de los estudiantes que contribuyen a la convivencia escolar positiva.</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14:paraId="676B595A" w14:textId="77777777" w:rsidR="001E67D7" w:rsidRPr="002F6DC0" w:rsidRDefault="001E67D7" w:rsidP="00E52A91">
            <w:pPr>
              <w:rPr>
                <w:lang w:eastAsia="es-CL"/>
              </w:rPr>
            </w:pPr>
            <w:r w:rsidRPr="002F6DC0">
              <w:rPr>
                <w:lang w:eastAsia="es-CL"/>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14:paraId="1C4FB74D" w14:textId="77777777" w:rsidR="001E67D7" w:rsidRPr="002F6DC0" w:rsidRDefault="001E67D7" w:rsidP="00E52A91">
            <w:pPr>
              <w:rPr>
                <w:lang w:eastAsia="es-CL"/>
              </w:rPr>
            </w:pPr>
            <w:r w:rsidRPr="002F6DC0">
              <w:rPr>
                <w:lang w:eastAsia="es-CL"/>
              </w:rPr>
              <w:t> </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14:paraId="3937C423" w14:textId="77777777" w:rsidR="001E67D7" w:rsidRPr="002F6DC0" w:rsidRDefault="001E67D7" w:rsidP="00E52A91">
            <w:pPr>
              <w:rPr>
                <w:lang w:eastAsia="es-CL"/>
              </w:rPr>
            </w:pPr>
            <w:r w:rsidRPr="002F6DC0">
              <w:rPr>
                <w:lang w:eastAsia="es-CL"/>
              </w:rPr>
              <w:t> </w:t>
            </w:r>
          </w:p>
        </w:tc>
        <w:tc>
          <w:tcPr>
            <w:tcW w:w="1701" w:type="dxa"/>
            <w:tcBorders>
              <w:top w:val="single" w:sz="4" w:space="0" w:color="auto"/>
              <w:left w:val="nil"/>
              <w:bottom w:val="single" w:sz="4" w:space="0" w:color="auto"/>
              <w:right w:val="single" w:sz="4" w:space="0" w:color="auto"/>
            </w:tcBorders>
            <w:shd w:val="clear" w:color="auto" w:fill="auto"/>
            <w:vAlign w:val="bottom"/>
          </w:tcPr>
          <w:p w14:paraId="2B6C5147" w14:textId="77777777" w:rsidR="001E67D7" w:rsidRPr="002F6DC0" w:rsidRDefault="001E67D7" w:rsidP="00E52A91">
            <w:pPr>
              <w:rPr>
                <w:lang w:eastAsia="es-CL"/>
              </w:rPr>
            </w:pPr>
          </w:p>
        </w:tc>
      </w:tr>
      <w:tr w:rsidR="001E67D7" w:rsidRPr="002F6DC0" w14:paraId="3A8727FD" w14:textId="77777777" w:rsidTr="000714D0">
        <w:trPr>
          <w:gridAfter w:val="1"/>
          <w:wAfter w:w="750" w:type="dxa"/>
          <w:trHeight w:val="600"/>
        </w:trPr>
        <w:tc>
          <w:tcPr>
            <w:tcW w:w="709" w:type="dxa"/>
            <w:tcBorders>
              <w:top w:val="nil"/>
              <w:left w:val="single" w:sz="4" w:space="0" w:color="auto"/>
              <w:bottom w:val="single" w:sz="4" w:space="0" w:color="auto"/>
              <w:right w:val="single" w:sz="4" w:space="0" w:color="auto"/>
            </w:tcBorders>
            <w:shd w:val="clear" w:color="auto" w:fill="auto"/>
            <w:noWrap/>
            <w:vAlign w:val="bottom"/>
          </w:tcPr>
          <w:p w14:paraId="69A78D7A" w14:textId="7F320D5F" w:rsidR="001E67D7" w:rsidRPr="001E67D7" w:rsidRDefault="001E67D7" w:rsidP="00E52A91">
            <w:pPr>
              <w:jc w:val="center"/>
              <w:rPr>
                <w:lang w:eastAsia="es-CL"/>
              </w:rPr>
            </w:pPr>
            <w:r w:rsidRPr="001E67D7">
              <w:rPr>
                <w:lang w:eastAsia="es-CL"/>
              </w:rPr>
              <w:t>18</w:t>
            </w:r>
          </w:p>
          <w:p w14:paraId="5BEB6725" w14:textId="77777777" w:rsidR="001E67D7" w:rsidRPr="001E67D7" w:rsidRDefault="001E67D7" w:rsidP="00E52A91">
            <w:pPr>
              <w:jc w:val="center"/>
              <w:rPr>
                <w:lang w:eastAsia="es-CL"/>
              </w:rPr>
            </w:pPr>
          </w:p>
          <w:p w14:paraId="70E0F0DF" w14:textId="77777777" w:rsidR="001E67D7" w:rsidRPr="001E67D7" w:rsidRDefault="001E67D7" w:rsidP="00E52A91">
            <w:pPr>
              <w:jc w:val="center"/>
              <w:rPr>
                <w:lang w:eastAsia="es-CL"/>
              </w:rPr>
            </w:pPr>
          </w:p>
        </w:tc>
        <w:tc>
          <w:tcPr>
            <w:tcW w:w="5812" w:type="dxa"/>
            <w:tcBorders>
              <w:top w:val="nil"/>
              <w:left w:val="nil"/>
              <w:bottom w:val="single" w:sz="4" w:space="0" w:color="auto"/>
              <w:right w:val="single" w:sz="4" w:space="0" w:color="auto"/>
            </w:tcBorders>
            <w:shd w:val="clear" w:color="auto" w:fill="auto"/>
            <w:hideMark/>
          </w:tcPr>
          <w:p w14:paraId="00859393" w14:textId="4D929CDD" w:rsidR="001E67D7" w:rsidRPr="001E67D7" w:rsidRDefault="001E67D7" w:rsidP="00E52A91">
            <w:pPr>
              <w:jc w:val="left"/>
              <w:rPr>
                <w:lang w:eastAsia="es-CL"/>
              </w:rPr>
            </w:pPr>
            <w:r w:rsidRPr="001E67D7">
              <w:rPr>
                <w:rFonts w:cs="Calibri"/>
                <w:szCs w:val="22"/>
              </w:rPr>
              <w:t>El RIE contempla los estímulos y reconocimientos frente a las conductas que contribuyen a la buena convivencia.</w:t>
            </w:r>
          </w:p>
        </w:tc>
        <w:tc>
          <w:tcPr>
            <w:tcW w:w="567" w:type="dxa"/>
            <w:tcBorders>
              <w:top w:val="nil"/>
              <w:left w:val="nil"/>
              <w:bottom w:val="single" w:sz="4" w:space="0" w:color="auto"/>
              <w:right w:val="single" w:sz="4" w:space="0" w:color="auto"/>
            </w:tcBorders>
            <w:shd w:val="clear" w:color="auto" w:fill="auto"/>
            <w:noWrap/>
            <w:vAlign w:val="bottom"/>
            <w:hideMark/>
          </w:tcPr>
          <w:p w14:paraId="1F7B2BEC" w14:textId="77777777" w:rsidR="001E67D7" w:rsidRPr="002F6DC0" w:rsidRDefault="001E67D7" w:rsidP="00E52A91">
            <w:pPr>
              <w:rPr>
                <w:lang w:eastAsia="es-CL"/>
              </w:rPr>
            </w:pPr>
            <w:r w:rsidRPr="002F6DC0">
              <w:rPr>
                <w:lang w:eastAsia="es-CL"/>
              </w:rPr>
              <w:t> </w:t>
            </w:r>
          </w:p>
        </w:tc>
        <w:tc>
          <w:tcPr>
            <w:tcW w:w="567" w:type="dxa"/>
            <w:tcBorders>
              <w:top w:val="nil"/>
              <w:left w:val="nil"/>
              <w:bottom w:val="single" w:sz="4" w:space="0" w:color="auto"/>
              <w:right w:val="single" w:sz="4" w:space="0" w:color="auto"/>
            </w:tcBorders>
            <w:shd w:val="clear" w:color="auto" w:fill="auto"/>
            <w:noWrap/>
            <w:vAlign w:val="bottom"/>
            <w:hideMark/>
          </w:tcPr>
          <w:p w14:paraId="5350B515" w14:textId="77777777" w:rsidR="001E67D7" w:rsidRPr="002F6DC0" w:rsidRDefault="001E67D7" w:rsidP="00E52A91">
            <w:pPr>
              <w:rPr>
                <w:lang w:eastAsia="es-CL"/>
              </w:rPr>
            </w:pPr>
            <w:r w:rsidRPr="002F6DC0">
              <w:rPr>
                <w:lang w:eastAsia="es-CL"/>
              </w:rPr>
              <w:t> </w:t>
            </w:r>
          </w:p>
        </w:tc>
        <w:tc>
          <w:tcPr>
            <w:tcW w:w="851" w:type="dxa"/>
            <w:tcBorders>
              <w:top w:val="nil"/>
              <w:left w:val="nil"/>
              <w:bottom w:val="single" w:sz="4" w:space="0" w:color="auto"/>
              <w:right w:val="single" w:sz="4" w:space="0" w:color="auto"/>
            </w:tcBorders>
            <w:shd w:val="clear" w:color="auto" w:fill="auto"/>
            <w:noWrap/>
            <w:vAlign w:val="bottom"/>
            <w:hideMark/>
          </w:tcPr>
          <w:p w14:paraId="5A3FBC62" w14:textId="77777777" w:rsidR="001E67D7" w:rsidRPr="002F6DC0" w:rsidRDefault="001E67D7" w:rsidP="00E52A91">
            <w:pPr>
              <w:rPr>
                <w:lang w:eastAsia="es-CL"/>
              </w:rPr>
            </w:pPr>
            <w:r w:rsidRPr="002F6DC0">
              <w:rPr>
                <w:lang w:eastAsia="es-CL"/>
              </w:rPr>
              <w:t> </w:t>
            </w:r>
          </w:p>
        </w:tc>
        <w:tc>
          <w:tcPr>
            <w:tcW w:w="1701" w:type="dxa"/>
            <w:tcBorders>
              <w:top w:val="nil"/>
              <w:left w:val="nil"/>
              <w:bottom w:val="single" w:sz="4" w:space="0" w:color="auto"/>
              <w:right w:val="single" w:sz="4" w:space="0" w:color="auto"/>
            </w:tcBorders>
            <w:shd w:val="clear" w:color="auto" w:fill="auto"/>
            <w:vAlign w:val="bottom"/>
          </w:tcPr>
          <w:p w14:paraId="5A2AE45A" w14:textId="77777777" w:rsidR="001E67D7" w:rsidRPr="002F6DC0" w:rsidRDefault="001E67D7" w:rsidP="00E52A91">
            <w:pPr>
              <w:rPr>
                <w:lang w:eastAsia="es-CL"/>
              </w:rPr>
            </w:pPr>
          </w:p>
        </w:tc>
      </w:tr>
      <w:tr w:rsidR="00FB00CE" w:rsidRPr="002F6DC0" w14:paraId="34BA8C75" w14:textId="77777777" w:rsidTr="00F240A1">
        <w:trPr>
          <w:gridAfter w:val="1"/>
          <w:wAfter w:w="750" w:type="dxa"/>
          <w:trHeight w:val="30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4377AE" w14:textId="102E9D97" w:rsidR="00FB00CE" w:rsidRDefault="00FB00CE" w:rsidP="00E52A91">
            <w:pPr>
              <w:jc w:val="center"/>
              <w:rPr>
                <w:rFonts w:cs="Arial"/>
                <w:b/>
                <w:szCs w:val="22"/>
                <w:lang w:eastAsia="es-CL"/>
              </w:rPr>
            </w:pPr>
            <w:r w:rsidRPr="002F6DC0">
              <w:rPr>
                <w:rFonts w:cs="Arial"/>
                <w:b/>
                <w:szCs w:val="22"/>
                <w:lang w:eastAsia="es-CL"/>
              </w:rPr>
              <w:t>g)</w:t>
            </w:r>
          </w:p>
          <w:p w14:paraId="67605DC8" w14:textId="77777777" w:rsidR="001E67D7" w:rsidRPr="002F6DC0" w:rsidRDefault="001E67D7" w:rsidP="00E52A91">
            <w:pPr>
              <w:jc w:val="center"/>
              <w:rPr>
                <w:rFonts w:cs="Arial"/>
                <w:b/>
                <w:szCs w:val="22"/>
                <w:lang w:eastAsia="es-CL"/>
              </w:rPr>
            </w:pPr>
          </w:p>
          <w:p w14:paraId="72533935" w14:textId="77777777" w:rsidR="00FB00CE" w:rsidRPr="002F6DC0" w:rsidRDefault="00FB00CE" w:rsidP="00E52A91">
            <w:pPr>
              <w:jc w:val="center"/>
              <w:rPr>
                <w:rFonts w:cs="Arial"/>
                <w:b/>
                <w:szCs w:val="22"/>
                <w:lang w:eastAsia="es-CL"/>
              </w:rPr>
            </w:pPr>
          </w:p>
        </w:tc>
        <w:tc>
          <w:tcPr>
            <w:tcW w:w="5812" w:type="dxa"/>
            <w:tcBorders>
              <w:top w:val="single" w:sz="4" w:space="0" w:color="auto"/>
              <w:left w:val="nil"/>
              <w:bottom w:val="single" w:sz="4" w:space="0" w:color="auto"/>
              <w:right w:val="single" w:sz="4" w:space="0" w:color="auto"/>
            </w:tcBorders>
            <w:shd w:val="clear" w:color="auto" w:fill="auto"/>
            <w:noWrap/>
            <w:vAlign w:val="bottom"/>
            <w:hideMark/>
          </w:tcPr>
          <w:p w14:paraId="7DC68EC7" w14:textId="34FCAE4C" w:rsidR="00FB00CE" w:rsidRPr="002F6DC0" w:rsidRDefault="00FB00CE" w:rsidP="00E52A91">
            <w:pPr>
              <w:jc w:val="left"/>
              <w:rPr>
                <w:rFonts w:cs="Arial"/>
                <w:b/>
                <w:szCs w:val="22"/>
                <w:lang w:eastAsia="es-CL"/>
              </w:rPr>
            </w:pPr>
            <w:r w:rsidRPr="002F6DC0">
              <w:rPr>
                <w:rFonts w:cs="Arial"/>
                <w:b/>
                <w:szCs w:val="22"/>
                <w:lang w:eastAsia="es-CL"/>
              </w:rPr>
              <w:t xml:space="preserve">Faltas a la buena </w:t>
            </w:r>
            <w:r w:rsidR="001E67D7">
              <w:rPr>
                <w:rFonts w:cs="Arial"/>
                <w:b/>
                <w:szCs w:val="22"/>
                <w:lang w:eastAsia="es-CL"/>
              </w:rPr>
              <w:t>c</w:t>
            </w:r>
            <w:r w:rsidRPr="002F6DC0">
              <w:rPr>
                <w:rFonts w:cs="Arial"/>
                <w:b/>
                <w:szCs w:val="22"/>
                <w:lang w:eastAsia="es-CL"/>
              </w:rPr>
              <w:t xml:space="preserve">onvivencia </w:t>
            </w:r>
            <w:r w:rsidR="001E67D7">
              <w:rPr>
                <w:rFonts w:cs="Arial"/>
                <w:b/>
                <w:szCs w:val="22"/>
                <w:lang w:eastAsia="es-CL"/>
              </w:rPr>
              <w:t>e</w:t>
            </w:r>
            <w:r w:rsidRPr="002F6DC0">
              <w:rPr>
                <w:rFonts w:cs="Arial"/>
                <w:b/>
                <w:szCs w:val="22"/>
                <w:lang w:eastAsia="es-CL"/>
              </w:rPr>
              <w:t>scolar, medidas y procedimientos.</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14:paraId="4560511E" w14:textId="77777777" w:rsidR="00FB00CE" w:rsidRPr="002F6DC0" w:rsidRDefault="00FB00CE" w:rsidP="00E52A91">
            <w:pPr>
              <w:rPr>
                <w:rFonts w:cs="Arial"/>
                <w:b/>
                <w:szCs w:val="22"/>
                <w:lang w:eastAsia="es-CL"/>
              </w:rPr>
            </w:pPr>
            <w:r w:rsidRPr="002F6DC0">
              <w:rPr>
                <w:rFonts w:cs="Arial"/>
                <w:b/>
                <w:szCs w:val="22"/>
                <w:lang w:eastAsia="es-CL"/>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14:paraId="1B14CA3C" w14:textId="77777777" w:rsidR="00FB00CE" w:rsidRPr="002F6DC0" w:rsidRDefault="00FB00CE" w:rsidP="00E52A91">
            <w:pPr>
              <w:rPr>
                <w:rFonts w:cs="Arial"/>
                <w:b/>
                <w:szCs w:val="22"/>
                <w:lang w:eastAsia="es-CL"/>
              </w:rPr>
            </w:pPr>
            <w:r w:rsidRPr="002F6DC0">
              <w:rPr>
                <w:rFonts w:cs="Arial"/>
                <w:b/>
                <w:szCs w:val="22"/>
                <w:lang w:eastAsia="es-CL"/>
              </w:rPr>
              <w:t> </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14:paraId="079F2D94" w14:textId="77777777" w:rsidR="00FB00CE" w:rsidRPr="002F6DC0" w:rsidRDefault="00FB00CE" w:rsidP="00E52A91">
            <w:pPr>
              <w:rPr>
                <w:rFonts w:cs="Arial"/>
                <w:b/>
                <w:szCs w:val="22"/>
                <w:lang w:eastAsia="es-CL"/>
              </w:rPr>
            </w:pPr>
            <w:r w:rsidRPr="002F6DC0">
              <w:rPr>
                <w:rFonts w:cs="Arial"/>
                <w:b/>
                <w:szCs w:val="22"/>
                <w:lang w:eastAsia="es-CL"/>
              </w:rPr>
              <w:t> </w:t>
            </w:r>
          </w:p>
        </w:tc>
        <w:tc>
          <w:tcPr>
            <w:tcW w:w="1701" w:type="dxa"/>
            <w:tcBorders>
              <w:top w:val="single" w:sz="4" w:space="0" w:color="auto"/>
              <w:left w:val="nil"/>
              <w:bottom w:val="single" w:sz="4" w:space="0" w:color="auto"/>
              <w:right w:val="single" w:sz="4" w:space="0" w:color="auto"/>
            </w:tcBorders>
            <w:shd w:val="clear" w:color="auto" w:fill="auto"/>
            <w:vAlign w:val="bottom"/>
          </w:tcPr>
          <w:p w14:paraId="00A428B6" w14:textId="77777777" w:rsidR="00FB00CE" w:rsidRPr="002F6DC0" w:rsidRDefault="00FB00CE" w:rsidP="00E52A91">
            <w:pPr>
              <w:rPr>
                <w:rFonts w:cs="Arial"/>
                <w:szCs w:val="22"/>
                <w:lang w:eastAsia="es-CL"/>
              </w:rPr>
            </w:pPr>
          </w:p>
        </w:tc>
      </w:tr>
      <w:tr w:rsidR="00EB2CC7" w:rsidRPr="002F6DC0" w14:paraId="4FBD328C" w14:textId="77777777" w:rsidTr="00E1449A">
        <w:trPr>
          <w:gridAfter w:val="1"/>
          <w:wAfter w:w="750" w:type="dxa"/>
          <w:trHeight w:val="269"/>
        </w:trPr>
        <w:tc>
          <w:tcPr>
            <w:tcW w:w="709" w:type="dxa"/>
            <w:tcBorders>
              <w:top w:val="single" w:sz="4" w:space="0" w:color="auto"/>
              <w:left w:val="single" w:sz="4" w:space="0" w:color="auto"/>
              <w:bottom w:val="single" w:sz="4" w:space="0" w:color="auto"/>
              <w:right w:val="single" w:sz="4" w:space="0" w:color="auto"/>
            </w:tcBorders>
            <w:shd w:val="clear" w:color="auto" w:fill="auto"/>
            <w:noWrap/>
          </w:tcPr>
          <w:p w14:paraId="73AB4323" w14:textId="02701322" w:rsidR="00EB2CC7" w:rsidRPr="00EB2CC7" w:rsidRDefault="00EB2CC7" w:rsidP="00E52A91">
            <w:pPr>
              <w:jc w:val="center"/>
              <w:rPr>
                <w:lang w:eastAsia="es-CL"/>
              </w:rPr>
            </w:pPr>
            <w:r w:rsidRPr="00EB2CC7">
              <w:rPr>
                <w:rFonts w:cs="Calibri"/>
                <w:szCs w:val="22"/>
              </w:rPr>
              <w:t>19</w:t>
            </w:r>
          </w:p>
        </w:tc>
        <w:tc>
          <w:tcPr>
            <w:tcW w:w="5812" w:type="dxa"/>
            <w:tcBorders>
              <w:top w:val="single" w:sz="4" w:space="0" w:color="auto"/>
              <w:left w:val="nil"/>
              <w:bottom w:val="single" w:sz="4" w:space="0" w:color="auto"/>
              <w:right w:val="single" w:sz="4" w:space="0" w:color="auto"/>
            </w:tcBorders>
            <w:shd w:val="clear" w:color="auto" w:fill="auto"/>
            <w:hideMark/>
          </w:tcPr>
          <w:p w14:paraId="0C3B8ADE" w14:textId="695E059A" w:rsidR="00EB2CC7" w:rsidRPr="00EB2CC7" w:rsidRDefault="00EB2CC7" w:rsidP="00E52A91">
            <w:pPr>
              <w:jc w:val="left"/>
              <w:rPr>
                <w:bCs/>
              </w:rPr>
            </w:pPr>
            <w:r w:rsidRPr="00EB2CC7">
              <w:rPr>
                <w:rFonts w:cs="Calibri"/>
                <w:szCs w:val="22"/>
              </w:rPr>
              <w:t>El RIE considera la descripción precisa de las conductas esperadas de cada uno de los integrantes de la comunidad educativa</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634B2D27" w14:textId="77777777" w:rsidR="00EB2CC7" w:rsidRPr="002F6DC0" w:rsidRDefault="00EB2CC7" w:rsidP="00E52A91">
            <w:pPr>
              <w:rPr>
                <w:lang w:eastAsia="es-CL"/>
              </w:rPr>
            </w:pPr>
            <w:r w:rsidRPr="002F6DC0">
              <w:t> </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56102E72" w14:textId="77777777" w:rsidR="00EB2CC7" w:rsidRPr="002F6DC0" w:rsidRDefault="00EB2CC7" w:rsidP="00E52A91">
            <w:pPr>
              <w:rPr>
                <w:lang w:eastAsia="es-CL"/>
              </w:rPr>
            </w:pP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45D2C03A" w14:textId="77777777" w:rsidR="00EB2CC7" w:rsidRPr="002F6DC0" w:rsidRDefault="00EB2CC7" w:rsidP="00E52A91">
            <w:pPr>
              <w:rPr>
                <w:lang w:eastAsia="es-CL"/>
              </w:rPr>
            </w:pPr>
          </w:p>
        </w:tc>
        <w:tc>
          <w:tcPr>
            <w:tcW w:w="1701" w:type="dxa"/>
            <w:tcBorders>
              <w:top w:val="single" w:sz="4" w:space="0" w:color="auto"/>
              <w:left w:val="nil"/>
              <w:bottom w:val="single" w:sz="4" w:space="0" w:color="auto"/>
              <w:right w:val="single" w:sz="4" w:space="0" w:color="auto"/>
            </w:tcBorders>
            <w:shd w:val="clear" w:color="auto" w:fill="auto"/>
            <w:vAlign w:val="bottom"/>
          </w:tcPr>
          <w:p w14:paraId="412551BA" w14:textId="77777777" w:rsidR="00EB2CC7" w:rsidRPr="002F6DC0" w:rsidRDefault="00EB2CC7" w:rsidP="00E52A91">
            <w:pPr>
              <w:rPr>
                <w:lang w:eastAsia="es-CL"/>
              </w:rPr>
            </w:pPr>
          </w:p>
        </w:tc>
      </w:tr>
      <w:tr w:rsidR="00EB2CC7" w:rsidRPr="002F6DC0" w14:paraId="48BA2890" w14:textId="77777777" w:rsidTr="00E1449A">
        <w:trPr>
          <w:gridAfter w:val="1"/>
          <w:wAfter w:w="750" w:type="dxa"/>
          <w:trHeight w:val="300"/>
        </w:trPr>
        <w:tc>
          <w:tcPr>
            <w:tcW w:w="709" w:type="dxa"/>
            <w:tcBorders>
              <w:top w:val="nil"/>
              <w:left w:val="single" w:sz="4" w:space="0" w:color="auto"/>
              <w:bottom w:val="single" w:sz="4" w:space="0" w:color="auto"/>
              <w:right w:val="single" w:sz="4" w:space="0" w:color="auto"/>
            </w:tcBorders>
            <w:shd w:val="clear" w:color="auto" w:fill="auto"/>
            <w:noWrap/>
          </w:tcPr>
          <w:p w14:paraId="284906DE" w14:textId="2FC2EA55" w:rsidR="00EB2CC7" w:rsidRPr="00EB2CC7" w:rsidRDefault="00EB2CC7" w:rsidP="00E52A91">
            <w:pPr>
              <w:jc w:val="center"/>
              <w:rPr>
                <w:lang w:eastAsia="es-CL"/>
              </w:rPr>
            </w:pPr>
            <w:r w:rsidRPr="00EB2CC7">
              <w:rPr>
                <w:rFonts w:cs="Calibri"/>
                <w:szCs w:val="22"/>
              </w:rPr>
              <w:t>20</w:t>
            </w:r>
          </w:p>
        </w:tc>
        <w:tc>
          <w:tcPr>
            <w:tcW w:w="5812" w:type="dxa"/>
            <w:tcBorders>
              <w:top w:val="nil"/>
              <w:left w:val="nil"/>
              <w:bottom w:val="single" w:sz="4" w:space="0" w:color="auto"/>
              <w:right w:val="single" w:sz="4" w:space="0" w:color="auto"/>
            </w:tcBorders>
            <w:shd w:val="clear" w:color="auto" w:fill="auto"/>
            <w:noWrap/>
            <w:hideMark/>
          </w:tcPr>
          <w:p w14:paraId="14993C9B" w14:textId="3D557313" w:rsidR="00EB2CC7" w:rsidRPr="00EB2CC7" w:rsidRDefault="00EB2CC7" w:rsidP="00E52A91">
            <w:pPr>
              <w:jc w:val="left"/>
              <w:rPr>
                <w:lang w:eastAsia="es-CL"/>
              </w:rPr>
            </w:pPr>
            <w:r w:rsidRPr="00EB2CC7">
              <w:rPr>
                <w:rFonts w:cs="Calibri"/>
                <w:szCs w:val="22"/>
              </w:rPr>
              <w:t>El RIE describe los actos u omisiones que constituyen faltas a la buena convivencia escolar.</w:t>
            </w:r>
          </w:p>
        </w:tc>
        <w:tc>
          <w:tcPr>
            <w:tcW w:w="567" w:type="dxa"/>
            <w:tcBorders>
              <w:top w:val="nil"/>
              <w:left w:val="nil"/>
              <w:bottom w:val="single" w:sz="4" w:space="0" w:color="auto"/>
              <w:right w:val="single" w:sz="4" w:space="0" w:color="auto"/>
            </w:tcBorders>
            <w:shd w:val="clear" w:color="auto" w:fill="auto"/>
            <w:noWrap/>
            <w:vAlign w:val="center"/>
            <w:hideMark/>
          </w:tcPr>
          <w:p w14:paraId="55B6C480" w14:textId="77777777" w:rsidR="00EB2CC7" w:rsidRPr="002F6DC0" w:rsidRDefault="00EB2CC7" w:rsidP="00E52A91">
            <w:pPr>
              <w:rPr>
                <w:lang w:eastAsia="es-CL"/>
              </w:rPr>
            </w:pPr>
          </w:p>
        </w:tc>
        <w:tc>
          <w:tcPr>
            <w:tcW w:w="567" w:type="dxa"/>
            <w:tcBorders>
              <w:top w:val="nil"/>
              <w:left w:val="nil"/>
              <w:bottom w:val="single" w:sz="4" w:space="0" w:color="auto"/>
              <w:right w:val="single" w:sz="4" w:space="0" w:color="auto"/>
            </w:tcBorders>
            <w:shd w:val="clear" w:color="auto" w:fill="auto"/>
            <w:noWrap/>
            <w:vAlign w:val="center"/>
            <w:hideMark/>
          </w:tcPr>
          <w:p w14:paraId="5F9D3332" w14:textId="77777777" w:rsidR="00EB2CC7" w:rsidRPr="002F6DC0" w:rsidRDefault="00EB2CC7" w:rsidP="00E52A91">
            <w:pPr>
              <w:rPr>
                <w:lang w:eastAsia="es-CL"/>
              </w:rPr>
            </w:pPr>
          </w:p>
        </w:tc>
        <w:tc>
          <w:tcPr>
            <w:tcW w:w="851" w:type="dxa"/>
            <w:tcBorders>
              <w:top w:val="nil"/>
              <w:left w:val="nil"/>
              <w:bottom w:val="single" w:sz="4" w:space="0" w:color="auto"/>
              <w:right w:val="single" w:sz="4" w:space="0" w:color="auto"/>
            </w:tcBorders>
            <w:shd w:val="clear" w:color="auto" w:fill="auto"/>
            <w:noWrap/>
            <w:vAlign w:val="center"/>
            <w:hideMark/>
          </w:tcPr>
          <w:p w14:paraId="2CC1F70E" w14:textId="77777777" w:rsidR="00EB2CC7" w:rsidRPr="002F6DC0" w:rsidRDefault="00EB2CC7" w:rsidP="00E52A91">
            <w:pPr>
              <w:rPr>
                <w:lang w:eastAsia="es-CL"/>
              </w:rPr>
            </w:pPr>
          </w:p>
        </w:tc>
        <w:tc>
          <w:tcPr>
            <w:tcW w:w="1701" w:type="dxa"/>
            <w:tcBorders>
              <w:top w:val="nil"/>
              <w:left w:val="nil"/>
              <w:bottom w:val="single" w:sz="4" w:space="0" w:color="auto"/>
              <w:right w:val="single" w:sz="4" w:space="0" w:color="auto"/>
            </w:tcBorders>
            <w:shd w:val="clear" w:color="auto" w:fill="auto"/>
            <w:vAlign w:val="bottom"/>
          </w:tcPr>
          <w:p w14:paraId="282FB186" w14:textId="77777777" w:rsidR="00EB2CC7" w:rsidRPr="002F6DC0" w:rsidRDefault="00EB2CC7" w:rsidP="00E52A91">
            <w:pPr>
              <w:rPr>
                <w:lang w:eastAsia="es-CL"/>
              </w:rPr>
            </w:pPr>
          </w:p>
        </w:tc>
      </w:tr>
      <w:tr w:rsidR="00EB2CC7" w:rsidRPr="002F6DC0" w14:paraId="2DE384FA" w14:textId="77777777" w:rsidTr="00E1449A">
        <w:trPr>
          <w:gridAfter w:val="1"/>
          <w:wAfter w:w="750" w:type="dxa"/>
          <w:trHeight w:val="300"/>
        </w:trPr>
        <w:tc>
          <w:tcPr>
            <w:tcW w:w="709" w:type="dxa"/>
            <w:tcBorders>
              <w:top w:val="single" w:sz="4" w:space="0" w:color="auto"/>
              <w:left w:val="single" w:sz="4" w:space="0" w:color="auto"/>
              <w:bottom w:val="single" w:sz="4" w:space="0" w:color="auto"/>
              <w:right w:val="single" w:sz="4" w:space="0" w:color="auto"/>
            </w:tcBorders>
            <w:shd w:val="clear" w:color="auto" w:fill="auto"/>
            <w:noWrap/>
          </w:tcPr>
          <w:p w14:paraId="28B2EFB6" w14:textId="501ED5FF" w:rsidR="00EB2CC7" w:rsidRPr="00EB2CC7" w:rsidRDefault="00EB2CC7" w:rsidP="00E52A91">
            <w:pPr>
              <w:jc w:val="center"/>
              <w:rPr>
                <w:lang w:eastAsia="es-CL"/>
              </w:rPr>
            </w:pPr>
            <w:r w:rsidRPr="00EB2CC7">
              <w:rPr>
                <w:rFonts w:cs="Calibri"/>
                <w:szCs w:val="22"/>
              </w:rPr>
              <w:t>21</w:t>
            </w:r>
          </w:p>
        </w:tc>
        <w:tc>
          <w:tcPr>
            <w:tcW w:w="5812" w:type="dxa"/>
            <w:tcBorders>
              <w:top w:val="single" w:sz="4" w:space="0" w:color="auto"/>
              <w:left w:val="nil"/>
              <w:bottom w:val="single" w:sz="4" w:space="0" w:color="auto"/>
              <w:right w:val="single" w:sz="4" w:space="0" w:color="auto"/>
            </w:tcBorders>
            <w:shd w:val="clear" w:color="auto" w:fill="auto"/>
            <w:noWrap/>
            <w:hideMark/>
          </w:tcPr>
          <w:p w14:paraId="73A2D2F6" w14:textId="271D8B85" w:rsidR="00EB2CC7" w:rsidRPr="00EB2CC7" w:rsidRDefault="00EB2CC7" w:rsidP="00E52A91">
            <w:pPr>
              <w:jc w:val="left"/>
            </w:pPr>
            <w:r w:rsidRPr="00EB2CC7">
              <w:rPr>
                <w:rFonts w:cs="Calibri"/>
                <w:szCs w:val="22"/>
              </w:rPr>
              <w:t>El RIE considera la descripción en forma clara de las faltas de los distintos miembros de la comunidad escolar, estableciendo la gradualidad de la falta.</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488409E6" w14:textId="77777777" w:rsidR="00EB2CC7" w:rsidRPr="002F6DC0" w:rsidRDefault="00EB2CC7" w:rsidP="00E52A91">
            <w:pPr>
              <w:rPr>
                <w:lang w:eastAsia="es-CL"/>
              </w:rPr>
            </w:pPr>
            <w:r w:rsidRPr="002F6DC0">
              <w:t> </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0C7C9101" w14:textId="77777777" w:rsidR="00EB2CC7" w:rsidRPr="002F6DC0" w:rsidRDefault="00EB2CC7" w:rsidP="00E52A91">
            <w:pPr>
              <w:rPr>
                <w:lang w:eastAsia="es-CL"/>
              </w:rPr>
            </w:pP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21D37BAD" w14:textId="77777777" w:rsidR="00EB2CC7" w:rsidRPr="002F6DC0" w:rsidRDefault="00EB2CC7" w:rsidP="00E52A91">
            <w:pPr>
              <w:rPr>
                <w:lang w:eastAsia="es-CL"/>
              </w:rPr>
            </w:pPr>
          </w:p>
        </w:tc>
        <w:tc>
          <w:tcPr>
            <w:tcW w:w="1701" w:type="dxa"/>
            <w:tcBorders>
              <w:top w:val="single" w:sz="4" w:space="0" w:color="auto"/>
              <w:left w:val="nil"/>
              <w:bottom w:val="single" w:sz="4" w:space="0" w:color="auto"/>
              <w:right w:val="single" w:sz="4" w:space="0" w:color="auto"/>
            </w:tcBorders>
            <w:shd w:val="clear" w:color="auto" w:fill="auto"/>
            <w:vAlign w:val="bottom"/>
          </w:tcPr>
          <w:p w14:paraId="493C6B0C" w14:textId="77777777" w:rsidR="00EB2CC7" w:rsidRPr="002F6DC0" w:rsidRDefault="00EB2CC7" w:rsidP="00E52A91">
            <w:pPr>
              <w:rPr>
                <w:lang w:eastAsia="es-CL"/>
              </w:rPr>
            </w:pPr>
          </w:p>
        </w:tc>
      </w:tr>
      <w:tr w:rsidR="00EB2CC7" w:rsidRPr="002F6DC0" w14:paraId="3A522106" w14:textId="77777777" w:rsidTr="00E1449A">
        <w:trPr>
          <w:gridAfter w:val="1"/>
          <w:wAfter w:w="750" w:type="dxa"/>
          <w:trHeight w:val="923"/>
        </w:trPr>
        <w:tc>
          <w:tcPr>
            <w:tcW w:w="709" w:type="dxa"/>
            <w:tcBorders>
              <w:top w:val="single" w:sz="4" w:space="0" w:color="auto"/>
              <w:left w:val="single" w:sz="4" w:space="0" w:color="auto"/>
              <w:bottom w:val="single" w:sz="4" w:space="0" w:color="auto"/>
              <w:right w:val="single" w:sz="4" w:space="0" w:color="auto"/>
            </w:tcBorders>
            <w:shd w:val="clear" w:color="auto" w:fill="auto"/>
            <w:noWrap/>
          </w:tcPr>
          <w:p w14:paraId="0C712797" w14:textId="0D09CBE4" w:rsidR="00EB2CC7" w:rsidRPr="00EB2CC7" w:rsidRDefault="00EB2CC7" w:rsidP="00E52A91">
            <w:pPr>
              <w:jc w:val="center"/>
              <w:rPr>
                <w:lang w:eastAsia="es-CL"/>
              </w:rPr>
            </w:pPr>
            <w:r w:rsidRPr="00EB2CC7">
              <w:rPr>
                <w:rFonts w:cs="Calibri"/>
                <w:szCs w:val="22"/>
              </w:rPr>
              <w:t>22</w:t>
            </w:r>
          </w:p>
        </w:tc>
        <w:tc>
          <w:tcPr>
            <w:tcW w:w="5812" w:type="dxa"/>
            <w:tcBorders>
              <w:top w:val="single" w:sz="4" w:space="0" w:color="auto"/>
              <w:left w:val="nil"/>
              <w:bottom w:val="single" w:sz="4" w:space="0" w:color="auto"/>
              <w:right w:val="single" w:sz="4" w:space="0" w:color="auto"/>
            </w:tcBorders>
            <w:shd w:val="clear" w:color="auto" w:fill="auto"/>
            <w:hideMark/>
          </w:tcPr>
          <w:p w14:paraId="6C088B3E" w14:textId="5BBF7539" w:rsidR="00EB2CC7" w:rsidRPr="00EB2CC7" w:rsidRDefault="00EB2CC7" w:rsidP="00E52A91">
            <w:pPr>
              <w:jc w:val="left"/>
            </w:pPr>
            <w:r w:rsidRPr="00EB2CC7">
              <w:rPr>
                <w:rFonts w:cs="Calibri"/>
                <w:szCs w:val="22"/>
              </w:rPr>
              <w:t>El RIE considera la descripción de las medidas disciplinarias, tales como medidas formativas y/o pedagógicas, reparatorias, sancionatorias, psicosociales u otras pertinentes a la Educación Especial.</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1ED2BCFE" w14:textId="77777777" w:rsidR="00EB2CC7" w:rsidRPr="002F6DC0" w:rsidRDefault="00EB2CC7" w:rsidP="00E52A91">
            <w:pPr>
              <w:rPr>
                <w:lang w:eastAsia="es-CL"/>
              </w:rPr>
            </w:pP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15A90C4E" w14:textId="77777777" w:rsidR="00EB2CC7" w:rsidRPr="002F6DC0" w:rsidRDefault="00EB2CC7" w:rsidP="00E52A91">
            <w:pPr>
              <w:rPr>
                <w:lang w:eastAsia="es-CL"/>
              </w:rPr>
            </w:pP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1149D060" w14:textId="77777777" w:rsidR="00EB2CC7" w:rsidRPr="002F6DC0" w:rsidRDefault="00EB2CC7" w:rsidP="00E52A91">
            <w:pPr>
              <w:rPr>
                <w:lang w:eastAsia="es-CL"/>
              </w:rPr>
            </w:pPr>
          </w:p>
        </w:tc>
        <w:tc>
          <w:tcPr>
            <w:tcW w:w="1701" w:type="dxa"/>
            <w:tcBorders>
              <w:top w:val="single" w:sz="4" w:space="0" w:color="auto"/>
              <w:left w:val="nil"/>
              <w:bottom w:val="single" w:sz="4" w:space="0" w:color="auto"/>
              <w:right w:val="single" w:sz="4" w:space="0" w:color="auto"/>
            </w:tcBorders>
            <w:shd w:val="clear" w:color="auto" w:fill="auto"/>
            <w:vAlign w:val="bottom"/>
          </w:tcPr>
          <w:p w14:paraId="57CBA3A7" w14:textId="77777777" w:rsidR="00EB2CC7" w:rsidRPr="002F6DC0" w:rsidRDefault="00EB2CC7" w:rsidP="00E52A91">
            <w:pPr>
              <w:rPr>
                <w:lang w:eastAsia="es-CL"/>
              </w:rPr>
            </w:pPr>
          </w:p>
        </w:tc>
      </w:tr>
      <w:tr w:rsidR="00EB2CC7" w:rsidRPr="002F6DC0" w14:paraId="47B6E22D" w14:textId="77777777" w:rsidTr="00E1449A">
        <w:trPr>
          <w:gridAfter w:val="1"/>
          <w:wAfter w:w="750" w:type="dxa"/>
          <w:trHeight w:val="600"/>
        </w:trPr>
        <w:tc>
          <w:tcPr>
            <w:tcW w:w="709" w:type="dxa"/>
            <w:tcBorders>
              <w:top w:val="single" w:sz="4" w:space="0" w:color="auto"/>
              <w:left w:val="single" w:sz="4" w:space="0" w:color="auto"/>
              <w:bottom w:val="single" w:sz="4" w:space="0" w:color="auto"/>
              <w:right w:val="single" w:sz="4" w:space="0" w:color="auto"/>
            </w:tcBorders>
            <w:shd w:val="clear" w:color="auto" w:fill="auto"/>
            <w:noWrap/>
          </w:tcPr>
          <w:p w14:paraId="7BC9B778" w14:textId="4F2D7E1B" w:rsidR="00EB2CC7" w:rsidRPr="00EB2CC7" w:rsidRDefault="00EB2CC7" w:rsidP="00E52A91">
            <w:pPr>
              <w:jc w:val="center"/>
              <w:rPr>
                <w:lang w:eastAsia="es-CL"/>
              </w:rPr>
            </w:pPr>
            <w:r w:rsidRPr="00EB2CC7">
              <w:rPr>
                <w:rFonts w:cs="Calibri"/>
                <w:szCs w:val="22"/>
              </w:rPr>
              <w:t>23</w:t>
            </w:r>
          </w:p>
        </w:tc>
        <w:tc>
          <w:tcPr>
            <w:tcW w:w="5812" w:type="dxa"/>
            <w:tcBorders>
              <w:top w:val="single" w:sz="4" w:space="0" w:color="auto"/>
              <w:left w:val="nil"/>
              <w:bottom w:val="single" w:sz="4" w:space="0" w:color="auto"/>
              <w:right w:val="single" w:sz="4" w:space="0" w:color="auto"/>
            </w:tcBorders>
            <w:shd w:val="clear" w:color="auto" w:fill="auto"/>
            <w:hideMark/>
          </w:tcPr>
          <w:p w14:paraId="04908410" w14:textId="345B389C" w:rsidR="00EB2CC7" w:rsidRPr="00EB2CC7" w:rsidRDefault="00EB2CC7" w:rsidP="00E52A91">
            <w:pPr>
              <w:jc w:val="left"/>
              <w:rPr>
                <w:lang w:eastAsia="es-CL"/>
              </w:rPr>
            </w:pPr>
            <w:r w:rsidRPr="00EB2CC7">
              <w:rPr>
                <w:rFonts w:cs="Calibri"/>
                <w:szCs w:val="22"/>
              </w:rPr>
              <w:t>El RIE determina los procedimientos a seguir, frente a las faltas a la convivencia escolar, respetando los principios de proporcionalidad y de legalidad.</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37270AE4" w14:textId="77777777" w:rsidR="00EB2CC7" w:rsidRPr="002F6DC0" w:rsidRDefault="00EB2CC7" w:rsidP="00E52A91">
            <w:pPr>
              <w:rPr>
                <w:lang w:eastAsia="es-CL"/>
              </w:rPr>
            </w:pPr>
            <w:r w:rsidRPr="002F6DC0">
              <w:t> </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6FD9A5B1" w14:textId="77777777" w:rsidR="00EB2CC7" w:rsidRPr="002F6DC0" w:rsidRDefault="00EB2CC7" w:rsidP="00E52A91">
            <w:pPr>
              <w:rPr>
                <w:lang w:eastAsia="es-CL"/>
              </w:rPr>
            </w:pP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0BB6617A" w14:textId="77777777" w:rsidR="00EB2CC7" w:rsidRPr="002F6DC0" w:rsidRDefault="00EB2CC7" w:rsidP="00E52A91">
            <w:pPr>
              <w:rPr>
                <w:lang w:eastAsia="es-CL"/>
              </w:rPr>
            </w:pPr>
          </w:p>
        </w:tc>
        <w:tc>
          <w:tcPr>
            <w:tcW w:w="1701" w:type="dxa"/>
            <w:tcBorders>
              <w:top w:val="single" w:sz="4" w:space="0" w:color="auto"/>
              <w:left w:val="nil"/>
              <w:bottom w:val="single" w:sz="4" w:space="0" w:color="auto"/>
              <w:right w:val="single" w:sz="4" w:space="0" w:color="auto"/>
            </w:tcBorders>
            <w:shd w:val="clear" w:color="auto" w:fill="auto"/>
            <w:vAlign w:val="bottom"/>
          </w:tcPr>
          <w:p w14:paraId="6EC647A1" w14:textId="77777777" w:rsidR="00EB2CC7" w:rsidRPr="002F6DC0" w:rsidRDefault="00EB2CC7" w:rsidP="00E52A91">
            <w:pPr>
              <w:rPr>
                <w:lang w:eastAsia="es-CL"/>
              </w:rPr>
            </w:pPr>
          </w:p>
        </w:tc>
      </w:tr>
      <w:tr w:rsidR="00EB2CC7" w:rsidRPr="002F6DC0" w14:paraId="236658B1" w14:textId="77777777" w:rsidTr="00E1449A">
        <w:trPr>
          <w:gridAfter w:val="1"/>
          <w:wAfter w:w="750" w:type="dxa"/>
          <w:trHeight w:val="300"/>
        </w:trPr>
        <w:tc>
          <w:tcPr>
            <w:tcW w:w="709" w:type="dxa"/>
            <w:tcBorders>
              <w:top w:val="single" w:sz="4" w:space="0" w:color="auto"/>
              <w:left w:val="single" w:sz="4" w:space="0" w:color="auto"/>
              <w:bottom w:val="single" w:sz="4" w:space="0" w:color="auto"/>
              <w:right w:val="single" w:sz="4" w:space="0" w:color="auto"/>
            </w:tcBorders>
            <w:shd w:val="clear" w:color="auto" w:fill="auto"/>
            <w:noWrap/>
          </w:tcPr>
          <w:p w14:paraId="4E0FA765" w14:textId="0FFCC9E2" w:rsidR="00EB2CC7" w:rsidRPr="00EB2CC7" w:rsidRDefault="00EB2CC7" w:rsidP="00E52A91">
            <w:pPr>
              <w:jc w:val="center"/>
              <w:rPr>
                <w:lang w:eastAsia="es-CL"/>
              </w:rPr>
            </w:pPr>
            <w:r w:rsidRPr="00EB2CC7">
              <w:rPr>
                <w:rFonts w:cs="Calibri"/>
                <w:szCs w:val="22"/>
              </w:rPr>
              <w:t>24</w:t>
            </w:r>
          </w:p>
        </w:tc>
        <w:tc>
          <w:tcPr>
            <w:tcW w:w="5812" w:type="dxa"/>
            <w:tcBorders>
              <w:top w:val="single" w:sz="4" w:space="0" w:color="auto"/>
              <w:left w:val="nil"/>
              <w:bottom w:val="single" w:sz="4" w:space="0" w:color="auto"/>
              <w:right w:val="single" w:sz="4" w:space="0" w:color="auto"/>
            </w:tcBorders>
            <w:shd w:val="clear" w:color="auto" w:fill="auto"/>
            <w:noWrap/>
            <w:hideMark/>
          </w:tcPr>
          <w:p w14:paraId="4995BFBB" w14:textId="09BA5A35" w:rsidR="00EB2CC7" w:rsidRPr="00EB2CC7" w:rsidRDefault="00EB2CC7" w:rsidP="00E52A91">
            <w:pPr>
              <w:jc w:val="left"/>
              <w:rPr>
                <w:lang w:eastAsia="es-CL"/>
              </w:rPr>
            </w:pPr>
            <w:r w:rsidRPr="00EB2CC7">
              <w:rPr>
                <w:rFonts w:cs="Calibri"/>
                <w:szCs w:val="22"/>
              </w:rPr>
              <w:t>El RIE considera para la aplicación de la medida criterios de ponderación tales como atenuantes y agravantes.</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10E9544F" w14:textId="77777777" w:rsidR="00EB2CC7" w:rsidRPr="002F6DC0" w:rsidRDefault="00EB2CC7" w:rsidP="00E52A91">
            <w:pPr>
              <w:rPr>
                <w:lang w:eastAsia="es-CL"/>
              </w:rPr>
            </w:pP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62541956" w14:textId="77777777" w:rsidR="00EB2CC7" w:rsidRPr="002F6DC0" w:rsidRDefault="00EB2CC7" w:rsidP="00E52A91">
            <w:pPr>
              <w:rPr>
                <w:lang w:eastAsia="es-CL"/>
              </w:rPr>
            </w:pP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4F5CF2C0" w14:textId="77777777" w:rsidR="00EB2CC7" w:rsidRPr="002F6DC0" w:rsidRDefault="00EB2CC7" w:rsidP="00E52A91">
            <w:pPr>
              <w:rPr>
                <w:lang w:eastAsia="es-CL"/>
              </w:rPr>
            </w:pPr>
          </w:p>
        </w:tc>
        <w:tc>
          <w:tcPr>
            <w:tcW w:w="1701" w:type="dxa"/>
            <w:tcBorders>
              <w:top w:val="single" w:sz="4" w:space="0" w:color="auto"/>
              <w:left w:val="nil"/>
              <w:bottom w:val="single" w:sz="4" w:space="0" w:color="auto"/>
              <w:right w:val="single" w:sz="4" w:space="0" w:color="auto"/>
            </w:tcBorders>
            <w:shd w:val="clear" w:color="auto" w:fill="auto"/>
            <w:vAlign w:val="bottom"/>
          </w:tcPr>
          <w:p w14:paraId="3BD988EA" w14:textId="77777777" w:rsidR="00EB2CC7" w:rsidRPr="002F6DC0" w:rsidRDefault="00EB2CC7" w:rsidP="00E52A91">
            <w:pPr>
              <w:rPr>
                <w:lang w:eastAsia="es-CL"/>
              </w:rPr>
            </w:pPr>
          </w:p>
        </w:tc>
      </w:tr>
      <w:tr w:rsidR="00EB2CC7" w:rsidRPr="002F6DC0" w14:paraId="4F730A19" w14:textId="77777777" w:rsidTr="00E1449A">
        <w:trPr>
          <w:gridAfter w:val="1"/>
          <w:wAfter w:w="750" w:type="dxa"/>
          <w:trHeight w:val="300"/>
        </w:trPr>
        <w:tc>
          <w:tcPr>
            <w:tcW w:w="709" w:type="dxa"/>
            <w:tcBorders>
              <w:top w:val="nil"/>
              <w:left w:val="single" w:sz="4" w:space="0" w:color="auto"/>
              <w:bottom w:val="single" w:sz="4" w:space="0" w:color="auto"/>
              <w:right w:val="single" w:sz="4" w:space="0" w:color="auto"/>
            </w:tcBorders>
            <w:shd w:val="clear" w:color="auto" w:fill="auto"/>
            <w:noWrap/>
          </w:tcPr>
          <w:p w14:paraId="2865566B" w14:textId="6183816E" w:rsidR="00EB2CC7" w:rsidRPr="00EB2CC7" w:rsidRDefault="00EB2CC7" w:rsidP="00E52A91">
            <w:pPr>
              <w:jc w:val="center"/>
              <w:rPr>
                <w:lang w:eastAsia="es-CL"/>
              </w:rPr>
            </w:pPr>
            <w:r w:rsidRPr="00EB2CC7">
              <w:rPr>
                <w:rFonts w:cs="Calibri"/>
                <w:szCs w:val="22"/>
              </w:rPr>
              <w:t>25</w:t>
            </w:r>
          </w:p>
        </w:tc>
        <w:tc>
          <w:tcPr>
            <w:tcW w:w="5812" w:type="dxa"/>
            <w:tcBorders>
              <w:top w:val="nil"/>
              <w:left w:val="nil"/>
              <w:bottom w:val="single" w:sz="4" w:space="0" w:color="auto"/>
              <w:right w:val="single" w:sz="4" w:space="0" w:color="auto"/>
            </w:tcBorders>
            <w:shd w:val="clear" w:color="auto" w:fill="auto"/>
            <w:noWrap/>
            <w:hideMark/>
          </w:tcPr>
          <w:p w14:paraId="52B111B9" w14:textId="3641E4E3" w:rsidR="00EB2CC7" w:rsidRPr="00EB2CC7" w:rsidRDefault="00EB2CC7" w:rsidP="00E52A91">
            <w:pPr>
              <w:jc w:val="left"/>
              <w:rPr>
                <w:lang w:eastAsia="es-CL"/>
              </w:rPr>
            </w:pPr>
            <w:r w:rsidRPr="00EB2CC7">
              <w:rPr>
                <w:rFonts w:cs="Calibri"/>
                <w:szCs w:val="22"/>
              </w:rPr>
              <w:t>El RIE considera un debido proceso en procedimientos a fin de determinar la aplicación de las medidas disciplinarias.</w:t>
            </w:r>
          </w:p>
        </w:tc>
        <w:tc>
          <w:tcPr>
            <w:tcW w:w="567" w:type="dxa"/>
            <w:tcBorders>
              <w:top w:val="nil"/>
              <w:left w:val="nil"/>
              <w:bottom w:val="single" w:sz="4" w:space="0" w:color="auto"/>
              <w:right w:val="single" w:sz="4" w:space="0" w:color="auto"/>
            </w:tcBorders>
            <w:shd w:val="clear" w:color="auto" w:fill="auto"/>
            <w:noWrap/>
            <w:vAlign w:val="center"/>
            <w:hideMark/>
          </w:tcPr>
          <w:p w14:paraId="6E01D1A7" w14:textId="77777777" w:rsidR="00EB2CC7" w:rsidRPr="002F6DC0" w:rsidRDefault="00EB2CC7" w:rsidP="00E52A91">
            <w:pPr>
              <w:rPr>
                <w:lang w:eastAsia="es-CL"/>
              </w:rPr>
            </w:pPr>
          </w:p>
        </w:tc>
        <w:tc>
          <w:tcPr>
            <w:tcW w:w="567" w:type="dxa"/>
            <w:tcBorders>
              <w:top w:val="nil"/>
              <w:left w:val="nil"/>
              <w:bottom w:val="single" w:sz="4" w:space="0" w:color="auto"/>
              <w:right w:val="single" w:sz="4" w:space="0" w:color="auto"/>
            </w:tcBorders>
            <w:shd w:val="clear" w:color="auto" w:fill="auto"/>
            <w:noWrap/>
            <w:vAlign w:val="center"/>
            <w:hideMark/>
          </w:tcPr>
          <w:p w14:paraId="56D4DFA3" w14:textId="77777777" w:rsidR="00EB2CC7" w:rsidRPr="002F6DC0" w:rsidRDefault="00EB2CC7" w:rsidP="00E52A91">
            <w:pPr>
              <w:rPr>
                <w:lang w:eastAsia="es-CL"/>
              </w:rPr>
            </w:pPr>
          </w:p>
        </w:tc>
        <w:tc>
          <w:tcPr>
            <w:tcW w:w="851" w:type="dxa"/>
            <w:tcBorders>
              <w:top w:val="nil"/>
              <w:left w:val="nil"/>
              <w:bottom w:val="single" w:sz="4" w:space="0" w:color="auto"/>
              <w:right w:val="single" w:sz="4" w:space="0" w:color="auto"/>
            </w:tcBorders>
            <w:shd w:val="clear" w:color="auto" w:fill="auto"/>
            <w:noWrap/>
            <w:vAlign w:val="center"/>
            <w:hideMark/>
          </w:tcPr>
          <w:p w14:paraId="3F9466AD" w14:textId="77777777" w:rsidR="00EB2CC7" w:rsidRPr="002F6DC0" w:rsidRDefault="00EB2CC7" w:rsidP="00E52A91">
            <w:pPr>
              <w:rPr>
                <w:lang w:eastAsia="es-CL"/>
              </w:rPr>
            </w:pPr>
          </w:p>
        </w:tc>
        <w:tc>
          <w:tcPr>
            <w:tcW w:w="1701" w:type="dxa"/>
            <w:tcBorders>
              <w:top w:val="nil"/>
              <w:left w:val="nil"/>
              <w:bottom w:val="single" w:sz="4" w:space="0" w:color="auto"/>
              <w:right w:val="single" w:sz="4" w:space="0" w:color="auto"/>
            </w:tcBorders>
            <w:shd w:val="clear" w:color="auto" w:fill="auto"/>
            <w:vAlign w:val="bottom"/>
          </w:tcPr>
          <w:p w14:paraId="3B33DB5B" w14:textId="77777777" w:rsidR="00EB2CC7" w:rsidRPr="002F6DC0" w:rsidRDefault="00EB2CC7" w:rsidP="00E52A91">
            <w:pPr>
              <w:rPr>
                <w:lang w:eastAsia="es-CL"/>
              </w:rPr>
            </w:pPr>
          </w:p>
        </w:tc>
      </w:tr>
      <w:tr w:rsidR="00EB2CC7" w:rsidRPr="002F6DC0" w14:paraId="1E93EB1F" w14:textId="77777777" w:rsidTr="00E1449A">
        <w:trPr>
          <w:gridAfter w:val="1"/>
          <w:wAfter w:w="750" w:type="dxa"/>
          <w:trHeight w:val="300"/>
        </w:trPr>
        <w:tc>
          <w:tcPr>
            <w:tcW w:w="709" w:type="dxa"/>
            <w:tcBorders>
              <w:top w:val="nil"/>
              <w:left w:val="single" w:sz="4" w:space="0" w:color="auto"/>
              <w:bottom w:val="single" w:sz="4" w:space="0" w:color="auto"/>
              <w:right w:val="single" w:sz="4" w:space="0" w:color="auto"/>
            </w:tcBorders>
            <w:shd w:val="clear" w:color="auto" w:fill="auto"/>
            <w:noWrap/>
          </w:tcPr>
          <w:p w14:paraId="0B574B55" w14:textId="472F5988" w:rsidR="00EB2CC7" w:rsidRPr="00EB2CC7" w:rsidRDefault="00EB2CC7" w:rsidP="00E52A91">
            <w:pPr>
              <w:jc w:val="center"/>
            </w:pPr>
            <w:r w:rsidRPr="00EB2CC7">
              <w:rPr>
                <w:rFonts w:cs="Calibri"/>
                <w:szCs w:val="22"/>
              </w:rPr>
              <w:t>26</w:t>
            </w:r>
          </w:p>
        </w:tc>
        <w:tc>
          <w:tcPr>
            <w:tcW w:w="5812" w:type="dxa"/>
            <w:tcBorders>
              <w:top w:val="nil"/>
              <w:left w:val="nil"/>
              <w:bottom w:val="single" w:sz="4" w:space="0" w:color="auto"/>
              <w:right w:val="single" w:sz="4" w:space="0" w:color="auto"/>
            </w:tcBorders>
            <w:shd w:val="clear" w:color="auto" w:fill="auto"/>
          </w:tcPr>
          <w:p w14:paraId="2EF1C516" w14:textId="23A75FC0" w:rsidR="00EB2CC7" w:rsidRPr="00EB2CC7" w:rsidRDefault="00EB2CC7" w:rsidP="00E52A91">
            <w:pPr>
              <w:jc w:val="left"/>
            </w:pPr>
            <w:r w:rsidRPr="00EB2CC7">
              <w:rPr>
                <w:rFonts w:cs="Calibri"/>
                <w:szCs w:val="22"/>
              </w:rPr>
              <w:t>El RIE contiene la aplicación medidas disciplinarias a los adultos del establecimiento.</w:t>
            </w:r>
          </w:p>
        </w:tc>
        <w:tc>
          <w:tcPr>
            <w:tcW w:w="567" w:type="dxa"/>
            <w:tcBorders>
              <w:top w:val="nil"/>
              <w:left w:val="nil"/>
              <w:bottom w:val="single" w:sz="4" w:space="0" w:color="auto"/>
              <w:right w:val="single" w:sz="4" w:space="0" w:color="auto"/>
            </w:tcBorders>
            <w:shd w:val="clear" w:color="auto" w:fill="auto"/>
            <w:noWrap/>
            <w:vAlign w:val="center"/>
          </w:tcPr>
          <w:p w14:paraId="0C22A23B" w14:textId="77777777" w:rsidR="00EB2CC7" w:rsidRPr="002F6DC0" w:rsidRDefault="00EB2CC7" w:rsidP="00E52A91"/>
        </w:tc>
        <w:tc>
          <w:tcPr>
            <w:tcW w:w="567" w:type="dxa"/>
            <w:tcBorders>
              <w:top w:val="nil"/>
              <w:left w:val="nil"/>
              <w:bottom w:val="single" w:sz="4" w:space="0" w:color="auto"/>
              <w:right w:val="single" w:sz="4" w:space="0" w:color="auto"/>
            </w:tcBorders>
            <w:shd w:val="clear" w:color="auto" w:fill="auto"/>
            <w:noWrap/>
            <w:vAlign w:val="center"/>
          </w:tcPr>
          <w:p w14:paraId="27B65E9E" w14:textId="77777777" w:rsidR="00EB2CC7" w:rsidRPr="002F6DC0" w:rsidRDefault="00EB2CC7" w:rsidP="00E52A91">
            <w:pPr>
              <w:rPr>
                <w:lang w:eastAsia="es-CL"/>
              </w:rPr>
            </w:pPr>
          </w:p>
        </w:tc>
        <w:tc>
          <w:tcPr>
            <w:tcW w:w="851" w:type="dxa"/>
            <w:tcBorders>
              <w:top w:val="nil"/>
              <w:left w:val="nil"/>
              <w:bottom w:val="single" w:sz="4" w:space="0" w:color="auto"/>
              <w:right w:val="single" w:sz="4" w:space="0" w:color="auto"/>
            </w:tcBorders>
            <w:shd w:val="clear" w:color="auto" w:fill="auto"/>
            <w:noWrap/>
            <w:vAlign w:val="center"/>
          </w:tcPr>
          <w:p w14:paraId="1A589B2F" w14:textId="77777777" w:rsidR="00EB2CC7" w:rsidRPr="002F6DC0" w:rsidRDefault="00EB2CC7" w:rsidP="00E52A91">
            <w:pPr>
              <w:rPr>
                <w:lang w:eastAsia="es-CL"/>
              </w:rPr>
            </w:pPr>
          </w:p>
        </w:tc>
        <w:tc>
          <w:tcPr>
            <w:tcW w:w="1701" w:type="dxa"/>
            <w:tcBorders>
              <w:top w:val="nil"/>
              <w:left w:val="nil"/>
              <w:bottom w:val="single" w:sz="4" w:space="0" w:color="auto"/>
              <w:right w:val="single" w:sz="4" w:space="0" w:color="auto"/>
            </w:tcBorders>
            <w:shd w:val="clear" w:color="auto" w:fill="auto"/>
            <w:vAlign w:val="bottom"/>
          </w:tcPr>
          <w:p w14:paraId="54460E00" w14:textId="77777777" w:rsidR="00EB2CC7" w:rsidRPr="002F6DC0" w:rsidRDefault="00EB2CC7" w:rsidP="00E52A91">
            <w:pPr>
              <w:rPr>
                <w:lang w:eastAsia="es-CL"/>
              </w:rPr>
            </w:pPr>
          </w:p>
        </w:tc>
      </w:tr>
      <w:tr w:rsidR="00EB2CC7" w:rsidRPr="002F6DC0" w14:paraId="64BAA4E3" w14:textId="77777777" w:rsidTr="00E1449A">
        <w:trPr>
          <w:gridAfter w:val="1"/>
          <w:wAfter w:w="750" w:type="dxa"/>
          <w:trHeight w:val="300"/>
        </w:trPr>
        <w:tc>
          <w:tcPr>
            <w:tcW w:w="709" w:type="dxa"/>
            <w:tcBorders>
              <w:top w:val="nil"/>
              <w:left w:val="single" w:sz="4" w:space="0" w:color="auto"/>
              <w:bottom w:val="single" w:sz="4" w:space="0" w:color="auto"/>
              <w:right w:val="single" w:sz="4" w:space="0" w:color="auto"/>
            </w:tcBorders>
            <w:shd w:val="clear" w:color="auto" w:fill="auto"/>
            <w:noWrap/>
          </w:tcPr>
          <w:p w14:paraId="2BAFC4ED" w14:textId="17185027" w:rsidR="00EB2CC7" w:rsidRPr="00EB2CC7" w:rsidRDefault="00EB2CC7" w:rsidP="00E52A91">
            <w:pPr>
              <w:jc w:val="center"/>
              <w:rPr>
                <w:lang w:eastAsia="es-CL"/>
              </w:rPr>
            </w:pPr>
            <w:r w:rsidRPr="00EB2CC7">
              <w:rPr>
                <w:rFonts w:cs="Calibri"/>
                <w:szCs w:val="22"/>
              </w:rPr>
              <w:lastRenderedPageBreak/>
              <w:t>27</w:t>
            </w:r>
          </w:p>
        </w:tc>
        <w:tc>
          <w:tcPr>
            <w:tcW w:w="5812" w:type="dxa"/>
            <w:tcBorders>
              <w:top w:val="nil"/>
              <w:left w:val="nil"/>
              <w:bottom w:val="single" w:sz="4" w:space="0" w:color="auto"/>
              <w:right w:val="single" w:sz="4" w:space="0" w:color="auto"/>
            </w:tcBorders>
            <w:shd w:val="clear" w:color="auto" w:fill="auto"/>
            <w:hideMark/>
          </w:tcPr>
          <w:p w14:paraId="11228893" w14:textId="76A51ADE" w:rsidR="00EB2CC7" w:rsidRPr="00EB2CC7" w:rsidRDefault="00EB2CC7" w:rsidP="00E52A91">
            <w:pPr>
              <w:jc w:val="left"/>
              <w:rPr>
                <w:lang w:eastAsia="es-CL"/>
              </w:rPr>
            </w:pPr>
            <w:r w:rsidRPr="00EB2CC7">
              <w:rPr>
                <w:rFonts w:cs="Calibri"/>
                <w:szCs w:val="22"/>
              </w:rPr>
              <w:t>El RIE describe los actos u omisiones de los adultos que constituyen faltas a la buena convivencia escolar.</w:t>
            </w:r>
          </w:p>
        </w:tc>
        <w:tc>
          <w:tcPr>
            <w:tcW w:w="567" w:type="dxa"/>
            <w:tcBorders>
              <w:top w:val="nil"/>
              <w:left w:val="nil"/>
              <w:bottom w:val="single" w:sz="4" w:space="0" w:color="auto"/>
              <w:right w:val="single" w:sz="4" w:space="0" w:color="auto"/>
            </w:tcBorders>
            <w:shd w:val="clear" w:color="auto" w:fill="auto"/>
            <w:noWrap/>
            <w:vAlign w:val="center"/>
            <w:hideMark/>
          </w:tcPr>
          <w:p w14:paraId="74DE2606" w14:textId="77777777" w:rsidR="00EB2CC7" w:rsidRPr="002F6DC0" w:rsidRDefault="00EB2CC7" w:rsidP="00E52A91">
            <w:pPr>
              <w:rPr>
                <w:lang w:eastAsia="es-CL"/>
              </w:rPr>
            </w:pPr>
            <w:r w:rsidRPr="002F6DC0">
              <w:t> </w:t>
            </w:r>
          </w:p>
        </w:tc>
        <w:tc>
          <w:tcPr>
            <w:tcW w:w="567" w:type="dxa"/>
            <w:tcBorders>
              <w:top w:val="nil"/>
              <w:left w:val="nil"/>
              <w:bottom w:val="single" w:sz="4" w:space="0" w:color="auto"/>
              <w:right w:val="single" w:sz="4" w:space="0" w:color="auto"/>
            </w:tcBorders>
            <w:shd w:val="clear" w:color="auto" w:fill="auto"/>
            <w:noWrap/>
            <w:vAlign w:val="center"/>
            <w:hideMark/>
          </w:tcPr>
          <w:p w14:paraId="09659DFB" w14:textId="77777777" w:rsidR="00EB2CC7" w:rsidRPr="002F6DC0" w:rsidRDefault="00EB2CC7" w:rsidP="00E52A91">
            <w:pPr>
              <w:rPr>
                <w:lang w:eastAsia="es-CL"/>
              </w:rPr>
            </w:pPr>
          </w:p>
        </w:tc>
        <w:tc>
          <w:tcPr>
            <w:tcW w:w="851" w:type="dxa"/>
            <w:tcBorders>
              <w:top w:val="nil"/>
              <w:left w:val="nil"/>
              <w:bottom w:val="single" w:sz="4" w:space="0" w:color="auto"/>
              <w:right w:val="single" w:sz="4" w:space="0" w:color="auto"/>
            </w:tcBorders>
            <w:shd w:val="clear" w:color="auto" w:fill="auto"/>
            <w:noWrap/>
            <w:vAlign w:val="center"/>
            <w:hideMark/>
          </w:tcPr>
          <w:p w14:paraId="1A6A6BF2" w14:textId="77777777" w:rsidR="00EB2CC7" w:rsidRPr="002F6DC0" w:rsidRDefault="00EB2CC7" w:rsidP="00E52A91">
            <w:pPr>
              <w:rPr>
                <w:lang w:eastAsia="es-CL"/>
              </w:rPr>
            </w:pPr>
          </w:p>
        </w:tc>
        <w:tc>
          <w:tcPr>
            <w:tcW w:w="1701" w:type="dxa"/>
            <w:tcBorders>
              <w:top w:val="nil"/>
              <w:left w:val="nil"/>
              <w:bottom w:val="single" w:sz="4" w:space="0" w:color="auto"/>
              <w:right w:val="single" w:sz="4" w:space="0" w:color="auto"/>
            </w:tcBorders>
            <w:shd w:val="clear" w:color="auto" w:fill="auto"/>
            <w:vAlign w:val="bottom"/>
          </w:tcPr>
          <w:p w14:paraId="7FBBDA82" w14:textId="77777777" w:rsidR="00EB2CC7" w:rsidRPr="002F6DC0" w:rsidRDefault="00EB2CC7" w:rsidP="00E52A91">
            <w:pPr>
              <w:rPr>
                <w:lang w:eastAsia="es-CL"/>
              </w:rPr>
            </w:pPr>
          </w:p>
        </w:tc>
      </w:tr>
      <w:tr w:rsidR="00EB2CC7" w:rsidRPr="002F6DC0" w14:paraId="1BDF185A" w14:textId="77777777" w:rsidTr="00E1449A">
        <w:trPr>
          <w:gridAfter w:val="1"/>
          <w:wAfter w:w="750" w:type="dxa"/>
          <w:trHeight w:val="600"/>
        </w:trPr>
        <w:tc>
          <w:tcPr>
            <w:tcW w:w="709" w:type="dxa"/>
            <w:tcBorders>
              <w:top w:val="nil"/>
              <w:left w:val="single" w:sz="4" w:space="0" w:color="auto"/>
              <w:bottom w:val="single" w:sz="4" w:space="0" w:color="auto"/>
              <w:right w:val="single" w:sz="4" w:space="0" w:color="auto"/>
            </w:tcBorders>
            <w:shd w:val="clear" w:color="auto" w:fill="auto"/>
            <w:noWrap/>
          </w:tcPr>
          <w:p w14:paraId="67547573" w14:textId="4C128D7E" w:rsidR="00EB2CC7" w:rsidRPr="00EB2CC7" w:rsidRDefault="00EB2CC7" w:rsidP="00E52A91">
            <w:pPr>
              <w:jc w:val="center"/>
              <w:rPr>
                <w:lang w:eastAsia="es-CL"/>
              </w:rPr>
            </w:pPr>
            <w:r w:rsidRPr="00EB2CC7">
              <w:rPr>
                <w:rFonts w:cs="Calibri"/>
                <w:szCs w:val="22"/>
              </w:rPr>
              <w:t>28</w:t>
            </w:r>
          </w:p>
        </w:tc>
        <w:tc>
          <w:tcPr>
            <w:tcW w:w="5812" w:type="dxa"/>
            <w:tcBorders>
              <w:top w:val="nil"/>
              <w:left w:val="nil"/>
              <w:bottom w:val="single" w:sz="4" w:space="0" w:color="auto"/>
              <w:right w:val="single" w:sz="4" w:space="0" w:color="auto"/>
            </w:tcBorders>
            <w:shd w:val="clear" w:color="auto" w:fill="auto"/>
            <w:hideMark/>
          </w:tcPr>
          <w:p w14:paraId="2E2AA694" w14:textId="4B141CD6" w:rsidR="00EB2CC7" w:rsidRPr="00EB2CC7" w:rsidRDefault="00EB2CC7" w:rsidP="00E52A91">
            <w:pPr>
              <w:jc w:val="left"/>
              <w:rPr>
                <w:lang w:eastAsia="es-CL"/>
              </w:rPr>
            </w:pPr>
            <w:r w:rsidRPr="00EB2CC7">
              <w:rPr>
                <w:rFonts w:cs="Calibri"/>
                <w:szCs w:val="22"/>
              </w:rPr>
              <w:t>El RIE determina los procedimientos a seguir, frente a las faltas a la convivencia escolar de los adultos, respetando los principios de proporcionalidad y de legalidad.</w:t>
            </w:r>
          </w:p>
        </w:tc>
        <w:tc>
          <w:tcPr>
            <w:tcW w:w="567" w:type="dxa"/>
            <w:tcBorders>
              <w:top w:val="nil"/>
              <w:left w:val="nil"/>
              <w:bottom w:val="single" w:sz="4" w:space="0" w:color="auto"/>
              <w:right w:val="single" w:sz="4" w:space="0" w:color="auto"/>
            </w:tcBorders>
            <w:shd w:val="clear" w:color="auto" w:fill="auto"/>
            <w:noWrap/>
            <w:vAlign w:val="center"/>
            <w:hideMark/>
          </w:tcPr>
          <w:p w14:paraId="35454186" w14:textId="77777777" w:rsidR="00EB2CC7" w:rsidRPr="002F6DC0" w:rsidRDefault="00EB2CC7" w:rsidP="00E52A91">
            <w:pPr>
              <w:rPr>
                <w:lang w:eastAsia="es-CL"/>
              </w:rPr>
            </w:pPr>
          </w:p>
        </w:tc>
        <w:tc>
          <w:tcPr>
            <w:tcW w:w="567" w:type="dxa"/>
            <w:tcBorders>
              <w:top w:val="nil"/>
              <w:left w:val="nil"/>
              <w:bottom w:val="single" w:sz="4" w:space="0" w:color="auto"/>
              <w:right w:val="single" w:sz="4" w:space="0" w:color="auto"/>
            </w:tcBorders>
            <w:shd w:val="clear" w:color="auto" w:fill="auto"/>
            <w:noWrap/>
            <w:vAlign w:val="center"/>
            <w:hideMark/>
          </w:tcPr>
          <w:p w14:paraId="3CEF8FA4" w14:textId="77777777" w:rsidR="00EB2CC7" w:rsidRPr="002F6DC0" w:rsidRDefault="00EB2CC7" w:rsidP="00E52A91">
            <w:pPr>
              <w:rPr>
                <w:lang w:eastAsia="es-CL"/>
              </w:rPr>
            </w:pPr>
          </w:p>
        </w:tc>
        <w:tc>
          <w:tcPr>
            <w:tcW w:w="851" w:type="dxa"/>
            <w:tcBorders>
              <w:top w:val="nil"/>
              <w:left w:val="nil"/>
              <w:bottom w:val="single" w:sz="4" w:space="0" w:color="auto"/>
              <w:right w:val="single" w:sz="4" w:space="0" w:color="auto"/>
            </w:tcBorders>
            <w:shd w:val="clear" w:color="auto" w:fill="auto"/>
            <w:noWrap/>
            <w:vAlign w:val="center"/>
            <w:hideMark/>
          </w:tcPr>
          <w:p w14:paraId="4D6657E0" w14:textId="77777777" w:rsidR="00EB2CC7" w:rsidRPr="002F6DC0" w:rsidRDefault="00EB2CC7" w:rsidP="00E52A91">
            <w:pPr>
              <w:rPr>
                <w:lang w:eastAsia="es-CL"/>
              </w:rPr>
            </w:pPr>
          </w:p>
        </w:tc>
        <w:tc>
          <w:tcPr>
            <w:tcW w:w="1701" w:type="dxa"/>
            <w:tcBorders>
              <w:top w:val="nil"/>
              <w:left w:val="nil"/>
              <w:bottom w:val="single" w:sz="4" w:space="0" w:color="auto"/>
              <w:right w:val="single" w:sz="4" w:space="0" w:color="auto"/>
            </w:tcBorders>
            <w:shd w:val="clear" w:color="auto" w:fill="auto"/>
            <w:vAlign w:val="bottom"/>
          </w:tcPr>
          <w:p w14:paraId="6A460949" w14:textId="77777777" w:rsidR="00EB2CC7" w:rsidRPr="002F6DC0" w:rsidRDefault="00EB2CC7" w:rsidP="00E52A91">
            <w:pPr>
              <w:rPr>
                <w:lang w:eastAsia="es-CL"/>
              </w:rPr>
            </w:pPr>
          </w:p>
        </w:tc>
      </w:tr>
      <w:tr w:rsidR="00FB00CE" w:rsidRPr="002F6DC0" w14:paraId="3ABBEE0E" w14:textId="77777777" w:rsidTr="00F240A1">
        <w:trPr>
          <w:trHeight w:val="475"/>
        </w:trPr>
        <w:tc>
          <w:tcPr>
            <w:tcW w:w="709" w:type="dxa"/>
            <w:tcBorders>
              <w:top w:val="nil"/>
              <w:left w:val="single" w:sz="4" w:space="0" w:color="auto"/>
              <w:bottom w:val="single" w:sz="4" w:space="0" w:color="auto"/>
              <w:right w:val="single" w:sz="4" w:space="0" w:color="auto"/>
            </w:tcBorders>
            <w:shd w:val="clear" w:color="auto" w:fill="auto"/>
            <w:noWrap/>
          </w:tcPr>
          <w:p w14:paraId="58F42AFD" w14:textId="5DA31B53" w:rsidR="00FB00CE" w:rsidRPr="002F6DC0" w:rsidRDefault="00E1449A" w:rsidP="00E52A91">
            <w:pPr>
              <w:jc w:val="center"/>
              <w:rPr>
                <w:rFonts w:cs="Arial"/>
                <w:b/>
                <w:szCs w:val="22"/>
                <w:lang w:eastAsia="es-CL"/>
              </w:rPr>
            </w:pPr>
            <w:r>
              <w:rPr>
                <w:rFonts w:cs="Arial"/>
                <w:b/>
                <w:szCs w:val="22"/>
                <w:lang w:eastAsia="es-CL"/>
              </w:rPr>
              <w:t>h</w:t>
            </w:r>
            <w:r w:rsidR="00FB00CE" w:rsidRPr="002F6DC0">
              <w:rPr>
                <w:rFonts w:cs="Arial"/>
                <w:b/>
                <w:szCs w:val="22"/>
                <w:lang w:eastAsia="es-CL"/>
              </w:rPr>
              <w:t>)</w:t>
            </w:r>
          </w:p>
        </w:tc>
        <w:tc>
          <w:tcPr>
            <w:tcW w:w="5812" w:type="dxa"/>
            <w:tcBorders>
              <w:top w:val="nil"/>
              <w:left w:val="nil"/>
              <w:bottom w:val="single" w:sz="4" w:space="0" w:color="auto"/>
              <w:right w:val="single" w:sz="4" w:space="0" w:color="auto"/>
            </w:tcBorders>
            <w:shd w:val="clear" w:color="auto" w:fill="auto"/>
            <w:noWrap/>
          </w:tcPr>
          <w:p w14:paraId="2A2200BB" w14:textId="6BD7043E" w:rsidR="00FB00CE" w:rsidRPr="002F6DC0" w:rsidRDefault="00FB00CE" w:rsidP="00E52A91">
            <w:pPr>
              <w:jc w:val="left"/>
              <w:rPr>
                <w:rFonts w:cs="Arial"/>
                <w:b/>
                <w:szCs w:val="22"/>
                <w:lang w:eastAsia="es-CL"/>
              </w:rPr>
            </w:pPr>
            <w:r w:rsidRPr="002F6DC0">
              <w:rPr>
                <w:rFonts w:cs="Arial"/>
                <w:b/>
                <w:szCs w:val="22"/>
              </w:rPr>
              <w:t xml:space="preserve">De las </w:t>
            </w:r>
            <w:r w:rsidR="00EB2CC7">
              <w:rPr>
                <w:rFonts w:cs="Arial"/>
                <w:b/>
                <w:szCs w:val="22"/>
              </w:rPr>
              <w:t>i</w:t>
            </w:r>
            <w:r w:rsidRPr="002F6DC0">
              <w:rPr>
                <w:rFonts w:cs="Arial"/>
                <w:b/>
                <w:szCs w:val="22"/>
              </w:rPr>
              <w:t xml:space="preserve">nstancias de </w:t>
            </w:r>
            <w:r w:rsidR="00EB2CC7">
              <w:rPr>
                <w:rFonts w:cs="Arial"/>
                <w:b/>
                <w:szCs w:val="22"/>
              </w:rPr>
              <w:t>r</w:t>
            </w:r>
            <w:r w:rsidRPr="002F6DC0">
              <w:rPr>
                <w:rFonts w:cs="Arial"/>
                <w:b/>
                <w:szCs w:val="22"/>
              </w:rPr>
              <w:t>evisión</w:t>
            </w:r>
          </w:p>
        </w:tc>
        <w:tc>
          <w:tcPr>
            <w:tcW w:w="567" w:type="dxa"/>
            <w:tcBorders>
              <w:top w:val="nil"/>
              <w:left w:val="nil"/>
              <w:bottom w:val="single" w:sz="4" w:space="0" w:color="auto"/>
              <w:right w:val="single" w:sz="4" w:space="0" w:color="auto"/>
            </w:tcBorders>
            <w:shd w:val="clear" w:color="auto" w:fill="auto"/>
            <w:noWrap/>
          </w:tcPr>
          <w:p w14:paraId="7582D115" w14:textId="77777777" w:rsidR="00FB00CE" w:rsidRPr="002F6DC0" w:rsidRDefault="00FB00CE" w:rsidP="00E52A91">
            <w:pPr>
              <w:rPr>
                <w:rFonts w:cs="Arial"/>
                <w:b/>
                <w:color w:val="FFFFFF" w:themeColor="background1"/>
                <w:szCs w:val="22"/>
                <w:lang w:eastAsia="es-CL"/>
              </w:rPr>
            </w:pPr>
          </w:p>
        </w:tc>
        <w:tc>
          <w:tcPr>
            <w:tcW w:w="567" w:type="dxa"/>
            <w:tcBorders>
              <w:top w:val="nil"/>
              <w:left w:val="nil"/>
              <w:bottom w:val="single" w:sz="4" w:space="0" w:color="auto"/>
              <w:right w:val="single" w:sz="4" w:space="0" w:color="auto"/>
            </w:tcBorders>
            <w:shd w:val="clear" w:color="auto" w:fill="auto"/>
            <w:noWrap/>
            <w:vAlign w:val="center"/>
          </w:tcPr>
          <w:p w14:paraId="369C19F3" w14:textId="77777777" w:rsidR="00FB00CE" w:rsidRPr="002F6DC0" w:rsidRDefault="00FB00CE" w:rsidP="00E52A91">
            <w:pPr>
              <w:rPr>
                <w:rFonts w:cs="Arial"/>
                <w:b/>
                <w:color w:val="FFFFFF" w:themeColor="background1"/>
                <w:szCs w:val="22"/>
                <w:lang w:eastAsia="es-CL"/>
              </w:rPr>
            </w:pPr>
          </w:p>
        </w:tc>
        <w:tc>
          <w:tcPr>
            <w:tcW w:w="851" w:type="dxa"/>
            <w:tcBorders>
              <w:top w:val="nil"/>
              <w:left w:val="nil"/>
              <w:bottom w:val="single" w:sz="4" w:space="0" w:color="auto"/>
              <w:right w:val="single" w:sz="4" w:space="0" w:color="auto"/>
            </w:tcBorders>
            <w:shd w:val="clear" w:color="auto" w:fill="auto"/>
            <w:noWrap/>
            <w:vAlign w:val="center"/>
          </w:tcPr>
          <w:p w14:paraId="1D9C5AEB" w14:textId="77777777" w:rsidR="00FB00CE" w:rsidRPr="002F6DC0" w:rsidRDefault="00FB00CE" w:rsidP="00E52A91">
            <w:pPr>
              <w:rPr>
                <w:rFonts w:cs="Arial"/>
                <w:b/>
                <w:color w:val="FFFFFF" w:themeColor="background1"/>
                <w:szCs w:val="22"/>
                <w:lang w:eastAsia="es-CL"/>
              </w:rPr>
            </w:pPr>
          </w:p>
        </w:tc>
        <w:tc>
          <w:tcPr>
            <w:tcW w:w="1701" w:type="dxa"/>
            <w:tcBorders>
              <w:top w:val="nil"/>
              <w:left w:val="nil"/>
              <w:bottom w:val="single" w:sz="4" w:space="0" w:color="auto"/>
              <w:right w:val="single" w:sz="4" w:space="0" w:color="auto"/>
            </w:tcBorders>
            <w:shd w:val="clear" w:color="auto" w:fill="auto"/>
            <w:vAlign w:val="center"/>
          </w:tcPr>
          <w:p w14:paraId="1258A278" w14:textId="77777777" w:rsidR="00FB00CE" w:rsidRPr="002F6DC0" w:rsidRDefault="00FB00CE" w:rsidP="00E52A91">
            <w:pPr>
              <w:rPr>
                <w:rFonts w:cs="Arial"/>
                <w:b/>
                <w:color w:val="FFFFFF" w:themeColor="background1"/>
                <w:szCs w:val="22"/>
                <w:lang w:eastAsia="es-CL"/>
              </w:rPr>
            </w:pPr>
          </w:p>
        </w:tc>
        <w:tc>
          <w:tcPr>
            <w:tcW w:w="750" w:type="dxa"/>
            <w:shd w:val="clear" w:color="auto" w:fill="FFFFFF" w:themeFill="background1"/>
            <w:vAlign w:val="bottom"/>
          </w:tcPr>
          <w:p w14:paraId="6D5D98CD" w14:textId="77777777" w:rsidR="00FB00CE" w:rsidRPr="002F6DC0" w:rsidRDefault="00FB00CE" w:rsidP="00E52A91">
            <w:pPr>
              <w:rPr>
                <w:szCs w:val="22"/>
              </w:rPr>
            </w:pPr>
          </w:p>
        </w:tc>
      </w:tr>
      <w:tr w:rsidR="00EB2CC7" w:rsidRPr="002F6DC0" w14:paraId="1583C4D2" w14:textId="77777777" w:rsidTr="00E1449A">
        <w:trPr>
          <w:gridAfter w:val="1"/>
          <w:wAfter w:w="750" w:type="dxa"/>
          <w:trHeight w:val="600"/>
        </w:trPr>
        <w:tc>
          <w:tcPr>
            <w:tcW w:w="709" w:type="dxa"/>
            <w:tcBorders>
              <w:top w:val="nil"/>
              <w:left w:val="single" w:sz="4" w:space="0" w:color="auto"/>
              <w:bottom w:val="single" w:sz="4" w:space="0" w:color="auto"/>
              <w:right w:val="single" w:sz="4" w:space="0" w:color="auto"/>
            </w:tcBorders>
            <w:shd w:val="clear" w:color="auto" w:fill="auto"/>
            <w:noWrap/>
          </w:tcPr>
          <w:p w14:paraId="6DBBF505" w14:textId="5BEC88D1" w:rsidR="00EB2CC7" w:rsidRPr="00EB2CC7" w:rsidRDefault="00EB2CC7" w:rsidP="00E52A91">
            <w:pPr>
              <w:jc w:val="center"/>
            </w:pPr>
            <w:r w:rsidRPr="00EB2CC7">
              <w:rPr>
                <w:rFonts w:cs="Calibri"/>
                <w:szCs w:val="22"/>
              </w:rPr>
              <w:t>29</w:t>
            </w:r>
          </w:p>
        </w:tc>
        <w:tc>
          <w:tcPr>
            <w:tcW w:w="5812" w:type="dxa"/>
            <w:tcBorders>
              <w:top w:val="nil"/>
              <w:left w:val="nil"/>
              <w:bottom w:val="single" w:sz="4" w:space="0" w:color="auto"/>
              <w:right w:val="single" w:sz="4" w:space="0" w:color="auto"/>
            </w:tcBorders>
            <w:shd w:val="clear" w:color="auto" w:fill="auto"/>
          </w:tcPr>
          <w:p w14:paraId="5EB3AB70" w14:textId="51684D53" w:rsidR="00EB2CC7" w:rsidRPr="00EB2CC7" w:rsidRDefault="00EB2CC7" w:rsidP="00E52A91">
            <w:pPr>
              <w:jc w:val="left"/>
            </w:pPr>
            <w:r w:rsidRPr="00EB2CC7">
              <w:rPr>
                <w:rFonts w:cs="Calibri"/>
                <w:szCs w:val="22"/>
              </w:rPr>
              <w:t>El RIE garantiza las instancias de revisión correspondientes, reconociendo expresamente el derecho de apelación frente a la aplicación de una medida, ante un ente distinto que sea imparcial y objetivo.</w:t>
            </w:r>
          </w:p>
        </w:tc>
        <w:tc>
          <w:tcPr>
            <w:tcW w:w="567" w:type="dxa"/>
            <w:tcBorders>
              <w:top w:val="nil"/>
              <w:left w:val="nil"/>
              <w:bottom w:val="single" w:sz="4" w:space="0" w:color="auto"/>
              <w:right w:val="single" w:sz="4" w:space="0" w:color="auto"/>
            </w:tcBorders>
            <w:shd w:val="clear" w:color="auto" w:fill="auto"/>
            <w:noWrap/>
            <w:vAlign w:val="center"/>
          </w:tcPr>
          <w:p w14:paraId="2DC4D3CF" w14:textId="77777777" w:rsidR="00EB2CC7" w:rsidRPr="002F6DC0" w:rsidRDefault="00EB2CC7" w:rsidP="00E52A91">
            <w:pPr>
              <w:rPr>
                <w:color w:val="000000"/>
                <w:lang w:eastAsia="es-CL"/>
              </w:rPr>
            </w:pPr>
            <w:r w:rsidRPr="002F6DC0">
              <w:rPr>
                <w:color w:val="000000"/>
              </w:rPr>
              <w:t> </w:t>
            </w:r>
          </w:p>
        </w:tc>
        <w:tc>
          <w:tcPr>
            <w:tcW w:w="567" w:type="dxa"/>
            <w:tcBorders>
              <w:top w:val="nil"/>
              <w:left w:val="nil"/>
              <w:bottom w:val="single" w:sz="4" w:space="0" w:color="auto"/>
              <w:right w:val="single" w:sz="4" w:space="0" w:color="auto"/>
            </w:tcBorders>
            <w:shd w:val="clear" w:color="auto" w:fill="auto"/>
            <w:noWrap/>
            <w:vAlign w:val="center"/>
          </w:tcPr>
          <w:p w14:paraId="72FE8A28" w14:textId="77777777" w:rsidR="00EB2CC7" w:rsidRPr="002F6DC0" w:rsidRDefault="00EB2CC7" w:rsidP="00E52A91">
            <w:pPr>
              <w:rPr>
                <w:color w:val="000000"/>
                <w:lang w:eastAsia="es-CL"/>
              </w:rPr>
            </w:pPr>
          </w:p>
        </w:tc>
        <w:tc>
          <w:tcPr>
            <w:tcW w:w="851" w:type="dxa"/>
            <w:tcBorders>
              <w:top w:val="nil"/>
              <w:left w:val="nil"/>
              <w:bottom w:val="single" w:sz="4" w:space="0" w:color="auto"/>
              <w:right w:val="single" w:sz="4" w:space="0" w:color="auto"/>
            </w:tcBorders>
            <w:shd w:val="clear" w:color="auto" w:fill="auto"/>
            <w:noWrap/>
            <w:vAlign w:val="center"/>
          </w:tcPr>
          <w:p w14:paraId="2A071832" w14:textId="77777777" w:rsidR="00EB2CC7" w:rsidRPr="002F6DC0" w:rsidRDefault="00EB2CC7" w:rsidP="00E52A91">
            <w:pPr>
              <w:rPr>
                <w:color w:val="000000"/>
                <w:lang w:eastAsia="es-CL"/>
              </w:rPr>
            </w:pPr>
          </w:p>
        </w:tc>
        <w:tc>
          <w:tcPr>
            <w:tcW w:w="1701" w:type="dxa"/>
            <w:tcBorders>
              <w:top w:val="nil"/>
              <w:left w:val="nil"/>
              <w:bottom w:val="single" w:sz="4" w:space="0" w:color="auto"/>
              <w:right w:val="single" w:sz="4" w:space="0" w:color="auto"/>
            </w:tcBorders>
            <w:shd w:val="clear" w:color="auto" w:fill="auto"/>
            <w:vAlign w:val="bottom"/>
          </w:tcPr>
          <w:p w14:paraId="6D37ECC9" w14:textId="77777777" w:rsidR="00EB2CC7" w:rsidRPr="002F6DC0" w:rsidRDefault="00EB2CC7" w:rsidP="00E52A91">
            <w:pPr>
              <w:rPr>
                <w:color w:val="000000"/>
                <w:lang w:eastAsia="es-CL"/>
              </w:rPr>
            </w:pPr>
          </w:p>
        </w:tc>
      </w:tr>
      <w:tr w:rsidR="00EB2CC7" w:rsidRPr="002F6DC0" w14:paraId="7126C703" w14:textId="77777777" w:rsidTr="00EB2CC7">
        <w:trPr>
          <w:gridAfter w:val="1"/>
          <w:wAfter w:w="750" w:type="dxa"/>
          <w:trHeight w:val="600"/>
        </w:trPr>
        <w:tc>
          <w:tcPr>
            <w:tcW w:w="709" w:type="dxa"/>
            <w:tcBorders>
              <w:top w:val="single" w:sz="4" w:space="0" w:color="auto"/>
              <w:left w:val="single" w:sz="4" w:space="0" w:color="auto"/>
              <w:bottom w:val="single" w:sz="4" w:space="0" w:color="auto"/>
              <w:right w:val="single" w:sz="4" w:space="0" w:color="auto"/>
            </w:tcBorders>
            <w:shd w:val="clear" w:color="auto" w:fill="auto"/>
            <w:noWrap/>
          </w:tcPr>
          <w:p w14:paraId="7B22720B" w14:textId="16AD5124" w:rsidR="00EB2CC7" w:rsidRPr="00EB2CC7" w:rsidRDefault="00EB2CC7" w:rsidP="00E52A91">
            <w:pPr>
              <w:jc w:val="center"/>
              <w:rPr>
                <w:rFonts w:cs="Arial"/>
                <w:szCs w:val="22"/>
              </w:rPr>
            </w:pPr>
            <w:r w:rsidRPr="00EB2CC7">
              <w:rPr>
                <w:rFonts w:cs="Calibri"/>
                <w:szCs w:val="22"/>
              </w:rPr>
              <w:t>30</w:t>
            </w:r>
          </w:p>
        </w:tc>
        <w:tc>
          <w:tcPr>
            <w:tcW w:w="5812" w:type="dxa"/>
            <w:tcBorders>
              <w:top w:val="single" w:sz="4" w:space="0" w:color="auto"/>
              <w:left w:val="nil"/>
              <w:bottom w:val="single" w:sz="4" w:space="0" w:color="auto"/>
              <w:right w:val="single" w:sz="4" w:space="0" w:color="auto"/>
            </w:tcBorders>
            <w:shd w:val="clear" w:color="auto" w:fill="auto"/>
          </w:tcPr>
          <w:p w14:paraId="737E1451" w14:textId="54A1ADAD" w:rsidR="00EB2CC7" w:rsidRPr="00EB2CC7" w:rsidRDefault="00EB2CC7" w:rsidP="00E52A91">
            <w:pPr>
              <w:jc w:val="left"/>
              <w:rPr>
                <w:rFonts w:cs="Arial"/>
                <w:szCs w:val="22"/>
              </w:rPr>
            </w:pPr>
            <w:r w:rsidRPr="00EB2CC7">
              <w:rPr>
                <w:rFonts w:cs="Calibri"/>
                <w:szCs w:val="22"/>
              </w:rPr>
              <w:t>El RIE incluye y describe el procedimiento de cancelación de matrícula y expulsión de estudiantes de acuerdo a Ley de Inclusión.</w:t>
            </w:r>
          </w:p>
        </w:tc>
        <w:tc>
          <w:tcPr>
            <w:tcW w:w="567" w:type="dxa"/>
            <w:tcBorders>
              <w:top w:val="single" w:sz="4" w:space="0" w:color="auto"/>
              <w:left w:val="nil"/>
              <w:bottom w:val="single" w:sz="4" w:space="0" w:color="auto"/>
              <w:right w:val="single" w:sz="4" w:space="0" w:color="auto"/>
            </w:tcBorders>
            <w:shd w:val="clear" w:color="auto" w:fill="auto"/>
            <w:noWrap/>
            <w:vAlign w:val="center"/>
          </w:tcPr>
          <w:p w14:paraId="46DE5F3C" w14:textId="77777777" w:rsidR="00EB2CC7" w:rsidRPr="002F6DC0" w:rsidRDefault="00EB2CC7" w:rsidP="00E52A91">
            <w:pPr>
              <w:rPr>
                <w:rFonts w:cs="Arial"/>
                <w:color w:val="000000"/>
                <w:szCs w:val="22"/>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14:paraId="5BF86BB8" w14:textId="77777777" w:rsidR="00EB2CC7" w:rsidRPr="002F6DC0" w:rsidRDefault="00EB2CC7" w:rsidP="00E52A91">
            <w:pPr>
              <w:rPr>
                <w:rFonts w:cs="Arial"/>
                <w:color w:val="000000"/>
                <w:szCs w:val="22"/>
                <w:lang w:eastAsia="es-CL"/>
              </w:rPr>
            </w:pP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64495366" w14:textId="77777777" w:rsidR="00EB2CC7" w:rsidRPr="002F6DC0" w:rsidRDefault="00EB2CC7" w:rsidP="00E52A91">
            <w:pPr>
              <w:rPr>
                <w:rFonts w:cs="Arial"/>
                <w:color w:val="000000"/>
                <w:szCs w:val="22"/>
                <w:lang w:eastAsia="es-CL"/>
              </w:rPr>
            </w:pPr>
          </w:p>
        </w:tc>
        <w:tc>
          <w:tcPr>
            <w:tcW w:w="1701" w:type="dxa"/>
            <w:tcBorders>
              <w:top w:val="single" w:sz="4" w:space="0" w:color="auto"/>
              <w:left w:val="nil"/>
              <w:bottom w:val="single" w:sz="4" w:space="0" w:color="auto"/>
              <w:right w:val="single" w:sz="4" w:space="0" w:color="auto"/>
            </w:tcBorders>
            <w:shd w:val="clear" w:color="auto" w:fill="auto"/>
            <w:vAlign w:val="bottom"/>
          </w:tcPr>
          <w:p w14:paraId="6C115CEC" w14:textId="77777777" w:rsidR="00EB2CC7" w:rsidRPr="002F6DC0" w:rsidRDefault="00EB2CC7" w:rsidP="00E52A91">
            <w:pPr>
              <w:rPr>
                <w:rFonts w:cs="Arial"/>
                <w:color w:val="000000"/>
                <w:szCs w:val="22"/>
                <w:lang w:eastAsia="es-CL"/>
              </w:rPr>
            </w:pPr>
          </w:p>
        </w:tc>
      </w:tr>
      <w:tr w:rsidR="00EB2CC7" w:rsidRPr="002F6DC0" w14:paraId="6213905E" w14:textId="77777777" w:rsidTr="00EB2CC7">
        <w:trPr>
          <w:gridAfter w:val="1"/>
          <w:wAfter w:w="750" w:type="dxa"/>
          <w:trHeight w:val="600"/>
        </w:trPr>
        <w:tc>
          <w:tcPr>
            <w:tcW w:w="709" w:type="dxa"/>
            <w:tcBorders>
              <w:top w:val="single" w:sz="4" w:space="0" w:color="auto"/>
              <w:left w:val="single" w:sz="4" w:space="0" w:color="auto"/>
              <w:bottom w:val="single" w:sz="4" w:space="0" w:color="auto"/>
              <w:right w:val="single" w:sz="4" w:space="0" w:color="auto"/>
            </w:tcBorders>
            <w:shd w:val="clear" w:color="auto" w:fill="auto"/>
            <w:noWrap/>
          </w:tcPr>
          <w:p w14:paraId="77ADB2E6" w14:textId="1DB80430" w:rsidR="00EB2CC7" w:rsidRPr="00EB2CC7" w:rsidRDefault="00EB2CC7" w:rsidP="00E52A91">
            <w:pPr>
              <w:jc w:val="center"/>
              <w:rPr>
                <w:rFonts w:cs="Arial"/>
                <w:szCs w:val="22"/>
              </w:rPr>
            </w:pPr>
            <w:r w:rsidRPr="00EB2CC7">
              <w:rPr>
                <w:rFonts w:cs="Calibri"/>
                <w:szCs w:val="22"/>
              </w:rPr>
              <w:t>31</w:t>
            </w:r>
          </w:p>
        </w:tc>
        <w:tc>
          <w:tcPr>
            <w:tcW w:w="5812" w:type="dxa"/>
            <w:tcBorders>
              <w:top w:val="single" w:sz="4" w:space="0" w:color="auto"/>
              <w:left w:val="nil"/>
              <w:bottom w:val="single" w:sz="4" w:space="0" w:color="auto"/>
              <w:right w:val="single" w:sz="4" w:space="0" w:color="auto"/>
            </w:tcBorders>
            <w:shd w:val="clear" w:color="auto" w:fill="auto"/>
          </w:tcPr>
          <w:p w14:paraId="5DB528A6" w14:textId="08586217" w:rsidR="00EB2CC7" w:rsidRPr="00EB2CC7" w:rsidRDefault="00EB2CC7" w:rsidP="00E52A91">
            <w:pPr>
              <w:jc w:val="left"/>
              <w:rPr>
                <w:rFonts w:cs="Arial"/>
                <w:szCs w:val="22"/>
              </w:rPr>
            </w:pPr>
            <w:r w:rsidRPr="00EB2CC7">
              <w:rPr>
                <w:rFonts w:cs="Calibri"/>
                <w:szCs w:val="22"/>
              </w:rPr>
              <w:t>El RIE incluye y describe procedimiento de cancelación de matrícula y expulsión de acuerdo a Ley de Aula Segura para la comunidad e</w:t>
            </w:r>
            <w:r>
              <w:rPr>
                <w:rFonts w:cs="Calibri"/>
                <w:szCs w:val="22"/>
              </w:rPr>
              <w:t>ducativa</w:t>
            </w:r>
            <w:r w:rsidRPr="00EB2CC7">
              <w:rPr>
                <w:rFonts w:cs="Calibri"/>
                <w:szCs w:val="22"/>
              </w:rPr>
              <w:t>.</w:t>
            </w:r>
          </w:p>
        </w:tc>
        <w:tc>
          <w:tcPr>
            <w:tcW w:w="567" w:type="dxa"/>
            <w:tcBorders>
              <w:top w:val="single" w:sz="4" w:space="0" w:color="auto"/>
              <w:left w:val="nil"/>
              <w:bottom w:val="single" w:sz="4" w:space="0" w:color="auto"/>
              <w:right w:val="single" w:sz="4" w:space="0" w:color="auto"/>
            </w:tcBorders>
            <w:shd w:val="clear" w:color="auto" w:fill="auto"/>
            <w:noWrap/>
            <w:vAlign w:val="center"/>
          </w:tcPr>
          <w:p w14:paraId="09E55554" w14:textId="77777777" w:rsidR="00EB2CC7" w:rsidRPr="002F6DC0" w:rsidRDefault="00EB2CC7" w:rsidP="00E52A91">
            <w:pPr>
              <w:rPr>
                <w:rFonts w:cs="Arial"/>
                <w:color w:val="000000"/>
                <w:szCs w:val="22"/>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14:paraId="3E073602" w14:textId="77777777" w:rsidR="00EB2CC7" w:rsidRPr="002F6DC0" w:rsidRDefault="00EB2CC7" w:rsidP="00E52A91">
            <w:pPr>
              <w:rPr>
                <w:rFonts w:cs="Arial"/>
                <w:color w:val="000000"/>
                <w:szCs w:val="22"/>
                <w:lang w:eastAsia="es-CL"/>
              </w:rPr>
            </w:pP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35AFB0EF" w14:textId="77777777" w:rsidR="00EB2CC7" w:rsidRPr="002F6DC0" w:rsidRDefault="00EB2CC7" w:rsidP="00E52A91">
            <w:pPr>
              <w:rPr>
                <w:rFonts w:cs="Arial"/>
                <w:color w:val="000000"/>
                <w:szCs w:val="22"/>
                <w:lang w:eastAsia="es-CL"/>
              </w:rPr>
            </w:pPr>
          </w:p>
        </w:tc>
        <w:tc>
          <w:tcPr>
            <w:tcW w:w="1701" w:type="dxa"/>
            <w:tcBorders>
              <w:top w:val="single" w:sz="4" w:space="0" w:color="auto"/>
              <w:left w:val="nil"/>
              <w:bottom w:val="single" w:sz="4" w:space="0" w:color="auto"/>
              <w:right w:val="single" w:sz="4" w:space="0" w:color="auto"/>
            </w:tcBorders>
            <w:shd w:val="clear" w:color="auto" w:fill="auto"/>
            <w:vAlign w:val="bottom"/>
          </w:tcPr>
          <w:p w14:paraId="3023A23B" w14:textId="77777777" w:rsidR="00EB2CC7" w:rsidRPr="002F6DC0" w:rsidRDefault="00EB2CC7" w:rsidP="00E52A91">
            <w:pPr>
              <w:rPr>
                <w:rFonts w:cs="Arial"/>
                <w:color w:val="000000"/>
                <w:szCs w:val="22"/>
                <w:lang w:eastAsia="es-CL"/>
              </w:rPr>
            </w:pPr>
          </w:p>
        </w:tc>
      </w:tr>
      <w:tr w:rsidR="00EB2CC7" w:rsidRPr="002F6DC0" w14:paraId="4CEEAEB6" w14:textId="77777777" w:rsidTr="00F240A1">
        <w:trPr>
          <w:gridAfter w:val="1"/>
          <w:wAfter w:w="750" w:type="dxa"/>
          <w:trHeight w:val="600"/>
        </w:trPr>
        <w:tc>
          <w:tcPr>
            <w:tcW w:w="709" w:type="dxa"/>
            <w:tcBorders>
              <w:top w:val="single" w:sz="4" w:space="0" w:color="auto"/>
              <w:left w:val="single" w:sz="4" w:space="0" w:color="auto"/>
              <w:bottom w:val="single" w:sz="4" w:space="0" w:color="auto"/>
              <w:right w:val="single" w:sz="4" w:space="0" w:color="auto"/>
            </w:tcBorders>
            <w:shd w:val="clear" w:color="auto" w:fill="auto"/>
            <w:noWrap/>
          </w:tcPr>
          <w:p w14:paraId="67886F64" w14:textId="38C66B1D" w:rsidR="00EB2CC7" w:rsidRPr="00EB2CC7" w:rsidRDefault="00EB2CC7" w:rsidP="00E52A91">
            <w:pPr>
              <w:jc w:val="center"/>
              <w:rPr>
                <w:rFonts w:cs="Calibri"/>
                <w:szCs w:val="22"/>
              </w:rPr>
            </w:pPr>
            <w:r w:rsidRPr="00EB2CC7">
              <w:rPr>
                <w:rFonts w:cs="Calibri"/>
                <w:b/>
                <w:bCs/>
                <w:szCs w:val="22"/>
              </w:rPr>
              <w:t>i)</w:t>
            </w:r>
          </w:p>
        </w:tc>
        <w:tc>
          <w:tcPr>
            <w:tcW w:w="5812" w:type="dxa"/>
            <w:tcBorders>
              <w:top w:val="single" w:sz="4" w:space="0" w:color="auto"/>
              <w:left w:val="nil"/>
              <w:bottom w:val="single" w:sz="4" w:space="0" w:color="auto"/>
              <w:right w:val="single" w:sz="4" w:space="0" w:color="auto"/>
            </w:tcBorders>
            <w:shd w:val="clear" w:color="auto" w:fill="auto"/>
          </w:tcPr>
          <w:p w14:paraId="782650BA" w14:textId="2F080E4E" w:rsidR="00EB2CC7" w:rsidRPr="00EB2CC7" w:rsidRDefault="00EB2CC7" w:rsidP="00E52A91">
            <w:pPr>
              <w:jc w:val="left"/>
              <w:rPr>
                <w:rFonts w:cs="Calibri"/>
                <w:szCs w:val="22"/>
              </w:rPr>
            </w:pPr>
            <w:r w:rsidRPr="00EB2CC7">
              <w:rPr>
                <w:rFonts w:cs="Calibri"/>
                <w:b/>
                <w:bCs/>
                <w:szCs w:val="22"/>
              </w:rPr>
              <w:t>De los procedimientos de gestión colaborativa de conflictos.</w:t>
            </w:r>
          </w:p>
        </w:tc>
        <w:tc>
          <w:tcPr>
            <w:tcW w:w="567" w:type="dxa"/>
            <w:tcBorders>
              <w:top w:val="single" w:sz="4" w:space="0" w:color="auto"/>
              <w:left w:val="nil"/>
              <w:bottom w:val="single" w:sz="4" w:space="0" w:color="auto"/>
              <w:right w:val="single" w:sz="4" w:space="0" w:color="auto"/>
            </w:tcBorders>
            <w:shd w:val="clear" w:color="auto" w:fill="auto"/>
            <w:noWrap/>
            <w:vAlign w:val="center"/>
          </w:tcPr>
          <w:p w14:paraId="70F3E402" w14:textId="77777777" w:rsidR="00EB2CC7" w:rsidRPr="002F6DC0" w:rsidRDefault="00EB2CC7" w:rsidP="00E52A91">
            <w:pPr>
              <w:rPr>
                <w:rFonts w:cs="Arial"/>
                <w:color w:val="000000"/>
                <w:szCs w:val="22"/>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14:paraId="577F050E" w14:textId="77777777" w:rsidR="00EB2CC7" w:rsidRPr="002F6DC0" w:rsidRDefault="00EB2CC7" w:rsidP="00E52A91">
            <w:pPr>
              <w:rPr>
                <w:rFonts w:cs="Arial"/>
                <w:color w:val="000000"/>
                <w:szCs w:val="22"/>
                <w:lang w:eastAsia="es-CL"/>
              </w:rPr>
            </w:pP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3EF1CC51" w14:textId="77777777" w:rsidR="00EB2CC7" w:rsidRPr="002F6DC0" w:rsidRDefault="00EB2CC7" w:rsidP="00E52A91">
            <w:pPr>
              <w:rPr>
                <w:rFonts w:cs="Arial"/>
                <w:color w:val="000000"/>
                <w:szCs w:val="22"/>
                <w:lang w:eastAsia="es-CL"/>
              </w:rPr>
            </w:pPr>
          </w:p>
        </w:tc>
        <w:tc>
          <w:tcPr>
            <w:tcW w:w="1701" w:type="dxa"/>
            <w:tcBorders>
              <w:top w:val="single" w:sz="4" w:space="0" w:color="auto"/>
              <w:left w:val="nil"/>
              <w:bottom w:val="single" w:sz="4" w:space="0" w:color="auto"/>
              <w:right w:val="single" w:sz="4" w:space="0" w:color="auto"/>
            </w:tcBorders>
            <w:shd w:val="clear" w:color="auto" w:fill="auto"/>
            <w:vAlign w:val="bottom"/>
          </w:tcPr>
          <w:p w14:paraId="5D381E49" w14:textId="77777777" w:rsidR="00EB2CC7" w:rsidRPr="002F6DC0" w:rsidRDefault="00EB2CC7" w:rsidP="00E52A91">
            <w:pPr>
              <w:rPr>
                <w:rFonts w:cs="Arial"/>
                <w:color w:val="000000"/>
                <w:szCs w:val="22"/>
                <w:lang w:eastAsia="es-CL"/>
              </w:rPr>
            </w:pPr>
          </w:p>
        </w:tc>
      </w:tr>
      <w:tr w:rsidR="00EB2CC7" w:rsidRPr="002F6DC0" w14:paraId="51FB6CB9" w14:textId="77777777" w:rsidTr="00EB2CC7">
        <w:trPr>
          <w:gridAfter w:val="1"/>
          <w:wAfter w:w="750" w:type="dxa"/>
          <w:trHeight w:val="600"/>
        </w:trPr>
        <w:tc>
          <w:tcPr>
            <w:tcW w:w="709" w:type="dxa"/>
            <w:tcBorders>
              <w:top w:val="single" w:sz="4" w:space="0" w:color="auto"/>
              <w:left w:val="single" w:sz="4" w:space="0" w:color="auto"/>
              <w:bottom w:val="single" w:sz="4" w:space="0" w:color="auto"/>
              <w:right w:val="single" w:sz="4" w:space="0" w:color="auto"/>
            </w:tcBorders>
            <w:shd w:val="clear" w:color="auto" w:fill="auto"/>
            <w:noWrap/>
          </w:tcPr>
          <w:p w14:paraId="29959254" w14:textId="631986D9" w:rsidR="00EB2CC7" w:rsidRPr="008069AF" w:rsidRDefault="00EB2CC7" w:rsidP="00E52A91">
            <w:pPr>
              <w:jc w:val="center"/>
              <w:rPr>
                <w:rFonts w:cs="Calibri"/>
                <w:szCs w:val="22"/>
              </w:rPr>
            </w:pPr>
            <w:r w:rsidRPr="008069AF">
              <w:rPr>
                <w:rFonts w:cs="Calibri"/>
                <w:szCs w:val="22"/>
              </w:rPr>
              <w:t>32</w:t>
            </w:r>
          </w:p>
        </w:tc>
        <w:tc>
          <w:tcPr>
            <w:tcW w:w="5812" w:type="dxa"/>
            <w:tcBorders>
              <w:top w:val="single" w:sz="4" w:space="0" w:color="auto"/>
              <w:left w:val="nil"/>
              <w:bottom w:val="single" w:sz="4" w:space="0" w:color="auto"/>
              <w:right w:val="single" w:sz="4" w:space="0" w:color="auto"/>
            </w:tcBorders>
            <w:shd w:val="clear" w:color="auto" w:fill="auto"/>
          </w:tcPr>
          <w:p w14:paraId="6A1B6F90" w14:textId="65571BBB" w:rsidR="00EB2CC7" w:rsidRPr="00EB2CC7" w:rsidRDefault="00EB2CC7" w:rsidP="00E52A91">
            <w:pPr>
              <w:jc w:val="left"/>
              <w:rPr>
                <w:rFonts w:cs="Calibri"/>
                <w:szCs w:val="22"/>
              </w:rPr>
            </w:pPr>
            <w:r w:rsidRPr="00EB2CC7">
              <w:rPr>
                <w:rFonts w:cs="Calibri"/>
                <w:szCs w:val="22"/>
              </w:rPr>
              <w:t>El RIE contempla los mecanismos colaborativos de abordaje de conflictos, para las disputas que surjan entre los distintos miembros de la comunidad escolar.</w:t>
            </w:r>
          </w:p>
        </w:tc>
        <w:tc>
          <w:tcPr>
            <w:tcW w:w="567" w:type="dxa"/>
            <w:tcBorders>
              <w:top w:val="single" w:sz="4" w:space="0" w:color="auto"/>
              <w:left w:val="nil"/>
              <w:bottom w:val="single" w:sz="4" w:space="0" w:color="auto"/>
              <w:right w:val="single" w:sz="4" w:space="0" w:color="auto"/>
            </w:tcBorders>
            <w:shd w:val="clear" w:color="auto" w:fill="auto"/>
            <w:noWrap/>
            <w:vAlign w:val="center"/>
          </w:tcPr>
          <w:p w14:paraId="3993D95B" w14:textId="77777777" w:rsidR="00EB2CC7" w:rsidRPr="002F6DC0" w:rsidRDefault="00EB2CC7" w:rsidP="00E52A91">
            <w:pPr>
              <w:rPr>
                <w:rFonts w:cs="Arial"/>
                <w:color w:val="000000"/>
                <w:szCs w:val="22"/>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14:paraId="78063D11" w14:textId="77777777" w:rsidR="00EB2CC7" w:rsidRPr="002F6DC0" w:rsidRDefault="00EB2CC7" w:rsidP="00E52A91">
            <w:pPr>
              <w:rPr>
                <w:rFonts w:cs="Arial"/>
                <w:color w:val="000000"/>
                <w:szCs w:val="22"/>
                <w:lang w:eastAsia="es-CL"/>
              </w:rPr>
            </w:pP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22619A2E" w14:textId="77777777" w:rsidR="00EB2CC7" w:rsidRPr="002F6DC0" w:rsidRDefault="00EB2CC7" w:rsidP="00E52A91">
            <w:pPr>
              <w:rPr>
                <w:rFonts w:cs="Arial"/>
                <w:color w:val="000000"/>
                <w:szCs w:val="22"/>
                <w:lang w:eastAsia="es-CL"/>
              </w:rPr>
            </w:pPr>
          </w:p>
        </w:tc>
        <w:tc>
          <w:tcPr>
            <w:tcW w:w="1701" w:type="dxa"/>
            <w:tcBorders>
              <w:top w:val="single" w:sz="4" w:space="0" w:color="auto"/>
              <w:left w:val="nil"/>
              <w:bottom w:val="single" w:sz="4" w:space="0" w:color="auto"/>
              <w:right w:val="single" w:sz="4" w:space="0" w:color="auto"/>
            </w:tcBorders>
            <w:shd w:val="clear" w:color="auto" w:fill="auto"/>
            <w:vAlign w:val="bottom"/>
          </w:tcPr>
          <w:p w14:paraId="1564AADC" w14:textId="77777777" w:rsidR="00EB2CC7" w:rsidRPr="002F6DC0" w:rsidRDefault="00EB2CC7" w:rsidP="00E52A91">
            <w:pPr>
              <w:rPr>
                <w:rFonts w:cs="Arial"/>
                <w:color w:val="000000"/>
                <w:szCs w:val="22"/>
                <w:lang w:eastAsia="es-CL"/>
              </w:rPr>
            </w:pPr>
          </w:p>
        </w:tc>
      </w:tr>
      <w:tr w:rsidR="00EB2CC7" w:rsidRPr="002F6DC0" w14:paraId="690DB3B0" w14:textId="77777777" w:rsidTr="00F240A1">
        <w:trPr>
          <w:gridAfter w:val="1"/>
          <w:wAfter w:w="750" w:type="dxa"/>
          <w:trHeight w:val="600"/>
        </w:trPr>
        <w:tc>
          <w:tcPr>
            <w:tcW w:w="709" w:type="dxa"/>
            <w:tcBorders>
              <w:top w:val="single" w:sz="4" w:space="0" w:color="auto"/>
              <w:left w:val="single" w:sz="4" w:space="0" w:color="auto"/>
              <w:bottom w:val="single" w:sz="4" w:space="0" w:color="auto"/>
              <w:right w:val="single" w:sz="4" w:space="0" w:color="auto"/>
            </w:tcBorders>
            <w:shd w:val="clear" w:color="auto" w:fill="auto"/>
            <w:noWrap/>
          </w:tcPr>
          <w:p w14:paraId="0FC86C57" w14:textId="59CFBA29" w:rsidR="00EB2CC7" w:rsidRPr="00EB2CC7" w:rsidRDefault="00EB2CC7" w:rsidP="00E52A91">
            <w:pPr>
              <w:jc w:val="center"/>
              <w:rPr>
                <w:rFonts w:cs="Calibri"/>
                <w:szCs w:val="22"/>
              </w:rPr>
            </w:pPr>
            <w:r w:rsidRPr="00EB2CC7">
              <w:rPr>
                <w:rFonts w:cs="Calibri"/>
                <w:b/>
                <w:bCs/>
                <w:szCs w:val="22"/>
              </w:rPr>
              <w:t>j)</w:t>
            </w:r>
          </w:p>
        </w:tc>
        <w:tc>
          <w:tcPr>
            <w:tcW w:w="5812" w:type="dxa"/>
            <w:tcBorders>
              <w:top w:val="single" w:sz="4" w:space="0" w:color="auto"/>
              <w:left w:val="nil"/>
              <w:bottom w:val="single" w:sz="4" w:space="0" w:color="auto"/>
              <w:right w:val="single" w:sz="4" w:space="0" w:color="auto"/>
            </w:tcBorders>
            <w:shd w:val="clear" w:color="auto" w:fill="auto"/>
          </w:tcPr>
          <w:p w14:paraId="16F0F749" w14:textId="5A3A415F" w:rsidR="00EB2CC7" w:rsidRPr="00EB2CC7" w:rsidRDefault="00EB2CC7" w:rsidP="00E52A91">
            <w:pPr>
              <w:jc w:val="left"/>
              <w:rPr>
                <w:rFonts w:cs="Calibri"/>
                <w:szCs w:val="22"/>
              </w:rPr>
            </w:pPr>
            <w:r w:rsidRPr="00EB2CC7">
              <w:rPr>
                <w:rFonts w:cs="Calibri"/>
                <w:b/>
                <w:bCs/>
                <w:szCs w:val="22"/>
              </w:rPr>
              <w:t>De las estrategias de prevención y protocolo de actuación, ante situaciones de violencia y conductas de riesgo</w:t>
            </w:r>
            <w:r w:rsidR="007B11B9">
              <w:rPr>
                <w:rFonts w:cs="Calibri"/>
                <w:b/>
                <w:bCs/>
                <w:szCs w:val="22"/>
              </w:rPr>
              <w:t>.</w:t>
            </w:r>
          </w:p>
        </w:tc>
        <w:tc>
          <w:tcPr>
            <w:tcW w:w="567" w:type="dxa"/>
            <w:tcBorders>
              <w:top w:val="single" w:sz="4" w:space="0" w:color="auto"/>
              <w:left w:val="nil"/>
              <w:bottom w:val="single" w:sz="4" w:space="0" w:color="auto"/>
              <w:right w:val="single" w:sz="4" w:space="0" w:color="auto"/>
            </w:tcBorders>
            <w:shd w:val="clear" w:color="auto" w:fill="auto"/>
            <w:noWrap/>
            <w:vAlign w:val="center"/>
          </w:tcPr>
          <w:p w14:paraId="354B6F68" w14:textId="77777777" w:rsidR="00EB2CC7" w:rsidRPr="002F6DC0" w:rsidRDefault="00EB2CC7" w:rsidP="00E52A91">
            <w:pPr>
              <w:rPr>
                <w:rFonts w:cs="Arial"/>
                <w:color w:val="000000"/>
                <w:szCs w:val="22"/>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14:paraId="29FDB1FD" w14:textId="77777777" w:rsidR="00EB2CC7" w:rsidRPr="002F6DC0" w:rsidRDefault="00EB2CC7" w:rsidP="00E52A91">
            <w:pPr>
              <w:rPr>
                <w:rFonts w:cs="Arial"/>
                <w:color w:val="000000"/>
                <w:szCs w:val="22"/>
                <w:lang w:eastAsia="es-CL"/>
              </w:rPr>
            </w:pP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04A1FC26" w14:textId="77777777" w:rsidR="00EB2CC7" w:rsidRPr="002F6DC0" w:rsidRDefault="00EB2CC7" w:rsidP="00E52A91">
            <w:pPr>
              <w:rPr>
                <w:rFonts w:cs="Arial"/>
                <w:color w:val="000000"/>
                <w:szCs w:val="22"/>
                <w:lang w:eastAsia="es-CL"/>
              </w:rPr>
            </w:pPr>
          </w:p>
        </w:tc>
        <w:tc>
          <w:tcPr>
            <w:tcW w:w="1701" w:type="dxa"/>
            <w:tcBorders>
              <w:top w:val="single" w:sz="4" w:space="0" w:color="auto"/>
              <w:left w:val="nil"/>
              <w:bottom w:val="single" w:sz="4" w:space="0" w:color="auto"/>
              <w:right w:val="single" w:sz="4" w:space="0" w:color="auto"/>
            </w:tcBorders>
            <w:shd w:val="clear" w:color="auto" w:fill="auto"/>
            <w:vAlign w:val="bottom"/>
          </w:tcPr>
          <w:p w14:paraId="5552EAFC" w14:textId="77777777" w:rsidR="00EB2CC7" w:rsidRPr="002F6DC0" w:rsidRDefault="00EB2CC7" w:rsidP="00E52A91">
            <w:pPr>
              <w:rPr>
                <w:rFonts w:cs="Arial"/>
                <w:color w:val="000000"/>
                <w:szCs w:val="22"/>
                <w:lang w:eastAsia="es-CL"/>
              </w:rPr>
            </w:pPr>
          </w:p>
        </w:tc>
      </w:tr>
      <w:tr w:rsidR="00417185" w:rsidRPr="002F6DC0" w14:paraId="5C832590" w14:textId="77777777" w:rsidTr="00EB2CC7">
        <w:trPr>
          <w:gridAfter w:val="1"/>
          <w:wAfter w:w="750" w:type="dxa"/>
          <w:trHeight w:val="600"/>
        </w:trPr>
        <w:tc>
          <w:tcPr>
            <w:tcW w:w="709" w:type="dxa"/>
            <w:tcBorders>
              <w:top w:val="single" w:sz="4" w:space="0" w:color="auto"/>
              <w:left w:val="single" w:sz="4" w:space="0" w:color="auto"/>
              <w:bottom w:val="single" w:sz="4" w:space="0" w:color="auto"/>
              <w:right w:val="single" w:sz="4" w:space="0" w:color="auto"/>
            </w:tcBorders>
            <w:shd w:val="clear" w:color="auto" w:fill="auto"/>
            <w:noWrap/>
          </w:tcPr>
          <w:p w14:paraId="31A22BE4" w14:textId="6B75D3B7" w:rsidR="00417185" w:rsidRPr="00EB2CC7" w:rsidRDefault="00417185" w:rsidP="00E52A91">
            <w:pPr>
              <w:jc w:val="center"/>
              <w:rPr>
                <w:rFonts w:cs="Calibri"/>
                <w:szCs w:val="22"/>
              </w:rPr>
            </w:pPr>
            <w:r w:rsidRPr="00EB2CC7">
              <w:rPr>
                <w:rFonts w:cs="Calibri"/>
                <w:szCs w:val="22"/>
              </w:rPr>
              <w:t>33</w:t>
            </w:r>
          </w:p>
        </w:tc>
        <w:tc>
          <w:tcPr>
            <w:tcW w:w="5812" w:type="dxa"/>
            <w:tcBorders>
              <w:top w:val="single" w:sz="4" w:space="0" w:color="auto"/>
              <w:left w:val="nil"/>
              <w:bottom w:val="single" w:sz="4" w:space="0" w:color="auto"/>
              <w:right w:val="single" w:sz="4" w:space="0" w:color="auto"/>
            </w:tcBorders>
            <w:shd w:val="clear" w:color="auto" w:fill="auto"/>
          </w:tcPr>
          <w:p w14:paraId="357AA444" w14:textId="27DBB46A" w:rsidR="00417185" w:rsidRPr="00417185" w:rsidRDefault="00417185" w:rsidP="00E52A91">
            <w:pPr>
              <w:jc w:val="left"/>
              <w:rPr>
                <w:rFonts w:cs="Calibri"/>
                <w:szCs w:val="22"/>
              </w:rPr>
            </w:pPr>
            <w:r w:rsidRPr="00417185">
              <w:rPr>
                <w:rFonts w:cs="Calibri"/>
                <w:szCs w:val="22"/>
              </w:rPr>
              <w:t>El RIE considera y describe estrategias de prevención y protocolo de actuación frente a situaciones de maltrato, acoso escolar o violencia entre miembros de la comunidad educativa.</w:t>
            </w:r>
          </w:p>
        </w:tc>
        <w:tc>
          <w:tcPr>
            <w:tcW w:w="567" w:type="dxa"/>
            <w:tcBorders>
              <w:top w:val="single" w:sz="4" w:space="0" w:color="auto"/>
              <w:left w:val="nil"/>
              <w:bottom w:val="single" w:sz="4" w:space="0" w:color="auto"/>
              <w:right w:val="single" w:sz="4" w:space="0" w:color="auto"/>
            </w:tcBorders>
            <w:shd w:val="clear" w:color="auto" w:fill="auto"/>
            <w:noWrap/>
            <w:vAlign w:val="center"/>
          </w:tcPr>
          <w:p w14:paraId="3CFCA7C2" w14:textId="77777777" w:rsidR="00417185" w:rsidRPr="002F6DC0" w:rsidRDefault="00417185" w:rsidP="00E52A91">
            <w:pPr>
              <w:rPr>
                <w:rFonts w:cs="Arial"/>
                <w:color w:val="000000"/>
                <w:szCs w:val="22"/>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14:paraId="43BC9C43" w14:textId="77777777" w:rsidR="00417185" w:rsidRPr="002F6DC0" w:rsidRDefault="00417185" w:rsidP="00E52A91">
            <w:pPr>
              <w:rPr>
                <w:rFonts w:cs="Arial"/>
                <w:color w:val="000000"/>
                <w:szCs w:val="22"/>
                <w:lang w:eastAsia="es-CL"/>
              </w:rPr>
            </w:pP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35C38790" w14:textId="77777777" w:rsidR="00417185" w:rsidRPr="002F6DC0" w:rsidRDefault="00417185" w:rsidP="00E52A91">
            <w:pPr>
              <w:rPr>
                <w:rFonts w:cs="Arial"/>
                <w:color w:val="000000"/>
                <w:szCs w:val="22"/>
                <w:lang w:eastAsia="es-CL"/>
              </w:rPr>
            </w:pPr>
          </w:p>
        </w:tc>
        <w:tc>
          <w:tcPr>
            <w:tcW w:w="1701" w:type="dxa"/>
            <w:tcBorders>
              <w:top w:val="single" w:sz="4" w:space="0" w:color="auto"/>
              <w:left w:val="nil"/>
              <w:bottom w:val="single" w:sz="4" w:space="0" w:color="auto"/>
              <w:right w:val="single" w:sz="4" w:space="0" w:color="auto"/>
            </w:tcBorders>
            <w:shd w:val="clear" w:color="auto" w:fill="auto"/>
            <w:vAlign w:val="bottom"/>
          </w:tcPr>
          <w:p w14:paraId="29347542" w14:textId="77777777" w:rsidR="00417185" w:rsidRPr="002F6DC0" w:rsidRDefault="00417185" w:rsidP="00E52A91">
            <w:pPr>
              <w:rPr>
                <w:rFonts w:cs="Arial"/>
                <w:color w:val="000000"/>
                <w:szCs w:val="22"/>
                <w:lang w:eastAsia="es-CL"/>
              </w:rPr>
            </w:pPr>
          </w:p>
        </w:tc>
      </w:tr>
      <w:tr w:rsidR="00417185" w:rsidRPr="002F6DC0" w14:paraId="488664C1" w14:textId="77777777" w:rsidTr="00EB2CC7">
        <w:trPr>
          <w:gridAfter w:val="1"/>
          <w:wAfter w:w="750" w:type="dxa"/>
          <w:trHeight w:val="600"/>
        </w:trPr>
        <w:tc>
          <w:tcPr>
            <w:tcW w:w="709" w:type="dxa"/>
            <w:tcBorders>
              <w:top w:val="single" w:sz="4" w:space="0" w:color="auto"/>
              <w:left w:val="single" w:sz="4" w:space="0" w:color="auto"/>
              <w:bottom w:val="single" w:sz="4" w:space="0" w:color="auto"/>
              <w:right w:val="single" w:sz="4" w:space="0" w:color="auto"/>
            </w:tcBorders>
            <w:shd w:val="clear" w:color="auto" w:fill="auto"/>
            <w:noWrap/>
          </w:tcPr>
          <w:p w14:paraId="02F43078" w14:textId="3D73886F" w:rsidR="00417185" w:rsidRPr="00EB2CC7" w:rsidRDefault="00417185" w:rsidP="00E52A91">
            <w:pPr>
              <w:jc w:val="center"/>
              <w:rPr>
                <w:rFonts w:cs="Calibri"/>
                <w:szCs w:val="22"/>
              </w:rPr>
            </w:pPr>
            <w:r w:rsidRPr="00EB2CC7">
              <w:rPr>
                <w:rFonts w:cs="Calibri"/>
                <w:szCs w:val="22"/>
              </w:rPr>
              <w:t>34</w:t>
            </w:r>
          </w:p>
        </w:tc>
        <w:tc>
          <w:tcPr>
            <w:tcW w:w="5812" w:type="dxa"/>
            <w:tcBorders>
              <w:top w:val="single" w:sz="4" w:space="0" w:color="auto"/>
              <w:left w:val="nil"/>
              <w:bottom w:val="single" w:sz="4" w:space="0" w:color="auto"/>
              <w:right w:val="single" w:sz="4" w:space="0" w:color="auto"/>
            </w:tcBorders>
            <w:shd w:val="clear" w:color="auto" w:fill="auto"/>
          </w:tcPr>
          <w:p w14:paraId="6CF41C12" w14:textId="02DCB342" w:rsidR="00417185" w:rsidRPr="00417185" w:rsidRDefault="00417185" w:rsidP="00E52A91">
            <w:pPr>
              <w:jc w:val="left"/>
              <w:rPr>
                <w:rFonts w:cs="Calibri"/>
                <w:szCs w:val="22"/>
              </w:rPr>
            </w:pPr>
            <w:r w:rsidRPr="00417185">
              <w:rPr>
                <w:rFonts w:cs="Calibri"/>
                <w:szCs w:val="22"/>
              </w:rPr>
              <w:t>El RIE contiene estrategias de información y capacitación para prevenir el maltrato, acoso escolar o violencia entre miembros de la comunidad educativa.</w:t>
            </w:r>
          </w:p>
        </w:tc>
        <w:tc>
          <w:tcPr>
            <w:tcW w:w="567" w:type="dxa"/>
            <w:tcBorders>
              <w:top w:val="single" w:sz="4" w:space="0" w:color="auto"/>
              <w:left w:val="nil"/>
              <w:bottom w:val="single" w:sz="4" w:space="0" w:color="auto"/>
              <w:right w:val="single" w:sz="4" w:space="0" w:color="auto"/>
            </w:tcBorders>
            <w:shd w:val="clear" w:color="auto" w:fill="auto"/>
            <w:noWrap/>
            <w:vAlign w:val="center"/>
          </w:tcPr>
          <w:p w14:paraId="6BE5CC62" w14:textId="77777777" w:rsidR="00417185" w:rsidRPr="002F6DC0" w:rsidRDefault="00417185" w:rsidP="00E52A91">
            <w:pPr>
              <w:rPr>
                <w:rFonts w:cs="Arial"/>
                <w:color w:val="000000"/>
                <w:szCs w:val="22"/>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14:paraId="69DEC775" w14:textId="77777777" w:rsidR="00417185" w:rsidRPr="002F6DC0" w:rsidRDefault="00417185" w:rsidP="00E52A91">
            <w:pPr>
              <w:rPr>
                <w:rFonts w:cs="Arial"/>
                <w:color w:val="000000"/>
                <w:szCs w:val="22"/>
                <w:lang w:eastAsia="es-CL"/>
              </w:rPr>
            </w:pP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2296B716" w14:textId="77777777" w:rsidR="00417185" w:rsidRPr="002F6DC0" w:rsidRDefault="00417185" w:rsidP="00E52A91">
            <w:pPr>
              <w:rPr>
                <w:rFonts w:cs="Arial"/>
                <w:color w:val="000000"/>
                <w:szCs w:val="22"/>
                <w:lang w:eastAsia="es-CL"/>
              </w:rPr>
            </w:pPr>
          </w:p>
        </w:tc>
        <w:tc>
          <w:tcPr>
            <w:tcW w:w="1701" w:type="dxa"/>
            <w:tcBorders>
              <w:top w:val="single" w:sz="4" w:space="0" w:color="auto"/>
              <w:left w:val="nil"/>
              <w:bottom w:val="single" w:sz="4" w:space="0" w:color="auto"/>
              <w:right w:val="single" w:sz="4" w:space="0" w:color="auto"/>
            </w:tcBorders>
            <w:shd w:val="clear" w:color="auto" w:fill="auto"/>
            <w:vAlign w:val="bottom"/>
          </w:tcPr>
          <w:p w14:paraId="0AFA89D5" w14:textId="77777777" w:rsidR="00417185" w:rsidRPr="002F6DC0" w:rsidRDefault="00417185" w:rsidP="00E52A91">
            <w:pPr>
              <w:rPr>
                <w:rFonts w:cs="Arial"/>
                <w:color w:val="000000"/>
                <w:szCs w:val="22"/>
                <w:lang w:eastAsia="es-CL"/>
              </w:rPr>
            </w:pPr>
          </w:p>
        </w:tc>
      </w:tr>
      <w:tr w:rsidR="00417185" w:rsidRPr="002F6DC0" w14:paraId="67CE502A" w14:textId="77777777" w:rsidTr="00EB2CC7">
        <w:trPr>
          <w:gridAfter w:val="1"/>
          <w:wAfter w:w="750" w:type="dxa"/>
          <w:trHeight w:val="600"/>
        </w:trPr>
        <w:tc>
          <w:tcPr>
            <w:tcW w:w="709" w:type="dxa"/>
            <w:tcBorders>
              <w:top w:val="single" w:sz="4" w:space="0" w:color="auto"/>
              <w:left w:val="single" w:sz="4" w:space="0" w:color="auto"/>
              <w:bottom w:val="single" w:sz="4" w:space="0" w:color="auto"/>
              <w:right w:val="single" w:sz="4" w:space="0" w:color="auto"/>
            </w:tcBorders>
            <w:shd w:val="clear" w:color="auto" w:fill="auto"/>
            <w:noWrap/>
          </w:tcPr>
          <w:p w14:paraId="39497857" w14:textId="584C110F" w:rsidR="00417185" w:rsidRPr="00EB2CC7" w:rsidRDefault="00417185" w:rsidP="00E52A91">
            <w:pPr>
              <w:jc w:val="center"/>
              <w:rPr>
                <w:rFonts w:cs="Calibri"/>
                <w:szCs w:val="22"/>
              </w:rPr>
            </w:pPr>
            <w:r w:rsidRPr="00EB2CC7">
              <w:rPr>
                <w:rFonts w:cs="Calibri"/>
                <w:szCs w:val="22"/>
              </w:rPr>
              <w:t>35</w:t>
            </w:r>
          </w:p>
        </w:tc>
        <w:tc>
          <w:tcPr>
            <w:tcW w:w="5812" w:type="dxa"/>
            <w:tcBorders>
              <w:top w:val="single" w:sz="4" w:space="0" w:color="auto"/>
              <w:left w:val="nil"/>
              <w:bottom w:val="single" w:sz="4" w:space="0" w:color="auto"/>
              <w:right w:val="single" w:sz="4" w:space="0" w:color="auto"/>
            </w:tcBorders>
            <w:shd w:val="clear" w:color="auto" w:fill="auto"/>
          </w:tcPr>
          <w:p w14:paraId="529A6EEE" w14:textId="20EC0675" w:rsidR="00417185" w:rsidRPr="00417185" w:rsidRDefault="00417185" w:rsidP="00E52A91">
            <w:pPr>
              <w:jc w:val="left"/>
              <w:rPr>
                <w:rFonts w:cs="Calibri"/>
                <w:szCs w:val="22"/>
              </w:rPr>
            </w:pPr>
            <w:r w:rsidRPr="00417185">
              <w:rPr>
                <w:rFonts w:cs="Calibri"/>
                <w:szCs w:val="22"/>
              </w:rPr>
              <w:t xml:space="preserve">El RIE considera y describe la ejecución de acciones que fomenten la salud mental y de </w:t>
            </w:r>
            <w:r w:rsidRPr="00417185">
              <w:rPr>
                <w:rFonts w:cs="Calibri"/>
                <w:szCs w:val="22"/>
              </w:rPr>
              <w:lastRenderedPageBreak/>
              <w:t>prevención de conductas suicidas y otras autolesivas, vinculadas a la promoción del desarrollo de habilidades protectoras, como el autocontrol, la resolución de problemas y la autoestima, de manera de disminuir los factores de riesgo como depresión. Circular N° 982 SUPEREDUC</w:t>
            </w:r>
          </w:p>
        </w:tc>
        <w:tc>
          <w:tcPr>
            <w:tcW w:w="567" w:type="dxa"/>
            <w:tcBorders>
              <w:top w:val="single" w:sz="4" w:space="0" w:color="auto"/>
              <w:left w:val="nil"/>
              <w:bottom w:val="single" w:sz="4" w:space="0" w:color="auto"/>
              <w:right w:val="single" w:sz="4" w:space="0" w:color="auto"/>
            </w:tcBorders>
            <w:shd w:val="clear" w:color="auto" w:fill="auto"/>
            <w:noWrap/>
            <w:vAlign w:val="center"/>
          </w:tcPr>
          <w:p w14:paraId="099E8BB0" w14:textId="77777777" w:rsidR="00417185" w:rsidRPr="002F6DC0" w:rsidRDefault="00417185" w:rsidP="00E52A91">
            <w:pPr>
              <w:rPr>
                <w:rFonts w:cs="Arial"/>
                <w:color w:val="000000"/>
                <w:szCs w:val="22"/>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14:paraId="22618FA5" w14:textId="77777777" w:rsidR="00417185" w:rsidRPr="002F6DC0" w:rsidRDefault="00417185" w:rsidP="00E52A91">
            <w:pPr>
              <w:rPr>
                <w:rFonts w:cs="Arial"/>
                <w:color w:val="000000"/>
                <w:szCs w:val="22"/>
                <w:lang w:eastAsia="es-CL"/>
              </w:rPr>
            </w:pP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13D062F8" w14:textId="77777777" w:rsidR="00417185" w:rsidRPr="002F6DC0" w:rsidRDefault="00417185" w:rsidP="00E52A91">
            <w:pPr>
              <w:rPr>
                <w:rFonts w:cs="Arial"/>
                <w:color w:val="000000"/>
                <w:szCs w:val="22"/>
                <w:lang w:eastAsia="es-CL"/>
              </w:rPr>
            </w:pPr>
          </w:p>
        </w:tc>
        <w:tc>
          <w:tcPr>
            <w:tcW w:w="1701" w:type="dxa"/>
            <w:tcBorders>
              <w:top w:val="single" w:sz="4" w:space="0" w:color="auto"/>
              <w:left w:val="nil"/>
              <w:bottom w:val="single" w:sz="4" w:space="0" w:color="auto"/>
              <w:right w:val="single" w:sz="4" w:space="0" w:color="auto"/>
            </w:tcBorders>
            <w:shd w:val="clear" w:color="auto" w:fill="auto"/>
            <w:vAlign w:val="bottom"/>
          </w:tcPr>
          <w:p w14:paraId="3C717625" w14:textId="77777777" w:rsidR="00417185" w:rsidRPr="002F6DC0" w:rsidRDefault="00417185" w:rsidP="00E52A91">
            <w:pPr>
              <w:rPr>
                <w:rFonts w:cs="Arial"/>
                <w:color w:val="000000"/>
                <w:szCs w:val="22"/>
                <w:lang w:eastAsia="es-CL"/>
              </w:rPr>
            </w:pPr>
          </w:p>
        </w:tc>
      </w:tr>
      <w:tr w:rsidR="00417185" w:rsidRPr="002F6DC0" w14:paraId="283E4DAB" w14:textId="77777777" w:rsidTr="00EB2CC7">
        <w:trPr>
          <w:gridAfter w:val="1"/>
          <w:wAfter w:w="750" w:type="dxa"/>
          <w:trHeight w:val="600"/>
        </w:trPr>
        <w:tc>
          <w:tcPr>
            <w:tcW w:w="709" w:type="dxa"/>
            <w:tcBorders>
              <w:top w:val="single" w:sz="4" w:space="0" w:color="auto"/>
              <w:left w:val="single" w:sz="4" w:space="0" w:color="auto"/>
              <w:bottom w:val="single" w:sz="4" w:space="0" w:color="auto"/>
              <w:right w:val="single" w:sz="4" w:space="0" w:color="auto"/>
            </w:tcBorders>
            <w:shd w:val="clear" w:color="auto" w:fill="auto"/>
            <w:noWrap/>
          </w:tcPr>
          <w:p w14:paraId="25C7F075" w14:textId="591D3037" w:rsidR="00417185" w:rsidRPr="00EB2CC7" w:rsidRDefault="00417185" w:rsidP="00E52A91">
            <w:pPr>
              <w:jc w:val="center"/>
              <w:rPr>
                <w:rFonts w:cs="Calibri"/>
                <w:szCs w:val="22"/>
              </w:rPr>
            </w:pPr>
            <w:r w:rsidRPr="00EB2CC7">
              <w:rPr>
                <w:rFonts w:cs="Calibri"/>
                <w:szCs w:val="22"/>
              </w:rPr>
              <w:t>36</w:t>
            </w:r>
          </w:p>
        </w:tc>
        <w:tc>
          <w:tcPr>
            <w:tcW w:w="5812" w:type="dxa"/>
            <w:tcBorders>
              <w:top w:val="single" w:sz="4" w:space="0" w:color="auto"/>
              <w:left w:val="nil"/>
              <w:bottom w:val="single" w:sz="4" w:space="0" w:color="auto"/>
              <w:right w:val="single" w:sz="4" w:space="0" w:color="auto"/>
            </w:tcBorders>
            <w:shd w:val="clear" w:color="auto" w:fill="auto"/>
          </w:tcPr>
          <w:p w14:paraId="02607CEB" w14:textId="022BFED7" w:rsidR="00417185" w:rsidRPr="00417185" w:rsidRDefault="00417185" w:rsidP="00E52A91">
            <w:pPr>
              <w:jc w:val="left"/>
              <w:rPr>
                <w:rFonts w:cs="Calibri"/>
                <w:szCs w:val="22"/>
              </w:rPr>
            </w:pPr>
            <w:r w:rsidRPr="00417185">
              <w:rPr>
                <w:rFonts w:cs="Calibri"/>
                <w:szCs w:val="22"/>
              </w:rPr>
              <w:t>El RIE considera procedimientos para la derivación de casos de riesgo, a la red de salud, así como también para el adecuado manejo ante situaciones de intento suicida o suicidio de algún miembro de la comunidad educativa.</w:t>
            </w:r>
          </w:p>
        </w:tc>
        <w:tc>
          <w:tcPr>
            <w:tcW w:w="567" w:type="dxa"/>
            <w:tcBorders>
              <w:top w:val="single" w:sz="4" w:space="0" w:color="auto"/>
              <w:left w:val="nil"/>
              <w:bottom w:val="single" w:sz="4" w:space="0" w:color="auto"/>
              <w:right w:val="single" w:sz="4" w:space="0" w:color="auto"/>
            </w:tcBorders>
            <w:shd w:val="clear" w:color="auto" w:fill="auto"/>
            <w:noWrap/>
            <w:vAlign w:val="center"/>
          </w:tcPr>
          <w:p w14:paraId="4AA4F0A1" w14:textId="77777777" w:rsidR="00417185" w:rsidRPr="002F6DC0" w:rsidRDefault="00417185" w:rsidP="00E52A91">
            <w:pPr>
              <w:rPr>
                <w:rFonts w:cs="Arial"/>
                <w:color w:val="000000"/>
                <w:szCs w:val="22"/>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14:paraId="34B01F3E" w14:textId="77777777" w:rsidR="00417185" w:rsidRPr="002F6DC0" w:rsidRDefault="00417185" w:rsidP="00E52A91">
            <w:pPr>
              <w:rPr>
                <w:rFonts w:cs="Arial"/>
                <w:color w:val="000000"/>
                <w:szCs w:val="22"/>
                <w:lang w:eastAsia="es-CL"/>
              </w:rPr>
            </w:pP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63AB5454" w14:textId="77777777" w:rsidR="00417185" w:rsidRPr="002F6DC0" w:rsidRDefault="00417185" w:rsidP="00E52A91">
            <w:pPr>
              <w:rPr>
                <w:rFonts w:cs="Arial"/>
                <w:color w:val="000000"/>
                <w:szCs w:val="22"/>
                <w:lang w:eastAsia="es-CL"/>
              </w:rPr>
            </w:pPr>
          </w:p>
        </w:tc>
        <w:tc>
          <w:tcPr>
            <w:tcW w:w="1701" w:type="dxa"/>
            <w:tcBorders>
              <w:top w:val="single" w:sz="4" w:space="0" w:color="auto"/>
              <w:left w:val="nil"/>
              <w:bottom w:val="single" w:sz="4" w:space="0" w:color="auto"/>
              <w:right w:val="single" w:sz="4" w:space="0" w:color="auto"/>
            </w:tcBorders>
            <w:shd w:val="clear" w:color="auto" w:fill="auto"/>
            <w:vAlign w:val="bottom"/>
          </w:tcPr>
          <w:p w14:paraId="3ECF0D4E" w14:textId="77777777" w:rsidR="00417185" w:rsidRPr="002F6DC0" w:rsidRDefault="00417185" w:rsidP="00E52A91">
            <w:pPr>
              <w:rPr>
                <w:rFonts w:cs="Arial"/>
                <w:color w:val="000000"/>
                <w:szCs w:val="22"/>
                <w:lang w:eastAsia="es-CL"/>
              </w:rPr>
            </w:pPr>
          </w:p>
        </w:tc>
      </w:tr>
    </w:tbl>
    <w:p w14:paraId="2396454F" w14:textId="77777777" w:rsidR="00FB00CE" w:rsidRPr="002F6DC0" w:rsidRDefault="00FB00CE" w:rsidP="00E52A91">
      <w:pPr>
        <w:rPr>
          <w:szCs w:val="22"/>
        </w:rPr>
      </w:pPr>
    </w:p>
    <w:tbl>
      <w:tblPr>
        <w:tblW w:w="10207" w:type="dxa"/>
        <w:tblInd w:w="-147" w:type="dxa"/>
        <w:tblLayout w:type="fixed"/>
        <w:tblCellMar>
          <w:left w:w="70" w:type="dxa"/>
          <w:right w:w="70" w:type="dxa"/>
        </w:tblCellMar>
        <w:tblLook w:val="04A0" w:firstRow="1" w:lastRow="0" w:firstColumn="1" w:lastColumn="0" w:noHBand="0" w:noVBand="1"/>
      </w:tblPr>
      <w:tblGrid>
        <w:gridCol w:w="709"/>
        <w:gridCol w:w="5954"/>
        <w:gridCol w:w="746"/>
        <w:gridCol w:w="746"/>
        <w:gridCol w:w="2052"/>
      </w:tblGrid>
      <w:tr w:rsidR="00E1449A" w:rsidRPr="00E1449A" w14:paraId="2E791286" w14:textId="77777777" w:rsidTr="00EB2CC7">
        <w:trPr>
          <w:trHeight w:val="154"/>
          <w:tblHeader/>
        </w:trPr>
        <w:tc>
          <w:tcPr>
            <w:tcW w:w="709" w:type="dxa"/>
            <w:vMerge w:val="restart"/>
            <w:tcBorders>
              <w:top w:val="single" w:sz="4" w:space="0" w:color="auto"/>
              <w:left w:val="single" w:sz="4" w:space="0" w:color="auto"/>
              <w:right w:val="single" w:sz="4" w:space="0" w:color="auto"/>
            </w:tcBorders>
            <w:shd w:val="clear" w:color="auto" w:fill="FFFFFF" w:themeFill="background1"/>
            <w:noWrap/>
          </w:tcPr>
          <w:p w14:paraId="56EDB566" w14:textId="7C24A203" w:rsidR="00FB00CE" w:rsidRPr="00BC5153" w:rsidRDefault="00FB00CE" w:rsidP="00E52A91">
            <w:pPr>
              <w:jc w:val="center"/>
              <w:rPr>
                <w:rFonts w:cs="Arial"/>
                <w:b/>
                <w:bCs/>
                <w:sz w:val="20"/>
                <w:szCs w:val="20"/>
              </w:rPr>
            </w:pPr>
            <w:r w:rsidRPr="00BC5153">
              <w:rPr>
                <w:rFonts w:cs="Arial"/>
                <w:b/>
                <w:bCs/>
                <w:sz w:val="20"/>
                <w:szCs w:val="20"/>
              </w:rPr>
              <w:t>X</w:t>
            </w:r>
            <w:r w:rsidR="00997740">
              <w:rPr>
                <w:rFonts w:cs="Arial"/>
                <w:b/>
                <w:bCs/>
                <w:sz w:val="20"/>
                <w:szCs w:val="20"/>
              </w:rPr>
              <w:t>.</w:t>
            </w:r>
          </w:p>
        </w:tc>
        <w:tc>
          <w:tcPr>
            <w:tcW w:w="5954" w:type="dxa"/>
            <w:vMerge w:val="restart"/>
            <w:tcBorders>
              <w:top w:val="single" w:sz="4" w:space="0" w:color="auto"/>
              <w:left w:val="nil"/>
              <w:right w:val="single" w:sz="4" w:space="0" w:color="auto"/>
            </w:tcBorders>
            <w:shd w:val="clear" w:color="auto" w:fill="FFFFFF" w:themeFill="background1"/>
          </w:tcPr>
          <w:p w14:paraId="7854F1C1" w14:textId="77777777" w:rsidR="00FB00CE" w:rsidRPr="00BC5153" w:rsidRDefault="00FB00CE" w:rsidP="00E52A91">
            <w:pPr>
              <w:jc w:val="left"/>
              <w:rPr>
                <w:rFonts w:cs="Arial"/>
                <w:b/>
                <w:bCs/>
                <w:sz w:val="20"/>
                <w:szCs w:val="20"/>
              </w:rPr>
            </w:pPr>
            <w:r w:rsidRPr="00BC5153">
              <w:rPr>
                <w:rFonts w:eastAsia="Calibri" w:cs="Arial"/>
                <w:b/>
                <w:bCs/>
                <w:sz w:val="20"/>
                <w:szCs w:val="20"/>
                <w:lang w:bidi="es-ES"/>
              </w:rPr>
              <w:t>DE LA APROBACIÓN, MODIFICACIONES, ACTUALIZACIÓN Y DIFUSIÓN DEL REGLAMENTO INTERNO</w:t>
            </w:r>
          </w:p>
        </w:tc>
        <w:tc>
          <w:tcPr>
            <w:tcW w:w="3544" w:type="dxa"/>
            <w:gridSpan w:val="3"/>
            <w:tcBorders>
              <w:top w:val="single" w:sz="4" w:space="0" w:color="auto"/>
              <w:left w:val="nil"/>
              <w:bottom w:val="single" w:sz="4" w:space="0" w:color="auto"/>
              <w:right w:val="single" w:sz="4" w:space="0" w:color="auto"/>
            </w:tcBorders>
            <w:shd w:val="clear" w:color="auto" w:fill="FFFFFF" w:themeFill="background1"/>
            <w:noWrap/>
          </w:tcPr>
          <w:p w14:paraId="6DCB61EF" w14:textId="77777777" w:rsidR="00FB00CE" w:rsidRPr="00BC5153" w:rsidRDefault="00FB00CE" w:rsidP="00E52A91">
            <w:pPr>
              <w:jc w:val="center"/>
              <w:rPr>
                <w:rFonts w:cs="Arial"/>
                <w:b/>
                <w:bCs/>
                <w:sz w:val="20"/>
                <w:szCs w:val="20"/>
                <w:lang w:eastAsia="es-CL"/>
              </w:rPr>
            </w:pPr>
            <w:r w:rsidRPr="00BC5153">
              <w:rPr>
                <w:rFonts w:eastAsia="Calibri" w:cs="Arial"/>
                <w:b/>
                <w:bCs/>
                <w:sz w:val="20"/>
                <w:szCs w:val="20"/>
              </w:rPr>
              <w:t>Considera</w:t>
            </w:r>
          </w:p>
        </w:tc>
      </w:tr>
      <w:tr w:rsidR="00E1449A" w:rsidRPr="00E1449A" w14:paraId="168A0383" w14:textId="77777777" w:rsidTr="00EB2CC7">
        <w:trPr>
          <w:trHeight w:val="154"/>
          <w:tblHeader/>
        </w:trPr>
        <w:tc>
          <w:tcPr>
            <w:tcW w:w="709" w:type="dxa"/>
            <w:vMerge/>
            <w:tcBorders>
              <w:left w:val="single" w:sz="4" w:space="0" w:color="auto"/>
              <w:bottom w:val="single" w:sz="4" w:space="0" w:color="auto"/>
              <w:right w:val="single" w:sz="4" w:space="0" w:color="auto"/>
            </w:tcBorders>
            <w:shd w:val="clear" w:color="auto" w:fill="FFFFFF" w:themeFill="background1"/>
            <w:noWrap/>
          </w:tcPr>
          <w:p w14:paraId="75C86C87" w14:textId="77777777" w:rsidR="00FB00CE" w:rsidRPr="00BC5153" w:rsidRDefault="00FB00CE" w:rsidP="00E52A91">
            <w:pPr>
              <w:jc w:val="center"/>
              <w:rPr>
                <w:rFonts w:cs="Arial"/>
                <w:sz w:val="20"/>
                <w:szCs w:val="20"/>
              </w:rPr>
            </w:pPr>
          </w:p>
        </w:tc>
        <w:tc>
          <w:tcPr>
            <w:tcW w:w="5954" w:type="dxa"/>
            <w:vMerge/>
            <w:tcBorders>
              <w:left w:val="nil"/>
              <w:bottom w:val="single" w:sz="4" w:space="0" w:color="auto"/>
              <w:right w:val="single" w:sz="4" w:space="0" w:color="auto"/>
            </w:tcBorders>
            <w:shd w:val="clear" w:color="auto" w:fill="FFFFFF" w:themeFill="background1"/>
          </w:tcPr>
          <w:p w14:paraId="24F86CAF" w14:textId="77777777" w:rsidR="00FB00CE" w:rsidRPr="00BC5153" w:rsidRDefault="00FB00CE" w:rsidP="00E52A91">
            <w:pPr>
              <w:jc w:val="left"/>
              <w:rPr>
                <w:rFonts w:eastAsia="Calibri" w:cs="Arial"/>
                <w:b/>
                <w:sz w:val="20"/>
                <w:szCs w:val="20"/>
                <w:lang w:bidi="es-ES"/>
              </w:rPr>
            </w:pPr>
          </w:p>
        </w:tc>
        <w:tc>
          <w:tcPr>
            <w:tcW w:w="746" w:type="dxa"/>
            <w:tcBorders>
              <w:top w:val="nil"/>
              <w:left w:val="nil"/>
              <w:bottom w:val="single" w:sz="4" w:space="0" w:color="auto"/>
              <w:right w:val="single" w:sz="4" w:space="0" w:color="auto"/>
            </w:tcBorders>
            <w:shd w:val="clear" w:color="auto" w:fill="FFFFFF" w:themeFill="background1"/>
            <w:noWrap/>
          </w:tcPr>
          <w:p w14:paraId="696E2FF1" w14:textId="77777777" w:rsidR="00FB00CE" w:rsidRPr="00BC5153" w:rsidRDefault="00FB00CE" w:rsidP="00E52A91">
            <w:pPr>
              <w:jc w:val="center"/>
              <w:rPr>
                <w:rFonts w:eastAsia="Calibri" w:cs="Arial"/>
                <w:b/>
                <w:bCs/>
                <w:sz w:val="20"/>
                <w:szCs w:val="20"/>
              </w:rPr>
            </w:pPr>
            <w:r w:rsidRPr="00BC5153">
              <w:rPr>
                <w:rFonts w:eastAsia="Calibri" w:cs="Arial"/>
                <w:b/>
                <w:bCs/>
                <w:sz w:val="20"/>
                <w:szCs w:val="20"/>
              </w:rPr>
              <w:t>SI</w:t>
            </w:r>
          </w:p>
        </w:tc>
        <w:tc>
          <w:tcPr>
            <w:tcW w:w="746" w:type="dxa"/>
            <w:tcBorders>
              <w:top w:val="nil"/>
              <w:left w:val="nil"/>
              <w:bottom w:val="single" w:sz="4" w:space="0" w:color="auto"/>
              <w:right w:val="single" w:sz="4" w:space="0" w:color="auto"/>
            </w:tcBorders>
            <w:shd w:val="clear" w:color="auto" w:fill="FFFFFF" w:themeFill="background1"/>
          </w:tcPr>
          <w:p w14:paraId="43321D7F" w14:textId="77777777" w:rsidR="00FB00CE" w:rsidRPr="00BC5153" w:rsidRDefault="00FB00CE" w:rsidP="00E52A91">
            <w:pPr>
              <w:jc w:val="center"/>
              <w:rPr>
                <w:rFonts w:eastAsia="Calibri" w:cs="Arial"/>
                <w:b/>
                <w:bCs/>
                <w:sz w:val="20"/>
                <w:szCs w:val="20"/>
              </w:rPr>
            </w:pPr>
            <w:r w:rsidRPr="00BC5153">
              <w:rPr>
                <w:rFonts w:eastAsia="Calibri" w:cs="Arial"/>
                <w:b/>
                <w:bCs/>
                <w:sz w:val="20"/>
                <w:szCs w:val="20"/>
              </w:rPr>
              <w:t>NO</w:t>
            </w:r>
          </w:p>
        </w:tc>
        <w:tc>
          <w:tcPr>
            <w:tcW w:w="2052" w:type="dxa"/>
            <w:tcBorders>
              <w:top w:val="nil"/>
              <w:left w:val="nil"/>
              <w:bottom w:val="single" w:sz="4" w:space="0" w:color="auto"/>
              <w:right w:val="single" w:sz="4" w:space="0" w:color="auto"/>
            </w:tcBorders>
            <w:shd w:val="clear" w:color="auto" w:fill="FFFFFF" w:themeFill="background1"/>
          </w:tcPr>
          <w:p w14:paraId="74A26F05" w14:textId="77777777" w:rsidR="00FB00CE" w:rsidRPr="00BC5153" w:rsidRDefault="00FB00CE" w:rsidP="00E52A91">
            <w:pPr>
              <w:jc w:val="center"/>
              <w:rPr>
                <w:rFonts w:eastAsia="Calibri" w:cs="Arial"/>
                <w:b/>
                <w:bCs/>
                <w:sz w:val="20"/>
                <w:szCs w:val="20"/>
              </w:rPr>
            </w:pPr>
            <w:r w:rsidRPr="00BC5153">
              <w:rPr>
                <w:rFonts w:eastAsia="Calibri" w:cs="Arial"/>
                <w:b/>
                <w:bCs/>
                <w:sz w:val="20"/>
                <w:szCs w:val="20"/>
              </w:rPr>
              <w:t>Observación</w:t>
            </w:r>
          </w:p>
        </w:tc>
      </w:tr>
      <w:tr w:rsidR="00272CD9" w:rsidRPr="002F6DC0" w14:paraId="6CF574BB" w14:textId="77777777" w:rsidTr="00EB2CC7">
        <w:trPr>
          <w:trHeight w:val="336"/>
        </w:trPr>
        <w:tc>
          <w:tcPr>
            <w:tcW w:w="709" w:type="dxa"/>
            <w:tcBorders>
              <w:left w:val="single" w:sz="4" w:space="0" w:color="auto"/>
              <w:bottom w:val="single" w:sz="4" w:space="0" w:color="auto"/>
              <w:right w:val="single" w:sz="4" w:space="0" w:color="auto"/>
            </w:tcBorders>
            <w:shd w:val="clear" w:color="auto" w:fill="auto"/>
            <w:noWrap/>
          </w:tcPr>
          <w:p w14:paraId="47B57342" w14:textId="77777777" w:rsidR="00272CD9" w:rsidRPr="00546785" w:rsidRDefault="00272CD9" w:rsidP="00E52A91">
            <w:pPr>
              <w:jc w:val="center"/>
            </w:pPr>
            <w:r w:rsidRPr="00546785">
              <w:t>1</w:t>
            </w:r>
          </w:p>
          <w:p w14:paraId="17138D6F" w14:textId="77777777" w:rsidR="00272CD9" w:rsidRPr="00546785" w:rsidRDefault="00272CD9" w:rsidP="00E52A91">
            <w:pPr>
              <w:jc w:val="center"/>
            </w:pPr>
          </w:p>
        </w:tc>
        <w:tc>
          <w:tcPr>
            <w:tcW w:w="5954" w:type="dxa"/>
            <w:tcBorders>
              <w:left w:val="nil"/>
              <w:bottom w:val="single" w:sz="4" w:space="0" w:color="auto"/>
              <w:right w:val="single" w:sz="4" w:space="0" w:color="auto"/>
            </w:tcBorders>
            <w:shd w:val="clear" w:color="auto" w:fill="auto"/>
          </w:tcPr>
          <w:p w14:paraId="6425A8B9" w14:textId="09539018" w:rsidR="00272CD9" w:rsidRPr="00272CD9" w:rsidRDefault="00272CD9" w:rsidP="00E52A91">
            <w:pPr>
              <w:jc w:val="left"/>
              <w:rPr>
                <w:rFonts w:eastAsia="Calibri"/>
                <w:lang w:bidi="es-ES"/>
              </w:rPr>
            </w:pPr>
            <w:r w:rsidRPr="00272CD9">
              <w:rPr>
                <w:rFonts w:cs="Calibri"/>
                <w:szCs w:val="22"/>
              </w:rPr>
              <w:t>El RIE cuenta con la aprobación del Consejo Escolar.</w:t>
            </w:r>
          </w:p>
        </w:tc>
        <w:tc>
          <w:tcPr>
            <w:tcW w:w="746" w:type="dxa"/>
            <w:tcBorders>
              <w:top w:val="nil"/>
              <w:left w:val="nil"/>
              <w:bottom w:val="single" w:sz="4" w:space="0" w:color="auto"/>
              <w:right w:val="single" w:sz="4" w:space="0" w:color="auto"/>
            </w:tcBorders>
            <w:shd w:val="clear" w:color="auto" w:fill="auto"/>
            <w:noWrap/>
            <w:vAlign w:val="center"/>
          </w:tcPr>
          <w:p w14:paraId="13C6B367" w14:textId="77777777" w:rsidR="00272CD9" w:rsidRPr="002F6DC0" w:rsidRDefault="00272CD9" w:rsidP="00E52A91">
            <w:pPr>
              <w:rPr>
                <w:rFonts w:eastAsia="Calibri" w:cs="Arial"/>
                <w:b/>
                <w:bCs/>
                <w:color w:val="FFFFFF" w:themeColor="background1"/>
                <w:szCs w:val="22"/>
              </w:rPr>
            </w:pPr>
          </w:p>
        </w:tc>
        <w:tc>
          <w:tcPr>
            <w:tcW w:w="746" w:type="dxa"/>
            <w:tcBorders>
              <w:top w:val="nil"/>
              <w:left w:val="nil"/>
              <w:bottom w:val="single" w:sz="4" w:space="0" w:color="auto"/>
              <w:right w:val="single" w:sz="4" w:space="0" w:color="auto"/>
            </w:tcBorders>
            <w:shd w:val="clear" w:color="auto" w:fill="auto"/>
            <w:vAlign w:val="center"/>
          </w:tcPr>
          <w:p w14:paraId="48DD2300" w14:textId="77777777" w:rsidR="00272CD9" w:rsidRPr="002F6DC0" w:rsidRDefault="00272CD9" w:rsidP="00E52A91">
            <w:pPr>
              <w:rPr>
                <w:rFonts w:eastAsia="Calibri" w:cs="Arial"/>
                <w:b/>
                <w:bCs/>
                <w:color w:val="FFFFFF" w:themeColor="background1"/>
                <w:szCs w:val="22"/>
              </w:rPr>
            </w:pPr>
          </w:p>
        </w:tc>
        <w:tc>
          <w:tcPr>
            <w:tcW w:w="2052" w:type="dxa"/>
            <w:tcBorders>
              <w:top w:val="nil"/>
              <w:left w:val="nil"/>
              <w:bottom w:val="single" w:sz="4" w:space="0" w:color="auto"/>
              <w:right w:val="single" w:sz="4" w:space="0" w:color="auto"/>
            </w:tcBorders>
            <w:shd w:val="clear" w:color="auto" w:fill="auto"/>
            <w:vAlign w:val="center"/>
          </w:tcPr>
          <w:p w14:paraId="669493C2" w14:textId="77777777" w:rsidR="00272CD9" w:rsidRPr="002F6DC0" w:rsidRDefault="00272CD9" w:rsidP="00E52A91">
            <w:pPr>
              <w:rPr>
                <w:rFonts w:eastAsia="Calibri" w:cs="Arial"/>
                <w:b/>
                <w:bCs/>
                <w:color w:val="FFFFFF" w:themeColor="background1"/>
                <w:szCs w:val="22"/>
              </w:rPr>
            </w:pPr>
          </w:p>
        </w:tc>
      </w:tr>
      <w:tr w:rsidR="00272CD9" w:rsidRPr="002F6DC0" w14:paraId="659545C1" w14:textId="77777777" w:rsidTr="00EB2CC7">
        <w:trPr>
          <w:trHeight w:val="154"/>
        </w:trPr>
        <w:tc>
          <w:tcPr>
            <w:tcW w:w="709" w:type="dxa"/>
            <w:tcBorders>
              <w:left w:val="single" w:sz="4" w:space="0" w:color="auto"/>
              <w:bottom w:val="single" w:sz="4" w:space="0" w:color="auto"/>
              <w:right w:val="single" w:sz="4" w:space="0" w:color="auto"/>
            </w:tcBorders>
            <w:shd w:val="clear" w:color="auto" w:fill="auto"/>
            <w:noWrap/>
          </w:tcPr>
          <w:p w14:paraId="1F8C226C" w14:textId="77777777" w:rsidR="00272CD9" w:rsidRPr="00546785" w:rsidRDefault="00272CD9" w:rsidP="00E52A91">
            <w:pPr>
              <w:jc w:val="center"/>
            </w:pPr>
            <w:r w:rsidRPr="00546785">
              <w:t>2</w:t>
            </w:r>
          </w:p>
        </w:tc>
        <w:tc>
          <w:tcPr>
            <w:tcW w:w="5954" w:type="dxa"/>
            <w:tcBorders>
              <w:left w:val="nil"/>
              <w:bottom w:val="single" w:sz="4" w:space="0" w:color="auto"/>
              <w:right w:val="single" w:sz="4" w:space="0" w:color="auto"/>
            </w:tcBorders>
            <w:shd w:val="clear" w:color="auto" w:fill="auto"/>
          </w:tcPr>
          <w:p w14:paraId="56C5DE9D" w14:textId="65CBAB54" w:rsidR="00272CD9" w:rsidRPr="00272CD9" w:rsidRDefault="00272CD9" w:rsidP="00E52A91">
            <w:pPr>
              <w:jc w:val="left"/>
              <w:rPr>
                <w:rFonts w:eastAsia="Calibri"/>
                <w:lang w:bidi="es-ES"/>
              </w:rPr>
            </w:pPr>
            <w:r w:rsidRPr="00272CD9">
              <w:rPr>
                <w:rFonts w:cs="Calibri"/>
                <w:szCs w:val="22"/>
              </w:rPr>
              <w:t>EL RIE ha sido actualizado el año en curso.</w:t>
            </w:r>
          </w:p>
        </w:tc>
        <w:tc>
          <w:tcPr>
            <w:tcW w:w="746" w:type="dxa"/>
            <w:tcBorders>
              <w:top w:val="nil"/>
              <w:left w:val="nil"/>
              <w:bottom w:val="single" w:sz="4" w:space="0" w:color="auto"/>
              <w:right w:val="single" w:sz="4" w:space="0" w:color="auto"/>
            </w:tcBorders>
            <w:shd w:val="clear" w:color="auto" w:fill="auto"/>
            <w:noWrap/>
            <w:vAlign w:val="center"/>
          </w:tcPr>
          <w:p w14:paraId="7FFA2165" w14:textId="77777777" w:rsidR="00272CD9" w:rsidRPr="002F6DC0" w:rsidRDefault="00272CD9" w:rsidP="00E52A91">
            <w:pPr>
              <w:rPr>
                <w:rFonts w:eastAsia="Calibri" w:cs="Arial"/>
                <w:b/>
                <w:bCs/>
                <w:color w:val="FFFFFF" w:themeColor="background1"/>
                <w:szCs w:val="22"/>
              </w:rPr>
            </w:pPr>
          </w:p>
        </w:tc>
        <w:tc>
          <w:tcPr>
            <w:tcW w:w="746" w:type="dxa"/>
            <w:tcBorders>
              <w:top w:val="nil"/>
              <w:left w:val="nil"/>
              <w:bottom w:val="single" w:sz="4" w:space="0" w:color="auto"/>
              <w:right w:val="single" w:sz="4" w:space="0" w:color="auto"/>
            </w:tcBorders>
            <w:shd w:val="clear" w:color="auto" w:fill="auto"/>
            <w:vAlign w:val="center"/>
          </w:tcPr>
          <w:p w14:paraId="39E02344" w14:textId="77777777" w:rsidR="00272CD9" w:rsidRPr="002F6DC0" w:rsidRDefault="00272CD9" w:rsidP="00E52A91">
            <w:pPr>
              <w:rPr>
                <w:rFonts w:eastAsia="Calibri" w:cs="Arial"/>
                <w:b/>
                <w:bCs/>
                <w:color w:val="FFFFFF" w:themeColor="background1"/>
                <w:szCs w:val="22"/>
              </w:rPr>
            </w:pPr>
          </w:p>
        </w:tc>
        <w:tc>
          <w:tcPr>
            <w:tcW w:w="2052" w:type="dxa"/>
            <w:tcBorders>
              <w:top w:val="nil"/>
              <w:left w:val="nil"/>
              <w:bottom w:val="single" w:sz="4" w:space="0" w:color="auto"/>
              <w:right w:val="single" w:sz="4" w:space="0" w:color="auto"/>
            </w:tcBorders>
            <w:shd w:val="clear" w:color="auto" w:fill="auto"/>
            <w:vAlign w:val="center"/>
          </w:tcPr>
          <w:p w14:paraId="66B5C00B" w14:textId="77777777" w:rsidR="00272CD9" w:rsidRPr="002F6DC0" w:rsidRDefault="00272CD9" w:rsidP="00E52A91">
            <w:pPr>
              <w:rPr>
                <w:rFonts w:eastAsia="Calibri" w:cs="Arial"/>
                <w:b/>
                <w:bCs/>
                <w:color w:val="FFFFFF" w:themeColor="background1"/>
                <w:szCs w:val="22"/>
              </w:rPr>
            </w:pPr>
          </w:p>
        </w:tc>
      </w:tr>
      <w:tr w:rsidR="00272CD9" w:rsidRPr="002F6DC0" w14:paraId="08D9705A" w14:textId="77777777" w:rsidTr="00EB2CC7">
        <w:trPr>
          <w:trHeight w:val="154"/>
        </w:trPr>
        <w:tc>
          <w:tcPr>
            <w:tcW w:w="709" w:type="dxa"/>
            <w:tcBorders>
              <w:top w:val="single" w:sz="4" w:space="0" w:color="auto"/>
              <w:left w:val="single" w:sz="4" w:space="0" w:color="auto"/>
              <w:bottom w:val="single" w:sz="4" w:space="0" w:color="auto"/>
              <w:right w:val="single" w:sz="4" w:space="0" w:color="auto"/>
            </w:tcBorders>
            <w:shd w:val="clear" w:color="auto" w:fill="auto"/>
            <w:noWrap/>
          </w:tcPr>
          <w:p w14:paraId="2AA1DC33" w14:textId="77777777" w:rsidR="00272CD9" w:rsidRPr="00546785" w:rsidRDefault="00272CD9" w:rsidP="00E52A91">
            <w:pPr>
              <w:jc w:val="center"/>
            </w:pPr>
            <w:r w:rsidRPr="00546785">
              <w:t>3</w:t>
            </w:r>
          </w:p>
        </w:tc>
        <w:tc>
          <w:tcPr>
            <w:tcW w:w="5954" w:type="dxa"/>
            <w:tcBorders>
              <w:top w:val="single" w:sz="4" w:space="0" w:color="auto"/>
              <w:left w:val="nil"/>
              <w:bottom w:val="single" w:sz="4" w:space="0" w:color="auto"/>
              <w:right w:val="single" w:sz="4" w:space="0" w:color="auto"/>
            </w:tcBorders>
            <w:shd w:val="clear" w:color="auto" w:fill="auto"/>
          </w:tcPr>
          <w:p w14:paraId="1E895743" w14:textId="5178A1B6" w:rsidR="00272CD9" w:rsidRPr="00272CD9" w:rsidRDefault="00272CD9" w:rsidP="00E52A91">
            <w:pPr>
              <w:jc w:val="left"/>
              <w:rPr>
                <w:rFonts w:eastAsia="Calibri"/>
                <w:lang w:bidi="es-ES"/>
              </w:rPr>
            </w:pPr>
            <w:r w:rsidRPr="00272CD9">
              <w:rPr>
                <w:rFonts w:cs="Calibri"/>
                <w:szCs w:val="22"/>
              </w:rPr>
              <w:t>EL RIE se ha ajustado en su contenido a la normativa educacional vigente.</w:t>
            </w:r>
          </w:p>
        </w:tc>
        <w:tc>
          <w:tcPr>
            <w:tcW w:w="746" w:type="dxa"/>
            <w:tcBorders>
              <w:top w:val="single" w:sz="4" w:space="0" w:color="auto"/>
              <w:left w:val="nil"/>
              <w:bottom w:val="single" w:sz="4" w:space="0" w:color="auto"/>
              <w:right w:val="single" w:sz="4" w:space="0" w:color="auto"/>
            </w:tcBorders>
            <w:shd w:val="clear" w:color="auto" w:fill="auto"/>
            <w:noWrap/>
            <w:vAlign w:val="center"/>
          </w:tcPr>
          <w:p w14:paraId="15E56ACD" w14:textId="77777777" w:rsidR="00272CD9" w:rsidRPr="002F6DC0" w:rsidRDefault="00272CD9" w:rsidP="00E52A91">
            <w:pPr>
              <w:rPr>
                <w:rFonts w:eastAsia="Calibri" w:cs="Arial"/>
                <w:b/>
                <w:bCs/>
                <w:color w:val="FFFFFF" w:themeColor="background1"/>
                <w:szCs w:val="22"/>
              </w:rPr>
            </w:pPr>
          </w:p>
        </w:tc>
        <w:tc>
          <w:tcPr>
            <w:tcW w:w="746" w:type="dxa"/>
            <w:tcBorders>
              <w:top w:val="single" w:sz="4" w:space="0" w:color="auto"/>
              <w:left w:val="nil"/>
              <w:bottom w:val="single" w:sz="4" w:space="0" w:color="auto"/>
              <w:right w:val="single" w:sz="4" w:space="0" w:color="auto"/>
            </w:tcBorders>
            <w:shd w:val="clear" w:color="auto" w:fill="auto"/>
            <w:vAlign w:val="center"/>
          </w:tcPr>
          <w:p w14:paraId="1D3EFC90" w14:textId="77777777" w:rsidR="00272CD9" w:rsidRPr="002F6DC0" w:rsidRDefault="00272CD9" w:rsidP="00E52A91">
            <w:pPr>
              <w:rPr>
                <w:rFonts w:eastAsia="Calibri" w:cs="Arial"/>
                <w:b/>
                <w:bCs/>
                <w:color w:val="FFFFFF" w:themeColor="background1"/>
                <w:szCs w:val="22"/>
              </w:rPr>
            </w:pPr>
          </w:p>
        </w:tc>
        <w:tc>
          <w:tcPr>
            <w:tcW w:w="2052" w:type="dxa"/>
            <w:tcBorders>
              <w:top w:val="single" w:sz="4" w:space="0" w:color="auto"/>
              <w:left w:val="nil"/>
              <w:bottom w:val="single" w:sz="4" w:space="0" w:color="auto"/>
              <w:right w:val="single" w:sz="4" w:space="0" w:color="auto"/>
            </w:tcBorders>
            <w:shd w:val="clear" w:color="auto" w:fill="auto"/>
            <w:vAlign w:val="center"/>
          </w:tcPr>
          <w:p w14:paraId="146BDBBC" w14:textId="77777777" w:rsidR="00272CD9" w:rsidRPr="002F6DC0" w:rsidRDefault="00272CD9" w:rsidP="00E52A91">
            <w:pPr>
              <w:rPr>
                <w:rFonts w:eastAsia="Calibri" w:cs="Arial"/>
                <w:b/>
                <w:bCs/>
                <w:color w:val="FFFFFF" w:themeColor="background1"/>
                <w:szCs w:val="22"/>
              </w:rPr>
            </w:pPr>
          </w:p>
        </w:tc>
      </w:tr>
      <w:tr w:rsidR="00272CD9" w:rsidRPr="002F6DC0" w14:paraId="20A17CD4" w14:textId="77777777" w:rsidTr="00EB2CC7">
        <w:trPr>
          <w:trHeight w:val="154"/>
        </w:trPr>
        <w:tc>
          <w:tcPr>
            <w:tcW w:w="709" w:type="dxa"/>
            <w:tcBorders>
              <w:top w:val="single" w:sz="4" w:space="0" w:color="auto"/>
              <w:left w:val="single" w:sz="4" w:space="0" w:color="auto"/>
              <w:bottom w:val="single" w:sz="4" w:space="0" w:color="auto"/>
              <w:right w:val="single" w:sz="4" w:space="0" w:color="auto"/>
            </w:tcBorders>
            <w:shd w:val="clear" w:color="auto" w:fill="auto"/>
            <w:noWrap/>
          </w:tcPr>
          <w:p w14:paraId="18B7D0E3" w14:textId="77777777" w:rsidR="00272CD9" w:rsidRPr="00546785" w:rsidRDefault="00272CD9" w:rsidP="00E52A91">
            <w:pPr>
              <w:jc w:val="center"/>
            </w:pPr>
            <w:r w:rsidRPr="00546785">
              <w:t>4</w:t>
            </w:r>
          </w:p>
        </w:tc>
        <w:tc>
          <w:tcPr>
            <w:tcW w:w="5954" w:type="dxa"/>
            <w:tcBorders>
              <w:top w:val="single" w:sz="4" w:space="0" w:color="auto"/>
              <w:left w:val="nil"/>
              <w:bottom w:val="single" w:sz="4" w:space="0" w:color="auto"/>
              <w:right w:val="single" w:sz="4" w:space="0" w:color="auto"/>
            </w:tcBorders>
            <w:shd w:val="clear" w:color="auto" w:fill="auto"/>
          </w:tcPr>
          <w:p w14:paraId="5ED5640A" w14:textId="149BA18A" w:rsidR="00272CD9" w:rsidRPr="00272CD9" w:rsidRDefault="00272CD9" w:rsidP="00E52A91">
            <w:pPr>
              <w:jc w:val="left"/>
              <w:rPr>
                <w:lang w:eastAsia="es-CL"/>
              </w:rPr>
            </w:pPr>
            <w:r w:rsidRPr="00272CD9">
              <w:rPr>
                <w:rFonts w:cs="Calibri"/>
                <w:szCs w:val="22"/>
              </w:rPr>
              <w:t>EL RIE describe los procesos de su difusión en la comunidad educativa según normativa vigente, en su sitio web y lo mantiene disponible en lugar conocido por todos en el establecimiento.</w:t>
            </w:r>
          </w:p>
        </w:tc>
        <w:tc>
          <w:tcPr>
            <w:tcW w:w="746" w:type="dxa"/>
            <w:tcBorders>
              <w:top w:val="single" w:sz="4" w:space="0" w:color="auto"/>
              <w:left w:val="nil"/>
              <w:bottom w:val="single" w:sz="4" w:space="0" w:color="auto"/>
              <w:right w:val="single" w:sz="4" w:space="0" w:color="auto"/>
            </w:tcBorders>
            <w:shd w:val="clear" w:color="auto" w:fill="auto"/>
            <w:noWrap/>
            <w:vAlign w:val="center"/>
          </w:tcPr>
          <w:p w14:paraId="3B6BA9BA" w14:textId="77777777" w:rsidR="00272CD9" w:rsidRPr="002F6DC0" w:rsidRDefault="00272CD9" w:rsidP="00E52A91">
            <w:pPr>
              <w:rPr>
                <w:rFonts w:eastAsia="Calibri" w:cs="Arial"/>
                <w:b/>
                <w:bCs/>
                <w:color w:val="FFFFFF" w:themeColor="background1"/>
                <w:szCs w:val="22"/>
              </w:rPr>
            </w:pPr>
          </w:p>
        </w:tc>
        <w:tc>
          <w:tcPr>
            <w:tcW w:w="746" w:type="dxa"/>
            <w:tcBorders>
              <w:top w:val="single" w:sz="4" w:space="0" w:color="auto"/>
              <w:left w:val="nil"/>
              <w:bottom w:val="single" w:sz="4" w:space="0" w:color="auto"/>
              <w:right w:val="single" w:sz="4" w:space="0" w:color="auto"/>
            </w:tcBorders>
            <w:shd w:val="clear" w:color="auto" w:fill="auto"/>
            <w:vAlign w:val="center"/>
          </w:tcPr>
          <w:p w14:paraId="2C5B1319" w14:textId="77777777" w:rsidR="00272CD9" w:rsidRPr="002F6DC0" w:rsidRDefault="00272CD9" w:rsidP="00E52A91">
            <w:pPr>
              <w:rPr>
                <w:rFonts w:eastAsia="Calibri" w:cs="Arial"/>
                <w:b/>
                <w:bCs/>
                <w:color w:val="FFFFFF" w:themeColor="background1"/>
                <w:szCs w:val="22"/>
              </w:rPr>
            </w:pPr>
          </w:p>
        </w:tc>
        <w:tc>
          <w:tcPr>
            <w:tcW w:w="2052" w:type="dxa"/>
            <w:tcBorders>
              <w:top w:val="single" w:sz="4" w:space="0" w:color="auto"/>
              <w:left w:val="nil"/>
              <w:bottom w:val="single" w:sz="4" w:space="0" w:color="auto"/>
              <w:right w:val="single" w:sz="4" w:space="0" w:color="auto"/>
            </w:tcBorders>
            <w:shd w:val="clear" w:color="auto" w:fill="auto"/>
            <w:vAlign w:val="center"/>
          </w:tcPr>
          <w:p w14:paraId="3CF86758" w14:textId="77777777" w:rsidR="00272CD9" w:rsidRPr="002F6DC0" w:rsidRDefault="00272CD9" w:rsidP="00E52A91">
            <w:pPr>
              <w:rPr>
                <w:rFonts w:eastAsia="Calibri" w:cs="Arial"/>
                <w:b/>
                <w:bCs/>
                <w:color w:val="FFFFFF" w:themeColor="background1"/>
                <w:szCs w:val="22"/>
              </w:rPr>
            </w:pPr>
          </w:p>
        </w:tc>
      </w:tr>
      <w:tr w:rsidR="00272CD9" w:rsidRPr="002F6DC0" w14:paraId="0E003AC1" w14:textId="77777777" w:rsidTr="00EB2CC7">
        <w:trPr>
          <w:trHeight w:val="154"/>
        </w:trPr>
        <w:tc>
          <w:tcPr>
            <w:tcW w:w="709" w:type="dxa"/>
            <w:tcBorders>
              <w:left w:val="single" w:sz="4" w:space="0" w:color="auto"/>
              <w:bottom w:val="single" w:sz="4" w:space="0" w:color="auto"/>
              <w:right w:val="single" w:sz="4" w:space="0" w:color="auto"/>
            </w:tcBorders>
            <w:shd w:val="clear" w:color="auto" w:fill="auto"/>
            <w:noWrap/>
          </w:tcPr>
          <w:p w14:paraId="6E3E8D08" w14:textId="77777777" w:rsidR="00272CD9" w:rsidRPr="00546785" w:rsidRDefault="00272CD9" w:rsidP="00E52A91">
            <w:pPr>
              <w:jc w:val="center"/>
            </w:pPr>
            <w:r w:rsidRPr="00546785">
              <w:t>5</w:t>
            </w:r>
          </w:p>
        </w:tc>
        <w:tc>
          <w:tcPr>
            <w:tcW w:w="5954" w:type="dxa"/>
            <w:tcBorders>
              <w:left w:val="nil"/>
              <w:bottom w:val="single" w:sz="4" w:space="0" w:color="auto"/>
              <w:right w:val="single" w:sz="4" w:space="0" w:color="auto"/>
            </w:tcBorders>
            <w:shd w:val="clear" w:color="auto" w:fill="auto"/>
          </w:tcPr>
          <w:p w14:paraId="70B558B3" w14:textId="1E3D1266" w:rsidR="00272CD9" w:rsidRPr="00272CD9" w:rsidRDefault="00272CD9" w:rsidP="00E52A91">
            <w:pPr>
              <w:jc w:val="left"/>
              <w:rPr>
                <w:lang w:eastAsia="es-CL"/>
              </w:rPr>
            </w:pPr>
            <w:r w:rsidRPr="00272CD9">
              <w:rPr>
                <w:rFonts w:cs="Calibri"/>
                <w:szCs w:val="22"/>
              </w:rPr>
              <w:t>El RIE y sus documentos anexos, se entrega mediante una copia a los padres, madres y apoderados, al momento de la matrícula.</w:t>
            </w:r>
          </w:p>
        </w:tc>
        <w:tc>
          <w:tcPr>
            <w:tcW w:w="746" w:type="dxa"/>
            <w:tcBorders>
              <w:top w:val="nil"/>
              <w:left w:val="nil"/>
              <w:bottom w:val="single" w:sz="4" w:space="0" w:color="auto"/>
              <w:right w:val="single" w:sz="4" w:space="0" w:color="auto"/>
            </w:tcBorders>
            <w:shd w:val="clear" w:color="auto" w:fill="auto"/>
            <w:noWrap/>
            <w:vAlign w:val="center"/>
          </w:tcPr>
          <w:p w14:paraId="7818C156" w14:textId="77777777" w:rsidR="00272CD9" w:rsidRPr="002F6DC0" w:rsidRDefault="00272CD9" w:rsidP="00E52A91">
            <w:pPr>
              <w:rPr>
                <w:rFonts w:eastAsia="Calibri" w:cs="Arial"/>
                <w:b/>
                <w:bCs/>
                <w:color w:val="FFFFFF" w:themeColor="background1"/>
                <w:szCs w:val="22"/>
              </w:rPr>
            </w:pPr>
          </w:p>
        </w:tc>
        <w:tc>
          <w:tcPr>
            <w:tcW w:w="746" w:type="dxa"/>
            <w:tcBorders>
              <w:top w:val="nil"/>
              <w:left w:val="nil"/>
              <w:bottom w:val="single" w:sz="4" w:space="0" w:color="auto"/>
              <w:right w:val="single" w:sz="4" w:space="0" w:color="auto"/>
            </w:tcBorders>
            <w:shd w:val="clear" w:color="auto" w:fill="auto"/>
            <w:vAlign w:val="center"/>
          </w:tcPr>
          <w:p w14:paraId="68BDF940" w14:textId="77777777" w:rsidR="00272CD9" w:rsidRPr="002F6DC0" w:rsidRDefault="00272CD9" w:rsidP="00E52A91">
            <w:pPr>
              <w:rPr>
                <w:rFonts w:eastAsia="Calibri" w:cs="Arial"/>
                <w:b/>
                <w:bCs/>
                <w:color w:val="FFFFFF" w:themeColor="background1"/>
                <w:szCs w:val="22"/>
              </w:rPr>
            </w:pPr>
          </w:p>
        </w:tc>
        <w:tc>
          <w:tcPr>
            <w:tcW w:w="2052" w:type="dxa"/>
            <w:tcBorders>
              <w:top w:val="nil"/>
              <w:left w:val="nil"/>
              <w:bottom w:val="single" w:sz="4" w:space="0" w:color="auto"/>
              <w:right w:val="single" w:sz="4" w:space="0" w:color="auto"/>
            </w:tcBorders>
            <w:shd w:val="clear" w:color="auto" w:fill="auto"/>
            <w:vAlign w:val="center"/>
          </w:tcPr>
          <w:p w14:paraId="5B0FF393" w14:textId="77777777" w:rsidR="00272CD9" w:rsidRPr="002F6DC0" w:rsidRDefault="00272CD9" w:rsidP="00E52A91">
            <w:pPr>
              <w:rPr>
                <w:rFonts w:eastAsia="Calibri" w:cs="Arial"/>
                <w:b/>
                <w:bCs/>
                <w:color w:val="FFFFFF" w:themeColor="background1"/>
                <w:szCs w:val="22"/>
              </w:rPr>
            </w:pPr>
          </w:p>
        </w:tc>
      </w:tr>
      <w:tr w:rsidR="00272CD9" w:rsidRPr="002F6DC0" w14:paraId="3BCA7C45" w14:textId="77777777" w:rsidTr="00EB2CC7">
        <w:trPr>
          <w:trHeight w:val="154"/>
        </w:trPr>
        <w:tc>
          <w:tcPr>
            <w:tcW w:w="709" w:type="dxa"/>
            <w:tcBorders>
              <w:left w:val="single" w:sz="4" w:space="0" w:color="auto"/>
              <w:bottom w:val="single" w:sz="4" w:space="0" w:color="auto"/>
              <w:right w:val="single" w:sz="4" w:space="0" w:color="auto"/>
            </w:tcBorders>
            <w:shd w:val="clear" w:color="auto" w:fill="auto"/>
            <w:noWrap/>
          </w:tcPr>
          <w:p w14:paraId="39DAA441" w14:textId="77777777" w:rsidR="00272CD9" w:rsidRPr="00546785" w:rsidRDefault="00272CD9" w:rsidP="00E52A91">
            <w:pPr>
              <w:jc w:val="center"/>
            </w:pPr>
            <w:r w:rsidRPr="00546785">
              <w:t>6</w:t>
            </w:r>
          </w:p>
        </w:tc>
        <w:tc>
          <w:tcPr>
            <w:tcW w:w="5954" w:type="dxa"/>
            <w:tcBorders>
              <w:left w:val="nil"/>
              <w:bottom w:val="single" w:sz="4" w:space="0" w:color="auto"/>
              <w:right w:val="single" w:sz="4" w:space="0" w:color="auto"/>
            </w:tcBorders>
            <w:shd w:val="clear" w:color="auto" w:fill="auto"/>
          </w:tcPr>
          <w:p w14:paraId="13DC168D" w14:textId="5D558020" w:rsidR="00272CD9" w:rsidRPr="00272CD9" w:rsidRDefault="00272CD9" w:rsidP="00E52A91">
            <w:pPr>
              <w:rPr>
                <w:rFonts w:eastAsia="Calibri"/>
                <w:lang w:bidi="es-ES"/>
              </w:rPr>
            </w:pPr>
            <w:r w:rsidRPr="00272CD9">
              <w:rPr>
                <w:rFonts w:cs="Calibri"/>
                <w:szCs w:val="22"/>
              </w:rPr>
              <w:t>El RIE se da a conocer a la comunidad educativa y está publicado en la plataforma del Ministerio de Educación (Ayuda MINEDUC).</w:t>
            </w:r>
          </w:p>
        </w:tc>
        <w:tc>
          <w:tcPr>
            <w:tcW w:w="746" w:type="dxa"/>
            <w:tcBorders>
              <w:top w:val="nil"/>
              <w:left w:val="nil"/>
              <w:bottom w:val="single" w:sz="4" w:space="0" w:color="auto"/>
              <w:right w:val="single" w:sz="4" w:space="0" w:color="auto"/>
            </w:tcBorders>
            <w:shd w:val="clear" w:color="auto" w:fill="auto"/>
            <w:noWrap/>
            <w:vAlign w:val="center"/>
          </w:tcPr>
          <w:p w14:paraId="7D59D6E4" w14:textId="77777777" w:rsidR="00272CD9" w:rsidRPr="002F6DC0" w:rsidRDefault="00272CD9" w:rsidP="00E52A91">
            <w:pPr>
              <w:rPr>
                <w:rFonts w:eastAsia="Calibri" w:cs="Arial"/>
                <w:b/>
                <w:bCs/>
                <w:color w:val="FFFFFF" w:themeColor="background1"/>
                <w:szCs w:val="22"/>
              </w:rPr>
            </w:pPr>
          </w:p>
        </w:tc>
        <w:tc>
          <w:tcPr>
            <w:tcW w:w="746" w:type="dxa"/>
            <w:tcBorders>
              <w:top w:val="nil"/>
              <w:left w:val="nil"/>
              <w:bottom w:val="single" w:sz="4" w:space="0" w:color="auto"/>
              <w:right w:val="single" w:sz="4" w:space="0" w:color="auto"/>
            </w:tcBorders>
            <w:shd w:val="clear" w:color="auto" w:fill="auto"/>
            <w:vAlign w:val="center"/>
          </w:tcPr>
          <w:p w14:paraId="7A95E774" w14:textId="77777777" w:rsidR="00272CD9" w:rsidRPr="002F6DC0" w:rsidRDefault="00272CD9" w:rsidP="00E52A91">
            <w:pPr>
              <w:rPr>
                <w:rFonts w:eastAsia="Calibri" w:cs="Arial"/>
                <w:b/>
                <w:bCs/>
                <w:color w:val="FFFFFF" w:themeColor="background1"/>
                <w:szCs w:val="22"/>
              </w:rPr>
            </w:pPr>
          </w:p>
        </w:tc>
        <w:tc>
          <w:tcPr>
            <w:tcW w:w="2052" w:type="dxa"/>
            <w:tcBorders>
              <w:top w:val="nil"/>
              <w:left w:val="nil"/>
              <w:bottom w:val="single" w:sz="4" w:space="0" w:color="auto"/>
              <w:right w:val="single" w:sz="4" w:space="0" w:color="auto"/>
            </w:tcBorders>
            <w:shd w:val="clear" w:color="auto" w:fill="auto"/>
            <w:vAlign w:val="center"/>
          </w:tcPr>
          <w:p w14:paraId="63DD4C71" w14:textId="77777777" w:rsidR="00272CD9" w:rsidRPr="002F6DC0" w:rsidRDefault="00272CD9" w:rsidP="00E52A91">
            <w:pPr>
              <w:rPr>
                <w:rFonts w:eastAsia="Calibri" w:cs="Arial"/>
                <w:b/>
                <w:bCs/>
                <w:color w:val="FFFFFF" w:themeColor="background1"/>
                <w:szCs w:val="22"/>
              </w:rPr>
            </w:pPr>
          </w:p>
        </w:tc>
      </w:tr>
    </w:tbl>
    <w:p w14:paraId="620E2826" w14:textId="77777777" w:rsidR="00FB00CE" w:rsidRDefault="00FB00CE" w:rsidP="00E52A91"/>
    <w:tbl>
      <w:tblPr>
        <w:tblW w:w="10207" w:type="dxa"/>
        <w:tblInd w:w="-147" w:type="dxa"/>
        <w:tblLayout w:type="fixed"/>
        <w:tblCellMar>
          <w:left w:w="70" w:type="dxa"/>
          <w:right w:w="70" w:type="dxa"/>
        </w:tblCellMar>
        <w:tblLook w:val="04A0" w:firstRow="1" w:lastRow="0" w:firstColumn="1" w:lastColumn="0" w:noHBand="0" w:noVBand="1"/>
      </w:tblPr>
      <w:tblGrid>
        <w:gridCol w:w="709"/>
        <w:gridCol w:w="5954"/>
        <w:gridCol w:w="746"/>
        <w:gridCol w:w="746"/>
        <w:gridCol w:w="2052"/>
      </w:tblGrid>
      <w:tr w:rsidR="00E1449A" w:rsidRPr="00E1449A" w14:paraId="160DFA03" w14:textId="77777777" w:rsidTr="00F1046C">
        <w:trPr>
          <w:trHeight w:val="154"/>
          <w:tblHeader/>
        </w:trPr>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542725C7" w14:textId="246854A3" w:rsidR="00FB00CE" w:rsidRPr="00BC5153" w:rsidRDefault="00FB00CE" w:rsidP="00E52A91">
            <w:pPr>
              <w:jc w:val="center"/>
              <w:rPr>
                <w:rFonts w:cs="Arial"/>
                <w:b/>
                <w:sz w:val="20"/>
                <w:szCs w:val="20"/>
              </w:rPr>
            </w:pPr>
            <w:r w:rsidRPr="00BC5153">
              <w:rPr>
                <w:rFonts w:cs="Arial"/>
                <w:b/>
                <w:sz w:val="20"/>
                <w:szCs w:val="20"/>
              </w:rPr>
              <w:t>XI</w:t>
            </w:r>
            <w:r w:rsidR="00997740">
              <w:rPr>
                <w:rFonts w:cs="Arial"/>
                <w:b/>
                <w:sz w:val="20"/>
                <w:szCs w:val="20"/>
              </w:rPr>
              <w:t>.</w:t>
            </w:r>
          </w:p>
        </w:tc>
        <w:tc>
          <w:tcPr>
            <w:tcW w:w="5954" w:type="dxa"/>
            <w:tcBorders>
              <w:top w:val="single" w:sz="4" w:space="0" w:color="auto"/>
              <w:left w:val="nil"/>
              <w:bottom w:val="single" w:sz="4" w:space="0" w:color="auto"/>
              <w:right w:val="single" w:sz="4" w:space="0" w:color="auto"/>
            </w:tcBorders>
            <w:shd w:val="clear" w:color="auto" w:fill="FFFFFF" w:themeFill="background1"/>
          </w:tcPr>
          <w:p w14:paraId="7CE11350" w14:textId="502257D2" w:rsidR="00FB00CE" w:rsidRPr="00BC5153" w:rsidRDefault="00FB00CE" w:rsidP="00E52A91">
            <w:pPr>
              <w:jc w:val="left"/>
              <w:rPr>
                <w:rFonts w:eastAsia="Calibri" w:cs="Arial"/>
                <w:sz w:val="20"/>
                <w:szCs w:val="20"/>
                <w:lang w:bidi="es-ES"/>
              </w:rPr>
            </w:pPr>
            <w:r w:rsidRPr="00BC5153">
              <w:rPr>
                <w:rFonts w:eastAsia="Calibri" w:cs="Arial"/>
                <w:b/>
                <w:sz w:val="20"/>
                <w:szCs w:val="20"/>
              </w:rPr>
              <w:t>ANEXOS PROTOCOLOS DE ACTUACIÓN</w:t>
            </w:r>
          </w:p>
        </w:tc>
        <w:tc>
          <w:tcPr>
            <w:tcW w:w="746" w:type="dxa"/>
            <w:tcBorders>
              <w:top w:val="single" w:sz="4" w:space="0" w:color="auto"/>
              <w:left w:val="nil"/>
              <w:bottom w:val="single" w:sz="4" w:space="0" w:color="auto"/>
              <w:right w:val="single" w:sz="4" w:space="0" w:color="auto"/>
            </w:tcBorders>
            <w:shd w:val="clear" w:color="auto" w:fill="FFFFFF" w:themeFill="background1"/>
            <w:noWrap/>
          </w:tcPr>
          <w:p w14:paraId="61AEE3F7" w14:textId="77777777" w:rsidR="00FB00CE" w:rsidRPr="00BC5153" w:rsidRDefault="00FB00CE" w:rsidP="00E52A91">
            <w:pPr>
              <w:jc w:val="center"/>
              <w:rPr>
                <w:rFonts w:eastAsia="Calibri" w:cs="Arial"/>
                <w:b/>
                <w:bCs/>
                <w:sz w:val="20"/>
                <w:szCs w:val="20"/>
              </w:rPr>
            </w:pPr>
            <w:r w:rsidRPr="00BC5153">
              <w:rPr>
                <w:rFonts w:eastAsia="Calibri" w:cs="Arial"/>
                <w:b/>
                <w:bCs/>
                <w:sz w:val="20"/>
                <w:szCs w:val="20"/>
              </w:rPr>
              <w:t>SI</w:t>
            </w:r>
          </w:p>
        </w:tc>
        <w:tc>
          <w:tcPr>
            <w:tcW w:w="746" w:type="dxa"/>
            <w:tcBorders>
              <w:top w:val="single" w:sz="4" w:space="0" w:color="auto"/>
              <w:left w:val="nil"/>
              <w:bottom w:val="single" w:sz="4" w:space="0" w:color="auto"/>
              <w:right w:val="single" w:sz="4" w:space="0" w:color="auto"/>
            </w:tcBorders>
            <w:shd w:val="clear" w:color="auto" w:fill="FFFFFF" w:themeFill="background1"/>
          </w:tcPr>
          <w:p w14:paraId="0D6C56F8" w14:textId="77777777" w:rsidR="00FB00CE" w:rsidRPr="00BC5153" w:rsidRDefault="00FB00CE" w:rsidP="00E52A91">
            <w:pPr>
              <w:jc w:val="center"/>
              <w:rPr>
                <w:rFonts w:eastAsia="Calibri" w:cs="Arial"/>
                <w:b/>
                <w:bCs/>
                <w:sz w:val="20"/>
                <w:szCs w:val="20"/>
              </w:rPr>
            </w:pPr>
            <w:r w:rsidRPr="00BC5153">
              <w:rPr>
                <w:rFonts w:eastAsia="Calibri" w:cs="Arial"/>
                <w:b/>
                <w:bCs/>
                <w:sz w:val="20"/>
                <w:szCs w:val="20"/>
              </w:rPr>
              <w:t>NO</w:t>
            </w:r>
          </w:p>
        </w:tc>
        <w:tc>
          <w:tcPr>
            <w:tcW w:w="2052" w:type="dxa"/>
            <w:tcBorders>
              <w:top w:val="single" w:sz="4" w:space="0" w:color="auto"/>
              <w:left w:val="nil"/>
              <w:bottom w:val="single" w:sz="4" w:space="0" w:color="auto"/>
              <w:right w:val="single" w:sz="4" w:space="0" w:color="auto"/>
            </w:tcBorders>
            <w:shd w:val="clear" w:color="auto" w:fill="FFFFFF" w:themeFill="background1"/>
          </w:tcPr>
          <w:p w14:paraId="10513293" w14:textId="77777777" w:rsidR="00FB00CE" w:rsidRPr="00BC5153" w:rsidRDefault="00FB00CE" w:rsidP="00E52A91">
            <w:pPr>
              <w:jc w:val="center"/>
              <w:rPr>
                <w:rFonts w:eastAsia="Calibri" w:cs="Arial"/>
                <w:b/>
                <w:bCs/>
                <w:sz w:val="20"/>
                <w:szCs w:val="20"/>
              </w:rPr>
            </w:pPr>
            <w:r w:rsidRPr="00BC5153">
              <w:rPr>
                <w:rFonts w:eastAsia="Calibri" w:cs="Arial"/>
                <w:b/>
                <w:bCs/>
                <w:sz w:val="20"/>
                <w:szCs w:val="20"/>
              </w:rPr>
              <w:t>Observación</w:t>
            </w:r>
          </w:p>
        </w:tc>
      </w:tr>
      <w:tr w:rsidR="00FB00CE" w:rsidRPr="002F6DC0" w14:paraId="66E8BDA5" w14:textId="77777777" w:rsidTr="00F1046C">
        <w:trPr>
          <w:trHeight w:val="154"/>
        </w:trPr>
        <w:tc>
          <w:tcPr>
            <w:tcW w:w="709" w:type="dxa"/>
            <w:tcBorders>
              <w:left w:val="single" w:sz="4" w:space="0" w:color="auto"/>
              <w:bottom w:val="single" w:sz="4" w:space="0" w:color="auto"/>
              <w:right w:val="single" w:sz="4" w:space="0" w:color="auto"/>
            </w:tcBorders>
            <w:shd w:val="clear" w:color="auto" w:fill="auto"/>
            <w:noWrap/>
          </w:tcPr>
          <w:p w14:paraId="313CF8F1" w14:textId="77777777" w:rsidR="00FB00CE" w:rsidRPr="00546785" w:rsidRDefault="00FB00CE" w:rsidP="00E52A91">
            <w:pPr>
              <w:jc w:val="center"/>
              <w:rPr>
                <w:rFonts w:cs="Arial"/>
                <w:bCs/>
                <w:szCs w:val="22"/>
              </w:rPr>
            </w:pPr>
            <w:r w:rsidRPr="00546785">
              <w:rPr>
                <w:rFonts w:cs="Arial"/>
                <w:bCs/>
                <w:szCs w:val="22"/>
              </w:rPr>
              <w:t>1</w:t>
            </w:r>
          </w:p>
        </w:tc>
        <w:tc>
          <w:tcPr>
            <w:tcW w:w="5954" w:type="dxa"/>
            <w:tcBorders>
              <w:left w:val="nil"/>
              <w:bottom w:val="single" w:sz="4" w:space="0" w:color="auto"/>
              <w:right w:val="single" w:sz="4" w:space="0" w:color="auto"/>
            </w:tcBorders>
            <w:shd w:val="clear" w:color="auto" w:fill="auto"/>
          </w:tcPr>
          <w:p w14:paraId="0B2703B4" w14:textId="68653852" w:rsidR="00FB00CE" w:rsidRPr="00272CD9" w:rsidRDefault="00272CD9" w:rsidP="00E52A91">
            <w:pPr>
              <w:spacing w:line="240" w:lineRule="auto"/>
              <w:jc w:val="left"/>
              <w:rPr>
                <w:rFonts w:cs="Calibri"/>
                <w:color w:val="000000"/>
                <w:szCs w:val="22"/>
                <w:lang w:eastAsia="es-CL"/>
              </w:rPr>
            </w:pPr>
            <w:r w:rsidRPr="00272CD9">
              <w:rPr>
                <w:rFonts w:cs="Calibri"/>
                <w:szCs w:val="22"/>
              </w:rPr>
              <w:t>EL RIE contiene los protocolos de actuación frente a la detección de situaciones de vulneración de derechos de estudiantes. Anexo 1 Circular Nº482</w:t>
            </w:r>
            <w:r>
              <w:rPr>
                <w:rFonts w:cs="Calibri"/>
                <w:szCs w:val="22"/>
              </w:rPr>
              <w:t>,</w:t>
            </w:r>
            <w:r w:rsidRPr="00272CD9">
              <w:rPr>
                <w:rFonts w:cs="Calibri"/>
                <w:szCs w:val="22"/>
              </w:rPr>
              <w:t xml:space="preserve"> SUPEREDUC.</w:t>
            </w:r>
          </w:p>
        </w:tc>
        <w:tc>
          <w:tcPr>
            <w:tcW w:w="746" w:type="dxa"/>
            <w:tcBorders>
              <w:top w:val="nil"/>
              <w:left w:val="nil"/>
              <w:bottom w:val="single" w:sz="4" w:space="0" w:color="auto"/>
              <w:right w:val="single" w:sz="4" w:space="0" w:color="auto"/>
            </w:tcBorders>
            <w:shd w:val="clear" w:color="auto" w:fill="auto"/>
            <w:noWrap/>
            <w:vAlign w:val="center"/>
          </w:tcPr>
          <w:p w14:paraId="72C5D52C" w14:textId="77777777" w:rsidR="00FB00CE" w:rsidRPr="002F6DC0" w:rsidRDefault="00FB00CE" w:rsidP="00E52A91">
            <w:pPr>
              <w:rPr>
                <w:rFonts w:eastAsia="Calibri" w:cs="Arial"/>
                <w:b/>
                <w:bCs/>
                <w:color w:val="FFFFFF" w:themeColor="background1"/>
                <w:szCs w:val="22"/>
              </w:rPr>
            </w:pPr>
          </w:p>
        </w:tc>
        <w:tc>
          <w:tcPr>
            <w:tcW w:w="746" w:type="dxa"/>
            <w:tcBorders>
              <w:top w:val="nil"/>
              <w:left w:val="nil"/>
              <w:bottom w:val="single" w:sz="4" w:space="0" w:color="auto"/>
              <w:right w:val="single" w:sz="4" w:space="0" w:color="auto"/>
            </w:tcBorders>
            <w:shd w:val="clear" w:color="auto" w:fill="auto"/>
            <w:vAlign w:val="center"/>
          </w:tcPr>
          <w:p w14:paraId="2A8FEF73" w14:textId="77777777" w:rsidR="00FB00CE" w:rsidRPr="002F6DC0" w:rsidRDefault="00FB00CE" w:rsidP="00E52A91">
            <w:pPr>
              <w:rPr>
                <w:rFonts w:eastAsia="Calibri" w:cs="Arial"/>
                <w:b/>
                <w:bCs/>
                <w:color w:val="FFFFFF" w:themeColor="background1"/>
                <w:szCs w:val="22"/>
              </w:rPr>
            </w:pPr>
          </w:p>
        </w:tc>
        <w:tc>
          <w:tcPr>
            <w:tcW w:w="2052" w:type="dxa"/>
            <w:tcBorders>
              <w:top w:val="nil"/>
              <w:left w:val="nil"/>
              <w:bottom w:val="single" w:sz="4" w:space="0" w:color="auto"/>
              <w:right w:val="single" w:sz="4" w:space="0" w:color="auto"/>
            </w:tcBorders>
            <w:shd w:val="clear" w:color="auto" w:fill="auto"/>
            <w:vAlign w:val="center"/>
          </w:tcPr>
          <w:p w14:paraId="6EE1C8FE" w14:textId="77777777" w:rsidR="00FB00CE" w:rsidRPr="002F6DC0" w:rsidRDefault="00FB00CE" w:rsidP="00E52A91">
            <w:pPr>
              <w:rPr>
                <w:rFonts w:eastAsia="Calibri" w:cs="Arial"/>
                <w:b/>
                <w:bCs/>
                <w:color w:val="FFFFFF" w:themeColor="background1"/>
                <w:szCs w:val="22"/>
              </w:rPr>
            </w:pPr>
          </w:p>
        </w:tc>
      </w:tr>
      <w:tr w:rsidR="00272CD9" w:rsidRPr="002F6DC0" w14:paraId="0A69F6D2" w14:textId="77777777" w:rsidTr="00F1046C">
        <w:trPr>
          <w:trHeight w:val="154"/>
        </w:trPr>
        <w:tc>
          <w:tcPr>
            <w:tcW w:w="709" w:type="dxa"/>
            <w:tcBorders>
              <w:left w:val="single" w:sz="4" w:space="0" w:color="auto"/>
              <w:bottom w:val="single" w:sz="4" w:space="0" w:color="auto"/>
              <w:right w:val="single" w:sz="4" w:space="0" w:color="auto"/>
            </w:tcBorders>
            <w:shd w:val="clear" w:color="auto" w:fill="auto"/>
            <w:noWrap/>
          </w:tcPr>
          <w:p w14:paraId="09C04913" w14:textId="77777777" w:rsidR="00272CD9" w:rsidRPr="00546785" w:rsidRDefault="00272CD9" w:rsidP="00E52A91">
            <w:pPr>
              <w:jc w:val="center"/>
              <w:rPr>
                <w:rFonts w:cs="Arial"/>
                <w:bCs/>
                <w:szCs w:val="22"/>
              </w:rPr>
            </w:pPr>
            <w:r w:rsidRPr="00546785">
              <w:rPr>
                <w:rFonts w:cs="Arial"/>
                <w:bCs/>
                <w:szCs w:val="22"/>
              </w:rPr>
              <w:t>2</w:t>
            </w:r>
          </w:p>
        </w:tc>
        <w:tc>
          <w:tcPr>
            <w:tcW w:w="5954" w:type="dxa"/>
            <w:tcBorders>
              <w:left w:val="nil"/>
              <w:bottom w:val="single" w:sz="4" w:space="0" w:color="auto"/>
              <w:right w:val="single" w:sz="4" w:space="0" w:color="auto"/>
            </w:tcBorders>
            <w:shd w:val="clear" w:color="auto" w:fill="auto"/>
          </w:tcPr>
          <w:p w14:paraId="30C0011F" w14:textId="735045B0" w:rsidR="00272CD9" w:rsidRPr="00272CD9" w:rsidRDefault="00272CD9" w:rsidP="00E52A91">
            <w:pPr>
              <w:jc w:val="left"/>
              <w:rPr>
                <w:rFonts w:eastAsia="Calibri" w:cs="Arial"/>
                <w:szCs w:val="22"/>
                <w:lang w:bidi="es-ES"/>
              </w:rPr>
            </w:pPr>
            <w:r w:rsidRPr="00272CD9">
              <w:rPr>
                <w:rFonts w:cs="Calibri"/>
                <w:szCs w:val="22"/>
              </w:rPr>
              <w:t xml:space="preserve">El RIE contiene los protocolos frente a agresiones sexuales y hechos de connotación sexual que </w:t>
            </w:r>
            <w:r w:rsidRPr="00272CD9">
              <w:rPr>
                <w:rFonts w:cs="Calibri"/>
                <w:szCs w:val="22"/>
              </w:rPr>
              <w:lastRenderedPageBreak/>
              <w:t>atenten contra la integridad de los estudiantes. Anexo 2. Circular Nº482, SUPEREDUC.</w:t>
            </w:r>
          </w:p>
        </w:tc>
        <w:tc>
          <w:tcPr>
            <w:tcW w:w="746" w:type="dxa"/>
            <w:tcBorders>
              <w:top w:val="nil"/>
              <w:left w:val="nil"/>
              <w:bottom w:val="single" w:sz="4" w:space="0" w:color="auto"/>
              <w:right w:val="single" w:sz="4" w:space="0" w:color="auto"/>
            </w:tcBorders>
            <w:shd w:val="clear" w:color="auto" w:fill="auto"/>
            <w:noWrap/>
            <w:vAlign w:val="center"/>
          </w:tcPr>
          <w:p w14:paraId="50F7C3F9" w14:textId="77777777" w:rsidR="00272CD9" w:rsidRPr="002F6DC0" w:rsidRDefault="00272CD9" w:rsidP="00E52A91">
            <w:pPr>
              <w:rPr>
                <w:rFonts w:eastAsia="Calibri" w:cs="Arial"/>
                <w:b/>
                <w:bCs/>
                <w:color w:val="FFFFFF" w:themeColor="background1"/>
                <w:szCs w:val="22"/>
              </w:rPr>
            </w:pPr>
          </w:p>
        </w:tc>
        <w:tc>
          <w:tcPr>
            <w:tcW w:w="746" w:type="dxa"/>
            <w:tcBorders>
              <w:top w:val="nil"/>
              <w:left w:val="nil"/>
              <w:bottom w:val="single" w:sz="4" w:space="0" w:color="auto"/>
              <w:right w:val="single" w:sz="4" w:space="0" w:color="auto"/>
            </w:tcBorders>
            <w:shd w:val="clear" w:color="auto" w:fill="auto"/>
            <w:vAlign w:val="center"/>
          </w:tcPr>
          <w:p w14:paraId="4C260CC2" w14:textId="77777777" w:rsidR="00272CD9" w:rsidRPr="002F6DC0" w:rsidRDefault="00272CD9" w:rsidP="00E52A91">
            <w:pPr>
              <w:rPr>
                <w:rFonts w:eastAsia="Calibri" w:cs="Arial"/>
                <w:b/>
                <w:bCs/>
                <w:color w:val="FFFFFF" w:themeColor="background1"/>
                <w:szCs w:val="22"/>
              </w:rPr>
            </w:pPr>
          </w:p>
        </w:tc>
        <w:tc>
          <w:tcPr>
            <w:tcW w:w="2052" w:type="dxa"/>
            <w:tcBorders>
              <w:top w:val="nil"/>
              <w:left w:val="nil"/>
              <w:bottom w:val="single" w:sz="4" w:space="0" w:color="auto"/>
              <w:right w:val="single" w:sz="4" w:space="0" w:color="auto"/>
            </w:tcBorders>
            <w:shd w:val="clear" w:color="auto" w:fill="auto"/>
            <w:vAlign w:val="center"/>
          </w:tcPr>
          <w:p w14:paraId="6AC45E7E" w14:textId="77777777" w:rsidR="00272CD9" w:rsidRPr="002F6DC0" w:rsidRDefault="00272CD9" w:rsidP="00E52A91">
            <w:pPr>
              <w:rPr>
                <w:rFonts w:eastAsia="Calibri" w:cs="Arial"/>
                <w:b/>
                <w:bCs/>
                <w:color w:val="FFFFFF" w:themeColor="background1"/>
                <w:szCs w:val="22"/>
              </w:rPr>
            </w:pPr>
          </w:p>
        </w:tc>
      </w:tr>
      <w:tr w:rsidR="00272CD9" w:rsidRPr="002F6DC0" w14:paraId="0841762F" w14:textId="77777777" w:rsidTr="00F1046C">
        <w:trPr>
          <w:trHeight w:val="154"/>
        </w:trPr>
        <w:tc>
          <w:tcPr>
            <w:tcW w:w="709" w:type="dxa"/>
            <w:tcBorders>
              <w:left w:val="single" w:sz="4" w:space="0" w:color="auto"/>
              <w:bottom w:val="single" w:sz="4" w:space="0" w:color="auto"/>
              <w:right w:val="single" w:sz="4" w:space="0" w:color="auto"/>
            </w:tcBorders>
            <w:shd w:val="clear" w:color="auto" w:fill="auto"/>
            <w:noWrap/>
          </w:tcPr>
          <w:p w14:paraId="1E2E911C" w14:textId="77777777" w:rsidR="00272CD9" w:rsidRPr="00546785" w:rsidRDefault="00272CD9" w:rsidP="00E52A91">
            <w:pPr>
              <w:jc w:val="center"/>
              <w:rPr>
                <w:rFonts w:cs="Arial"/>
                <w:bCs/>
                <w:szCs w:val="22"/>
              </w:rPr>
            </w:pPr>
            <w:r w:rsidRPr="00546785">
              <w:rPr>
                <w:rFonts w:cs="Arial"/>
                <w:bCs/>
                <w:szCs w:val="22"/>
              </w:rPr>
              <w:t>3</w:t>
            </w:r>
          </w:p>
        </w:tc>
        <w:tc>
          <w:tcPr>
            <w:tcW w:w="5954" w:type="dxa"/>
            <w:tcBorders>
              <w:left w:val="nil"/>
              <w:bottom w:val="single" w:sz="4" w:space="0" w:color="auto"/>
              <w:right w:val="single" w:sz="4" w:space="0" w:color="auto"/>
            </w:tcBorders>
            <w:shd w:val="clear" w:color="auto" w:fill="auto"/>
          </w:tcPr>
          <w:p w14:paraId="7B81A933" w14:textId="14899297" w:rsidR="00272CD9" w:rsidRPr="00272CD9" w:rsidRDefault="00272CD9" w:rsidP="00E52A91">
            <w:pPr>
              <w:jc w:val="left"/>
              <w:rPr>
                <w:rFonts w:eastAsia="Calibri" w:cs="Arial"/>
                <w:szCs w:val="22"/>
              </w:rPr>
            </w:pPr>
            <w:r w:rsidRPr="00272CD9">
              <w:rPr>
                <w:rFonts w:cs="Calibri"/>
                <w:szCs w:val="22"/>
              </w:rPr>
              <w:t>El RIE contiene los protocolos de actuación para abordar situaciones relacionadas con drogas y alcohol en el establecimiento. Anexo 3. Circular Nº482, SUPEREDUC.</w:t>
            </w:r>
          </w:p>
        </w:tc>
        <w:tc>
          <w:tcPr>
            <w:tcW w:w="746" w:type="dxa"/>
            <w:tcBorders>
              <w:top w:val="nil"/>
              <w:left w:val="nil"/>
              <w:bottom w:val="single" w:sz="4" w:space="0" w:color="auto"/>
              <w:right w:val="single" w:sz="4" w:space="0" w:color="auto"/>
            </w:tcBorders>
            <w:shd w:val="clear" w:color="auto" w:fill="auto"/>
            <w:noWrap/>
            <w:vAlign w:val="center"/>
          </w:tcPr>
          <w:p w14:paraId="3844F50D" w14:textId="77777777" w:rsidR="00272CD9" w:rsidRPr="002F6DC0" w:rsidRDefault="00272CD9" w:rsidP="00E52A91">
            <w:pPr>
              <w:rPr>
                <w:rFonts w:eastAsia="Calibri" w:cs="Arial"/>
                <w:b/>
                <w:bCs/>
                <w:color w:val="FFFFFF" w:themeColor="background1"/>
                <w:szCs w:val="22"/>
              </w:rPr>
            </w:pPr>
          </w:p>
        </w:tc>
        <w:tc>
          <w:tcPr>
            <w:tcW w:w="746" w:type="dxa"/>
            <w:tcBorders>
              <w:top w:val="nil"/>
              <w:left w:val="nil"/>
              <w:bottom w:val="single" w:sz="4" w:space="0" w:color="auto"/>
              <w:right w:val="single" w:sz="4" w:space="0" w:color="auto"/>
            </w:tcBorders>
            <w:shd w:val="clear" w:color="auto" w:fill="auto"/>
            <w:vAlign w:val="center"/>
          </w:tcPr>
          <w:p w14:paraId="4879C060" w14:textId="77777777" w:rsidR="00272CD9" w:rsidRPr="002F6DC0" w:rsidRDefault="00272CD9" w:rsidP="00E52A91">
            <w:pPr>
              <w:rPr>
                <w:rFonts w:eastAsia="Calibri" w:cs="Arial"/>
                <w:b/>
                <w:bCs/>
                <w:color w:val="FFFFFF" w:themeColor="background1"/>
                <w:szCs w:val="22"/>
              </w:rPr>
            </w:pPr>
          </w:p>
        </w:tc>
        <w:tc>
          <w:tcPr>
            <w:tcW w:w="2052" w:type="dxa"/>
            <w:tcBorders>
              <w:top w:val="nil"/>
              <w:left w:val="nil"/>
              <w:bottom w:val="single" w:sz="4" w:space="0" w:color="auto"/>
              <w:right w:val="single" w:sz="4" w:space="0" w:color="auto"/>
            </w:tcBorders>
            <w:shd w:val="clear" w:color="auto" w:fill="auto"/>
            <w:vAlign w:val="center"/>
          </w:tcPr>
          <w:p w14:paraId="01D5F5C0" w14:textId="77777777" w:rsidR="00272CD9" w:rsidRPr="002F6DC0" w:rsidRDefault="00272CD9" w:rsidP="00E52A91">
            <w:pPr>
              <w:rPr>
                <w:rFonts w:eastAsia="Calibri" w:cs="Arial"/>
                <w:b/>
                <w:bCs/>
                <w:color w:val="FFFFFF" w:themeColor="background1"/>
                <w:szCs w:val="22"/>
              </w:rPr>
            </w:pPr>
          </w:p>
        </w:tc>
      </w:tr>
      <w:tr w:rsidR="00272CD9" w:rsidRPr="002F6DC0" w14:paraId="101A1CDB" w14:textId="77777777" w:rsidTr="00F1046C">
        <w:trPr>
          <w:trHeight w:val="154"/>
        </w:trPr>
        <w:tc>
          <w:tcPr>
            <w:tcW w:w="709" w:type="dxa"/>
            <w:tcBorders>
              <w:left w:val="single" w:sz="4" w:space="0" w:color="auto"/>
              <w:bottom w:val="single" w:sz="4" w:space="0" w:color="auto"/>
              <w:right w:val="single" w:sz="4" w:space="0" w:color="auto"/>
            </w:tcBorders>
            <w:shd w:val="clear" w:color="auto" w:fill="auto"/>
            <w:noWrap/>
          </w:tcPr>
          <w:p w14:paraId="525F9BBA" w14:textId="77777777" w:rsidR="00272CD9" w:rsidRPr="00546785" w:rsidRDefault="00272CD9" w:rsidP="00E52A91">
            <w:pPr>
              <w:jc w:val="center"/>
              <w:rPr>
                <w:rFonts w:cs="Arial"/>
                <w:bCs/>
                <w:szCs w:val="22"/>
              </w:rPr>
            </w:pPr>
            <w:r w:rsidRPr="00546785">
              <w:rPr>
                <w:rFonts w:cs="Arial"/>
                <w:bCs/>
                <w:szCs w:val="22"/>
              </w:rPr>
              <w:t>4</w:t>
            </w:r>
          </w:p>
        </w:tc>
        <w:tc>
          <w:tcPr>
            <w:tcW w:w="5954" w:type="dxa"/>
            <w:tcBorders>
              <w:left w:val="nil"/>
              <w:bottom w:val="single" w:sz="4" w:space="0" w:color="auto"/>
              <w:right w:val="single" w:sz="4" w:space="0" w:color="auto"/>
            </w:tcBorders>
            <w:shd w:val="clear" w:color="auto" w:fill="auto"/>
          </w:tcPr>
          <w:p w14:paraId="38E61750" w14:textId="54F54BE3" w:rsidR="00272CD9" w:rsidRPr="00272CD9" w:rsidRDefault="00272CD9" w:rsidP="00E52A91">
            <w:pPr>
              <w:jc w:val="left"/>
              <w:rPr>
                <w:rFonts w:eastAsia="Calibri" w:cs="Arial"/>
                <w:szCs w:val="22"/>
              </w:rPr>
            </w:pPr>
            <w:r w:rsidRPr="00272CD9">
              <w:rPr>
                <w:rFonts w:cs="Calibri"/>
                <w:szCs w:val="22"/>
              </w:rPr>
              <w:t>El RIE contiene protocolo de accidentes escolares. Anexo 4. Circular Nº482, SUPEREDUC.</w:t>
            </w:r>
          </w:p>
        </w:tc>
        <w:tc>
          <w:tcPr>
            <w:tcW w:w="746" w:type="dxa"/>
            <w:tcBorders>
              <w:top w:val="nil"/>
              <w:left w:val="nil"/>
              <w:bottom w:val="single" w:sz="4" w:space="0" w:color="auto"/>
              <w:right w:val="single" w:sz="4" w:space="0" w:color="auto"/>
            </w:tcBorders>
            <w:shd w:val="clear" w:color="auto" w:fill="auto"/>
            <w:noWrap/>
            <w:vAlign w:val="center"/>
          </w:tcPr>
          <w:p w14:paraId="6E192011" w14:textId="77777777" w:rsidR="00272CD9" w:rsidRPr="002F6DC0" w:rsidRDefault="00272CD9" w:rsidP="00E52A91">
            <w:pPr>
              <w:rPr>
                <w:rFonts w:eastAsia="Calibri" w:cs="Arial"/>
                <w:b/>
                <w:bCs/>
                <w:color w:val="FFFFFF" w:themeColor="background1"/>
                <w:szCs w:val="22"/>
              </w:rPr>
            </w:pPr>
          </w:p>
        </w:tc>
        <w:tc>
          <w:tcPr>
            <w:tcW w:w="746" w:type="dxa"/>
            <w:tcBorders>
              <w:top w:val="nil"/>
              <w:left w:val="nil"/>
              <w:bottom w:val="single" w:sz="4" w:space="0" w:color="auto"/>
              <w:right w:val="single" w:sz="4" w:space="0" w:color="auto"/>
            </w:tcBorders>
            <w:shd w:val="clear" w:color="auto" w:fill="auto"/>
            <w:vAlign w:val="center"/>
          </w:tcPr>
          <w:p w14:paraId="54F01B5E" w14:textId="77777777" w:rsidR="00272CD9" w:rsidRPr="002F6DC0" w:rsidRDefault="00272CD9" w:rsidP="00E52A91">
            <w:pPr>
              <w:rPr>
                <w:rFonts w:eastAsia="Calibri" w:cs="Arial"/>
                <w:b/>
                <w:bCs/>
                <w:color w:val="FFFFFF" w:themeColor="background1"/>
                <w:szCs w:val="22"/>
              </w:rPr>
            </w:pPr>
          </w:p>
        </w:tc>
        <w:tc>
          <w:tcPr>
            <w:tcW w:w="2052" w:type="dxa"/>
            <w:tcBorders>
              <w:top w:val="nil"/>
              <w:left w:val="nil"/>
              <w:bottom w:val="single" w:sz="4" w:space="0" w:color="auto"/>
              <w:right w:val="single" w:sz="4" w:space="0" w:color="auto"/>
            </w:tcBorders>
            <w:shd w:val="clear" w:color="auto" w:fill="auto"/>
            <w:vAlign w:val="center"/>
          </w:tcPr>
          <w:p w14:paraId="1A56D445" w14:textId="77777777" w:rsidR="00272CD9" w:rsidRPr="002F6DC0" w:rsidRDefault="00272CD9" w:rsidP="00E52A91">
            <w:pPr>
              <w:rPr>
                <w:rFonts w:eastAsia="Calibri" w:cs="Arial"/>
                <w:b/>
                <w:bCs/>
                <w:color w:val="FFFFFF" w:themeColor="background1"/>
                <w:szCs w:val="22"/>
              </w:rPr>
            </w:pPr>
          </w:p>
        </w:tc>
      </w:tr>
      <w:tr w:rsidR="00272CD9" w:rsidRPr="002F6DC0" w14:paraId="10E78111" w14:textId="77777777" w:rsidTr="00F1046C">
        <w:trPr>
          <w:trHeight w:val="154"/>
        </w:trPr>
        <w:tc>
          <w:tcPr>
            <w:tcW w:w="709" w:type="dxa"/>
            <w:tcBorders>
              <w:left w:val="single" w:sz="4" w:space="0" w:color="auto"/>
              <w:bottom w:val="single" w:sz="4" w:space="0" w:color="auto"/>
              <w:right w:val="single" w:sz="4" w:space="0" w:color="auto"/>
            </w:tcBorders>
            <w:shd w:val="clear" w:color="auto" w:fill="auto"/>
            <w:noWrap/>
          </w:tcPr>
          <w:p w14:paraId="54D1C377" w14:textId="77777777" w:rsidR="00272CD9" w:rsidRPr="00546785" w:rsidRDefault="00272CD9" w:rsidP="00E52A91">
            <w:pPr>
              <w:jc w:val="center"/>
              <w:rPr>
                <w:rFonts w:cs="Arial"/>
                <w:bCs/>
                <w:szCs w:val="22"/>
              </w:rPr>
            </w:pPr>
            <w:r w:rsidRPr="00546785">
              <w:rPr>
                <w:rFonts w:cs="Arial"/>
                <w:bCs/>
                <w:szCs w:val="22"/>
              </w:rPr>
              <w:t>5</w:t>
            </w:r>
          </w:p>
        </w:tc>
        <w:tc>
          <w:tcPr>
            <w:tcW w:w="5954" w:type="dxa"/>
            <w:tcBorders>
              <w:left w:val="nil"/>
              <w:bottom w:val="single" w:sz="4" w:space="0" w:color="auto"/>
              <w:right w:val="single" w:sz="4" w:space="0" w:color="auto"/>
            </w:tcBorders>
            <w:shd w:val="clear" w:color="auto" w:fill="auto"/>
          </w:tcPr>
          <w:p w14:paraId="0E449821" w14:textId="30D958B8" w:rsidR="00272CD9" w:rsidRPr="00272CD9" w:rsidRDefault="00272CD9" w:rsidP="00E52A91">
            <w:pPr>
              <w:jc w:val="left"/>
              <w:rPr>
                <w:rFonts w:eastAsia="Calibri" w:cs="Arial"/>
                <w:szCs w:val="22"/>
              </w:rPr>
            </w:pPr>
            <w:r w:rsidRPr="00272CD9">
              <w:rPr>
                <w:rFonts w:cs="Calibri"/>
                <w:szCs w:val="22"/>
              </w:rPr>
              <w:t>El RIE contiene regulaciones sobre salidas pedagógicas. Anexo 5. Circular Nº482, SUPEREDUC.</w:t>
            </w:r>
          </w:p>
        </w:tc>
        <w:tc>
          <w:tcPr>
            <w:tcW w:w="746" w:type="dxa"/>
            <w:tcBorders>
              <w:top w:val="nil"/>
              <w:left w:val="nil"/>
              <w:bottom w:val="single" w:sz="4" w:space="0" w:color="auto"/>
              <w:right w:val="single" w:sz="4" w:space="0" w:color="auto"/>
            </w:tcBorders>
            <w:shd w:val="clear" w:color="auto" w:fill="auto"/>
            <w:noWrap/>
            <w:vAlign w:val="center"/>
          </w:tcPr>
          <w:p w14:paraId="788CF30A" w14:textId="77777777" w:rsidR="00272CD9" w:rsidRPr="002F6DC0" w:rsidRDefault="00272CD9" w:rsidP="00E52A91">
            <w:pPr>
              <w:rPr>
                <w:rFonts w:eastAsia="Calibri" w:cs="Arial"/>
                <w:b/>
                <w:bCs/>
                <w:color w:val="FFFFFF" w:themeColor="background1"/>
                <w:szCs w:val="22"/>
              </w:rPr>
            </w:pPr>
          </w:p>
        </w:tc>
        <w:tc>
          <w:tcPr>
            <w:tcW w:w="746" w:type="dxa"/>
            <w:tcBorders>
              <w:top w:val="nil"/>
              <w:left w:val="nil"/>
              <w:bottom w:val="single" w:sz="4" w:space="0" w:color="auto"/>
              <w:right w:val="single" w:sz="4" w:space="0" w:color="auto"/>
            </w:tcBorders>
            <w:shd w:val="clear" w:color="auto" w:fill="auto"/>
            <w:vAlign w:val="center"/>
          </w:tcPr>
          <w:p w14:paraId="5254CAA8" w14:textId="77777777" w:rsidR="00272CD9" w:rsidRPr="002F6DC0" w:rsidRDefault="00272CD9" w:rsidP="00E52A91">
            <w:pPr>
              <w:rPr>
                <w:rFonts w:eastAsia="Calibri" w:cs="Arial"/>
                <w:b/>
                <w:bCs/>
                <w:color w:val="FFFFFF" w:themeColor="background1"/>
                <w:szCs w:val="22"/>
              </w:rPr>
            </w:pPr>
          </w:p>
        </w:tc>
        <w:tc>
          <w:tcPr>
            <w:tcW w:w="2052" w:type="dxa"/>
            <w:tcBorders>
              <w:top w:val="nil"/>
              <w:left w:val="nil"/>
              <w:bottom w:val="single" w:sz="4" w:space="0" w:color="auto"/>
              <w:right w:val="single" w:sz="4" w:space="0" w:color="auto"/>
            </w:tcBorders>
            <w:shd w:val="clear" w:color="auto" w:fill="auto"/>
            <w:vAlign w:val="center"/>
          </w:tcPr>
          <w:p w14:paraId="19EF6AF9" w14:textId="77777777" w:rsidR="00272CD9" w:rsidRPr="002F6DC0" w:rsidRDefault="00272CD9" w:rsidP="00E52A91">
            <w:pPr>
              <w:rPr>
                <w:rFonts w:eastAsia="Calibri" w:cs="Arial"/>
                <w:b/>
                <w:bCs/>
                <w:color w:val="FFFFFF" w:themeColor="background1"/>
                <w:szCs w:val="22"/>
              </w:rPr>
            </w:pPr>
          </w:p>
        </w:tc>
      </w:tr>
      <w:tr w:rsidR="00272CD9" w:rsidRPr="002F6DC0" w14:paraId="3827828D" w14:textId="77777777" w:rsidTr="00F1046C">
        <w:trPr>
          <w:trHeight w:val="1070"/>
        </w:trPr>
        <w:tc>
          <w:tcPr>
            <w:tcW w:w="709" w:type="dxa"/>
            <w:tcBorders>
              <w:left w:val="single" w:sz="4" w:space="0" w:color="auto"/>
              <w:bottom w:val="single" w:sz="4" w:space="0" w:color="auto"/>
              <w:right w:val="single" w:sz="4" w:space="0" w:color="auto"/>
            </w:tcBorders>
            <w:shd w:val="clear" w:color="auto" w:fill="auto"/>
            <w:noWrap/>
          </w:tcPr>
          <w:p w14:paraId="1C4F1BE8" w14:textId="77777777" w:rsidR="00272CD9" w:rsidRPr="00546785" w:rsidRDefault="00272CD9" w:rsidP="00E52A91">
            <w:pPr>
              <w:jc w:val="center"/>
              <w:rPr>
                <w:rFonts w:cs="Arial"/>
                <w:bCs/>
                <w:szCs w:val="22"/>
              </w:rPr>
            </w:pPr>
            <w:r w:rsidRPr="00546785">
              <w:rPr>
                <w:rFonts w:cs="Arial"/>
                <w:bCs/>
                <w:szCs w:val="22"/>
              </w:rPr>
              <w:t>6</w:t>
            </w:r>
          </w:p>
        </w:tc>
        <w:tc>
          <w:tcPr>
            <w:tcW w:w="5954" w:type="dxa"/>
            <w:tcBorders>
              <w:left w:val="nil"/>
              <w:bottom w:val="single" w:sz="4" w:space="0" w:color="auto"/>
              <w:right w:val="single" w:sz="4" w:space="0" w:color="auto"/>
            </w:tcBorders>
            <w:shd w:val="clear" w:color="auto" w:fill="auto"/>
          </w:tcPr>
          <w:p w14:paraId="21EE45A3" w14:textId="6DE488A1" w:rsidR="00272CD9" w:rsidRPr="00272CD9" w:rsidRDefault="00272CD9" w:rsidP="00E52A91">
            <w:pPr>
              <w:jc w:val="left"/>
              <w:rPr>
                <w:rFonts w:eastAsia="Calibri" w:cs="Arial"/>
                <w:szCs w:val="22"/>
              </w:rPr>
            </w:pPr>
            <w:r w:rsidRPr="00272CD9">
              <w:rPr>
                <w:rFonts w:cs="Calibri"/>
                <w:szCs w:val="22"/>
              </w:rPr>
              <w:t>El RIE contiene protocolo de actuación frente a situaciones de maltrato, acoso escolar o violencia entre miembros de la comunidad educativa. Anexo 6. Circular Nº482, SUPEREDUC.</w:t>
            </w:r>
          </w:p>
        </w:tc>
        <w:tc>
          <w:tcPr>
            <w:tcW w:w="746" w:type="dxa"/>
            <w:tcBorders>
              <w:top w:val="nil"/>
              <w:left w:val="nil"/>
              <w:bottom w:val="single" w:sz="4" w:space="0" w:color="auto"/>
              <w:right w:val="single" w:sz="4" w:space="0" w:color="auto"/>
            </w:tcBorders>
            <w:shd w:val="clear" w:color="auto" w:fill="auto"/>
            <w:noWrap/>
            <w:vAlign w:val="center"/>
          </w:tcPr>
          <w:p w14:paraId="4CF23416" w14:textId="77777777" w:rsidR="00272CD9" w:rsidRPr="002F6DC0" w:rsidRDefault="00272CD9" w:rsidP="00E52A91">
            <w:pPr>
              <w:rPr>
                <w:rFonts w:eastAsia="Calibri" w:cs="Arial"/>
                <w:b/>
                <w:bCs/>
                <w:color w:val="FFFFFF" w:themeColor="background1"/>
                <w:szCs w:val="22"/>
              </w:rPr>
            </w:pPr>
          </w:p>
        </w:tc>
        <w:tc>
          <w:tcPr>
            <w:tcW w:w="746" w:type="dxa"/>
            <w:tcBorders>
              <w:top w:val="nil"/>
              <w:left w:val="nil"/>
              <w:bottom w:val="single" w:sz="4" w:space="0" w:color="auto"/>
              <w:right w:val="single" w:sz="4" w:space="0" w:color="auto"/>
            </w:tcBorders>
            <w:shd w:val="clear" w:color="auto" w:fill="auto"/>
            <w:vAlign w:val="center"/>
          </w:tcPr>
          <w:p w14:paraId="02C520D7" w14:textId="77777777" w:rsidR="00272CD9" w:rsidRPr="002F6DC0" w:rsidRDefault="00272CD9" w:rsidP="00E52A91">
            <w:pPr>
              <w:rPr>
                <w:rFonts w:eastAsia="Calibri" w:cs="Arial"/>
                <w:b/>
                <w:bCs/>
                <w:color w:val="FFFFFF" w:themeColor="background1"/>
                <w:szCs w:val="22"/>
              </w:rPr>
            </w:pPr>
          </w:p>
        </w:tc>
        <w:tc>
          <w:tcPr>
            <w:tcW w:w="2052" w:type="dxa"/>
            <w:tcBorders>
              <w:top w:val="nil"/>
              <w:left w:val="nil"/>
              <w:bottom w:val="single" w:sz="4" w:space="0" w:color="auto"/>
              <w:right w:val="single" w:sz="4" w:space="0" w:color="auto"/>
            </w:tcBorders>
            <w:shd w:val="clear" w:color="auto" w:fill="auto"/>
            <w:vAlign w:val="center"/>
          </w:tcPr>
          <w:p w14:paraId="5F897A59" w14:textId="77777777" w:rsidR="00272CD9" w:rsidRPr="002F6DC0" w:rsidRDefault="00272CD9" w:rsidP="00E52A91">
            <w:pPr>
              <w:rPr>
                <w:rFonts w:eastAsia="Calibri" w:cs="Arial"/>
                <w:b/>
                <w:bCs/>
                <w:color w:val="FFFFFF" w:themeColor="background1"/>
                <w:szCs w:val="22"/>
              </w:rPr>
            </w:pPr>
          </w:p>
        </w:tc>
      </w:tr>
    </w:tbl>
    <w:p w14:paraId="02CCC3FE" w14:textId="04878792" w:rsidR="000E18CB" w:rsidRDefault="000E18CB" w:rsidP="00E52A91">
      <w:pPr>
        <w:rPr>
          <w:rFonts w:cs="Arial"/>
          <w:szCs w:val="22"/>
        </w:rPr>
      </w:pPr>
    </w:p>
    <w:p w14:paraId="5E68AA88" w14:textId="77777777" w:rsidR="000E18CB" w:rsidRPr="002F6DC0" w:rsidRDefault="000E18CB" w:rsidP="00E52A91">
      <w:pPr>
        <w:rPr>
          <w:rFonts w:cs="Arial"/>
          <w:szCs w:val="22"/>
        </w:rPr>
      </w:pPr>
    </w:p>
    <w:tbl>
      <w:tblPr>
        <w:tblW w:w="10349" w:type="dxa"/>
        <w:tblInd w:w="-289" w:type="dxa"/>
        <w:tblCellMar>
          <w:left w:w="70" w:type="dxa"/>
          <w:right w:w="70" w:type="dxa"/>
        </w:tblCellMar>
        <w:tblLook w:val="04A0" w:firstRow="1" w:lastRow="0" w:firstColumn="1" w:lastColumn="0" w:noHBand="0" w:noVBand="1"/>
      </w:tblPr>
      <w:tblGrid>
        <w:gridCol w:w="710"/>
        <w:gridCol w:w="6095"/>
        <w:gridCol w:w="850"/>
        <w:gridCol w:w="709"/>
        <w:gridCol w:w="1985"/>
      </w:tblGrid>
      <w:tr w:rsidR="00E1449A" w:rsidRPr="00E1449A" w14:paraId="2C5B5B8A" w14:textId="77777777" w:rsidTr="00BC5153">
        <w:trPr>
          <w:trHeight w:val="300"/>
          <w:tblHeader/>
        </w:trPr>
        <w:tc>
          <w:tcPr>
            <w:tcW w:w="710" w:type="dxa"/>
            <w:vMerge w:val="restart"/>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3D9AC72C" w14:textId="5183BB51" w:rsidR="00FB00CE" w:rsidRPr="00BC5153" w:rsidRDefault="00FB00CE" w:rsidP="003B7EBE">
            <w:pPr>
              <w:jc w:val="center"/>
              <w:rPr>
                <w:rFonts w:cs="Arial"/>
                <w:b/>
                <w:bCs/>
                <w:sz w:val="20"/>
                <w:szCs w:val="20"/>
              </w:rPr>
            </w:pPr>
            <w:r w:rsidRPr="00BC5153">
              <w:rPr>
                <w:rFonts w:cs="Arial"/>
                <w:b/>
                <w:bCs/>
                <w:sz w:val="20"/>
                <w:szCs w:val="20"/>
              </w:rPr>
              <w:t>XII</w:t>
            </w:r>
            <w:r w:rsidR="00997740">
              <w:rPr>
                <w:rFonts w:cs="Arial"/>
                <w:b/>
                <w:bCs/>
                <w:sz w:val="20"/>
                <w:szCs w:val="20"/>
              </w:rPr>
              <w:t>.</w:t>
            </w:r>
          </w:p>
          <w:p w14:paraId="75D7B3E7" w14:textId="70862ADD" w:rsidR="00FB00CE" w:rsidRPr="00BC5153" w:rsidRDefault="00FB00CE" w:rsidP="003B7EBE">
            <w:pPr>
              <w:jc w:val="center"/>
              <w:rPr>
                <w:rFonts w:cs="Arial"/>
                <w:b/>
                <w:bCs/>
                <w:sz w:val="20"/>
                <w:szCs w:val="20"/>
              </w:rPr>
            </w:pPr>
          </w:p>
        </w:tc>
        <w:tc>
          <w:tcPr>
            <w:tcW w:w="6095" w:type="dxa"/>
            <w:vMerge w:val="restart"/>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6F1DABB6" w14:textId="7F0B4487" w:rsidR="00FB00CE" w:rsidRPr="00BC5153" w:rsidRDefault="00FB00CE" w:rsidP="00501771">
            <w:pPr>
              <w:jc w:val="left"/>
              <w:rPr>
                <w:rFonts w:cs="Arial"/>
                <w:b/>
                <w:bCs/>
                <w:sz w:val="20"/>
                <w:szCs w:val="20"/>
              </w:rPr>
            </w:pPr>
            <w:r w:rsidRPr="00BC5153">
              <w:rPr>
                <w:rFonts w:cs="Arial"/>
                <w:b/>
                <w:bCs/>
                <w:sz w:val="20"/>
                <w:szCs w:val="20"/>
              </w:rPr>
              <w:t>ANEXO PLAN PANDEMIA COVID-19 “ABRIR ESCUELAS PASO A PASO”.</w:t>
            </w:r>
          </w:p>
        </w:tc>
        <w:tc>
          <w:tcPr>
            <w:tcW w:w="3544" w:type="dxa"/>
            <w:gridSpan w:val="3"/>
            <w:tcBorders>
              <w:top w:val="single" w:sz="4" w:space="0" w:color="auto"/>
              <w:left w:val="nil"/>
              <w:bottom w:val="single" w:sz="4" w:space="0" w:color="auto"/>
              <w:right w:val="single" w:sz="4" w:space="0" w:color="000000"/>
            </w:tcBorders>
            <w:shd w:val="clear" w:color="auto" w:fill="FFFFFF" w:themeFill="background1"/>
            <w:noWrap/>
            <w:hideMark/>
          </w:tcPr>
          <w:p w14:paraId="60515CA0" w14:textId="77777777" w:rsidR="00FB00CE" w:rsidRPr="00BC5153" w:rsidRDefault="00FB00CE" w:rsidP="00E1449A">
            <w:pPr>
              <w:jc w:val="center"/>
              <w:rPr>
                <w:rFonts w:cs="Arial"/>
                <w:b/>
                <w:bCs/>
                <w:sz w:val="20"/>
                <w:szCs w:val="20"/>
              </w:rPr>
            </w:pPr>
            <w:r w:rsidRPr="00BC5153">
              <w:rPr>
                <w:rFonts w:cs="Arial"/>
                <w:b/>
                <w:bCs/>
                <w:sz w:val="20"/>
                <w:szCs w:val="20"/>
              </w:rPr>
              <w:t>Considera</w:t>
            </w:r>
          </w:p>
        </w:tc>
      </w:tr>
      <w:tr w:rsidR="00E1449A" w:rsidRPr="00E1449A" w14:paraId="21DC3036" w14:textId="77777777" w:rsidTr="00E2633D">
        <w:trPr>
          <w:trHeight w:val="300"/>
          <w:tblHeader/>
        </w:trPr>
        <w:tc>
          <w:tcPr>
            <w:tcW w:w="710" w:type="dxa"/>
            <w:vMerge/>
            <w:tcBorders>
              <w:top w:val="single" w:sz="4" w:space="0" w:color="auto"/>
              <w:left w:val="single" w:sz="4" w:space="0" w:color="auto"/>
              <w:bottom w:val="single" w:sz="4" w:space="0" w:color="auto"/>
              <w:right w:val="single" w:sz="4" w:space="0" w:color="auto"/>
            </w:tcBorders>
            <w:shd w:val="clear" w:color="auto" w:fill="538135" w:themeFill="accent6" w:themeFillShade="BF"/>
            <w:hideMark/>
          </w:tcPr>
          <w:p w14:paraId="47D388CF" w14:textId="77777777" w:rsidR="00FB00CE" w:rsidRPr="00E1449A" w:rsidRDefault="00FB00CE" w:rsidP="003B7EBE">
            <w:pPr>
              <w:jc w:val="center"/>
              <w:rPr>
                <w:rFonts w:cs="Arial"/>
                <w:b/>
                <w:bCs/>
                <w:color w:val="FFFFFF" w:themeColor="background1"/>
                <w:sz w:val="20"/>
                <w:szCs w:val="20"/>
              </w:rPr>
            </w:pPr>
          </w:p>
        </w:tc>
        <w:tc>
          <w:tcPr>
            <w:tcW w:w="6095" w:type="dxa"/>
            <w:vMerge/>
            <w:tcBorders>
              <w:top w:val="single" w:sz="4" w:space="0" w:color="auto"/>
              <w:left w:val="single" w:sz="4" w:space="0" w:color="auto"/>
              <w:bottom w:val="single" w:sz="4" w:space="0" w:color="auto"/>
              <w:right w:val="single" w:sz="4" w:space="0" w:color="auto"/>
            </w:tcBorders>
            <w:shd w:val="clear" w:color="auto" w:fill="538135" w:themeFill="accent6" w:themeFillShade="BF"/>
            <w:hideMark/>
          </w:tcPr>
          <w:p w14:paraId="19345893" w14:textId="77777777" w:rsidR="00FB00CE" w:rsidRPr="00E1449A" w:rsidRDefault="00FB00CE" w:rsidP="00331104">
            <w:pPr>
              <w:rPr>
                <w:rFonts w:cs="Arial"/>
                <w:b/>
                <w:bCs/>
                <w:color w:val="FFFFFF" w:themeColor="background1"/>
                <w:sz w:val="20"/>
                <w:szCs w:val="20"/>
              </w:rPr>
            </w:pPr>
          </w:p>
        </w:tc>
        <w:tc>
          <w:tcPr>
            <w:tcW w:w="850" w:type="dxa"/>
            <w:tcBorders>
              <w:top w:val="nil"/>
              <w:left w:val="nil"/>
              <w:bottom w:val="nil"/>
              <w:right w:val="single" w:sz="4" w:space="0" w:color="auto"/>
            </w:tcBorders>
            <w:shd w:val="clear" w:color="auto" w:fill="FFFFFF" w:themeFill="background1"/>
            <w:noWrap/>
            <w:hideMark/>
          </w:tcPr>
          <w:p w14:paraId="0836BE0C" w14:textId="77777777" w:rsidR="00FB00CE" w:rsidRPr="00E2633D" w:rsidRDefault="00FB00CE" w:rsidP="00E1449A">
            <w:pPr>
              <w:jc w:val="center"/>
              <w:rPr>
                <w:rFonts w:cs="Arial"/>
                <w:b/>
                <w:bCs/>
                <w:sz w:val="20"/>
                <w:szCs w:val="20"/>
              </w:rPr>
            </w:pPr>
            <w:r w:rsidRPr="00E2633D">
              <w:rPr>
                <w:rFonts w:cs="Arial"/>
                <w:b/>
                <w:bCs/>
                <w:sz w:val="20"/>
                <w:szCs w:val="20"/>
              </w:rPr>
              <w:t>Sí</w:t>
            </w:r>
          </w:p>
        </w:tc>
        <w:tc>
          <w:tcPr>
            <w:tcW w:w="709" w:type="dxa"/>
            <w:tcBorders>
              <w:top w:val="nil"/>
              <w:left w:val="nil"/>
              <w:bottom w:val="nil"/>
              <w:right w:val="single" w:sz="4" w:space="0" w:color="auto"/>
            </w:tcBorders>
            <w:shd w:val="clear" w:color="auto" w:fill="FFFFFF" w:themeFill="background1"/>
            <w:noWrap/>
            <w:hideMark/>
          </w:tcPr>
          <w:p w14:paraId="37258024" w14:textId="77777777" w:rsidR="00FB00CE" w:rsidRPr="00E2633D" w:rsidRDefault="00FB00CE" w:rsidP="00E1449A">
            <w:pPr>
              <w:jc w:val="center"/>
              <w:rPr>
                <w:rFonts w:cs="Arial"/>
                <w:b/>
                <w:bCs/>
                <w:sz w:val="20"/>
                <w:szCs w:val="20"/>
              </w:rPr>
            </w:pPr>
            <w:r w:rsidRPr="00E2633D">
              <w:rPr>
                <w:rFonts w:cs="Arial"/>
                <w:b/>
                <w:bCs/>
                <w:sz w:val="20"/>
                <w:szCs w:val="20"/>
              </w:rPr>
              <w:t>No</w:t>
            </w:r>
          </w:p>
        </w:tc>
        <w:tc>
          <w:tcPr>
            <w:tcW w:w="1985" w:type="dxa"/>
            <w:tcBorders>
              <w:top w:val="nil"/>
              <w:left w:val="nil"/>
              <w:bottom w:val="nil"/>
              <w:right w:val="single" w:sz="4" w:space="0" w:color="auto"/>
            </w:tcBorders>
            <w:shd w:val="clear" w:color="auto" w:fill="FFFFFF" w:themeFill="background1"/>
            <w:hideMark/>
          </w:tcPr>
          <w:p w14:paraId="34B1BE3E" w14:textId="77777777" w:rsidR="00FB00CE" w:rsidRPr="00E2633D" w:rsidRDefault="00FB00CE" w:rsidP="00E1449A">
            <w:pPr>
              <w:jc w:val="center"/>
              <w:rPr>
                <w:rFonts w:cs="Arial"/>
                <w:b/>
                <w:bCs/>
                <w:sz w:val="20"/>
                <w:szCs w:val="20"/>
              </w:rPr>
            </w:pPr>
            <w:r w:rsidRPr="00E2633D">
              <w:rPr>
                <w:rFonts w:cs="Arial"/>
                <w:b/>
                <w:bCs/>
                <w:sz w:val="20"/>
                <w:szCs w:val="20"/>
              </w:rPr>
              <w:t>Observaciones</w:t>
            </w:r>
          </w:p>
        </w:tc>
      </w:tr>
      <w:tr w:rsidR="00272CD9" w:rsidRPr="002F6DC0" w14:paraId="742493E1" w14:textId="77777777" w:rsidTr="000714D0">
        <w:trPr>
          <w:trHeight w:val="600"/>
        </w:trPr>
        <w:tc>
          <w:tcPr>
            <w:tcW w:w="710" w:type="dxa"/>
            <w:tcBorders>
              <w:top w:val="nil"/>
              <w:left w:val="single" w:sz="4" w:space="0" w:color="auto"/>
              <w:bottom w:val="single" w:sz="4" w:space="0" w:color="auto"/>
              <w:right w:val="single" w:sz="4" w:space="0" w:color="auto"/>
            </w:tcBorders>
            <w:shd w:val="clear" w:color="auto" w:fill="auto"/>
            <w:noWrap/>
            <w:vAlign w:val="bottom"/>
            <w:hideMark/>
          </w:tcPr>
          <w:p w14:paraId="624E4A53" w14:textId="35EE23AE" w:rsidR="00272CD9" w:rsidRDefault="00272CD9" w:rsidP="00272CD9">
            <w:pPr>
              <w:jc w:val="center"/>
              <w:rPr>
                <w:rFonts w:cs="Arial"/>
                <w:szCs w:val="22"/>
              </w:rPr>
            </w:pPr>
            <w:r w:rsidRPr="00546785">
              <w:rPr>
                <w:rFonts w:cs="Arial"/>
                <w:szCs w:val="22"/>
              </w:rPr>
              <w:t>1</w:t>
            </w:r>
          </w:p>
          <w:p w14:paraId="0BDB9764" w14:textId="77777777" w:rsidR="00272CD9" w:rsidRPr="00546785" w:rsidRDefault="00272CD9" w:rsidP="00272CD9">
            <w:pPr>
              <w:jc w:val="center"/>
              <w:rPr>
                <w:rFonts w:cs="Arial"/>
                <w:szCs w:val="22"/>
              </w:rPr>
            </w:pPr>
          </w:p>
          <w:p w14:paraId="7CCFBC5D" w14:textId="77777777" w:rsidR="00272CD9" w:rsidRPr="00546785" w:rsidRDefault="00272CD9" w:rsidP="00272CD9">
            <w:pPr>
              <w:jc w:val="center"/>
              <w:rPr>
                <w:rFonts w:cs="Arial"/>
                <w:szCs w:val="22"/>
              </w:rPr>
            </w:pPr>
          </w:p>
          <w:p w14:paraId="487A273B" w14:textId="77777777" w:rsidR="00272CD9" w:rsidRPr="00546785" w:rsidRDefault="00272CD9" w:rsidP="00272CD9">
            <w:pPr>
              <w:jc w:val="center"/>
              <w:rPr>
                <w:rFonts w:cs="Arial"/>
                <w:szCs w:val="22"/>
              </w:rPr>
            </w:pPr>
          </w:p>
        </w:tc>
        <w:tc>
          <w:tcPr>
            <w:tcW w:w="6095" w:type="dxa"/>
            <w:tcBorders>
              <w:top w:val="nil"/>
              <w:left w:val="nil"/>
              <w:bottom w:val="single" w:sz="4" w:space="0" w:color="auto"/>
              <w:right w:val="single" w:sz="4" w:space="0" w:color="auto"/>
            </w:tcBorders>
            <w:shd w:val="clear" w:color="auto" w:fill="auto"/>
            <w:hideMark/>
          </w:tcPr>
          <w:p w14:paraId="113FEE8F" w14:textId="77611B78" w:rsidR="00272CD9" w:rsidRPr="00272CD9" w:rsidRDefault="00272CD9" w:rsidP="00272CD9">
            <w:pPr>
              <w:rPr>
                <w:rFonts w:cs="Arial"/>
                <w:szCs w:val="22"/>
              </w:rPr>
            </w:pPr>
            <w:r w:rsidRPr="00272CD9">
              <w:rPr>
                <w:rFonts w:cs="Calibri"/>
                <w:szCs w:val="22"/>
              </w:rPr>
              <w:t>Establecimiento educacional contiene protocolo de medidas sanitarias para establecimiento de educación.</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14:paraId="5CAF9B8B" w14:textId="77777777" w:rsidR="00272CD9" w:rsidRPr="002F6DC0" w:rsidRDefault="00272CD9" w:rsidP="00272CD9">
            <w:pPr>
              <w:rPr>
                <w:rFonts w:cs="Arial"/>
                <w:szCs w:val="22"/>
              </w:rPr>
            </w:pPr>
            <w:r w:rsidRPr="002F6DC0">
              <w:rPr>
                <w:rFonts w:cs="Arial"/>
                <w:szCs w:val="22"/>
              </w:rPr>
              <w:t> </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14:paraId="57EF1B28" w14:textId="77777777" w:rsidR="00272CD9" w:rsidRPr="002F6DC0" w:rsidRDefault="00272CD9" w:rsidP="00272CD9">
            <w:pPr>
              <w:rPr>
                <w:rFonts w:cs="Arial"/>
                <w:szCs w:val="22"/>
              </w:rPr>
            </w:pPr>
            <w:r w:rsidRPr="002F6DC0">
              <w:rPr>
                <w:rFonts w:cs="Arial"/>
                <w:szCs w:val="22"/>
              </w:rPr>
              <w:t> </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14:paraId="0AF1AA72" w14:textId="77777777" w:rsidR="00272CD9" w:rsidRPr="002F6DC0" w:rsidRDefault="00272CD9" w:rsidP="00272CD9">
            <w:pPr>
              <w:rPr>
                <w:rFonts w:cs="Arial"/>
                <w:szCs w:val="22"/>
              </w:rPr>
            </w:pPr>
            <w:r w:rsidRPr="002F6DC0">
              <w:rPr>
                <w:rFonts w:cs="Arial"/>
                <w:szCs w:val="22"/>
              </w:rPr>
              <w:t> </w:t>
            </w:r>
          </w:p>
        </w:tc>
      </w:tr>
      <w:tr w:rsidR="00272CD9" w:rsidRPr="002F6DC0" w14:paraId="153295BD" w14:textId="77777777" w:rsidTr="000714D0">
        <w:trPr>
          <w:trHeight w:val="600"/>
        </w:trPr>
        <w:tc>
          <w:tcPr>
            <w:tcW w:w="710" w:type="dxa"/>
            <w:tcBorders>
              <w:top w:val="nil"/>
              <w:left w:val="single" w:sz="4" w:space="0" w:color="auto"/>
              <w:bottom w:val="single" w:sz="4" w:space="0" w:color="auto"/>
              <w:right w:val="single" w:sz="4" w:space="0" w:color="auto"/>
            </w:tcBorders>
            <w:shd w:val="clear" w:color="auto" w:fill="auto"/>
            <w:noWrap/>
            <w:vAlign w:val="bottom"/>
            <w:hideMark/>
          </w:tcPr>
          <w:p w14:paraId="462D90EB" w14:textId="024B8E41" w:rsidR="00272CD9" w:rsidRDefault="00272CD9" w:rsidP="00272CD9">
            <w:pPr>
              <w:jc w:val="center"/>
              <w:rPr>
                <w:rFonts w:cs="Arial"/>
                <w:szCs w:val="22"/>
              </w:rPr>
            </w:pPr>
            <w:r w:rsidRPr="00546785">
              <w:rPr>
                <w:rFonts w:cs="Arial"/>
                <w:szCs w:val="22"/>
              </w:rPr>
              <w:t>2</w:t>
            </w:r>
          </w:p>
          <w:p w14:paraId="279D0C90" w14:textId="77777777" w:rsidR="00272CD9" w:rsidRPr="00546785" w:rsidRDefault="00272CD9" w:rsidP="00272CD9">
            <w:pPr>
              <w:jc w:val="center"/>
              <w:rPr>
                <w:rFonts w:cs="Arial"/>
                <w:szCs w:val="22"/>
              </w:rPr>
            </w:pPr>
          </w:p>
          <w:p w14:paraId="5D1D6A20" w14:textId="77777777" w:rsidR="00272CD9" w:rsidRPr="00546785" w:rsidRDefault="00272CD9" w:rsidP="00272CD9">
            <w:pPr>
              <w:jc w:val="center"/>
              <w:rPr>
                <w:rFonts w:cs="Arial"/>
                <w:szCs w:val="22"/>
              </w:rPr>
            </w:pPr>
          </w:p>
        </w:tc>
        <w:tc>
          <w:tcPr>
            <w:tcW w:w="6095" w:type="dxa"/>
            <w:tcBorders>
              <w:top w:val="nil"/>
              <w:left w:val="nil"/>
              <w:bottom w:val="single" w:sz="4" w:space="0" w:color="auto"/>
              <w:right w:val="single" w:sz="4" w:space="0" w:color="auto"/>
            </w:tcBorders>
            <w:shd w:val="clear" w:color="auto" w:fill="auto"/>
            <w:hideMark/>
          </w:tcPr>
          <w:p w14:paraId="4C7D36E6" w14:textId="1BC29523" w:rsidR="00272CD9" w:rsidRPr="00272CD9" w:rsidRDefault="00272CD9" w:rsidP="00272CD9">
            <w:pPr>
              <w:rPr>
                <w:rFonts w:cs="Arial"/>
                <w:szCs w:val="22"/>
              </w:rPr>
            </w:pPr>
            <w:r w:rsidRPr="00272CD9">
              <w:rPr>
                <w:rFonts w:cs="Calibri"/>
                <w:szCs w:val="22"/>
              </w:rPr>
              <w:t>Establecimiento educacional contiene protocolo de limpieza y desinfección del establecimiento.</w:t>
            </w:r>
          </w:p>
        </w:tc>
        <w:tc>
          <w:tcPr>
            <w:tcW w:w="850" w:type="dxa"/>
            <w:tcBorders>
              <w:top w:val="nil"/>
              <w:left w:val="nil"/>
              <w:bottom w:val="single" w:sz="4" w:space="0" w:color="auto"/>
              <w:right w:val="single" w:sz="4" w:space="0" w:color="auto"/>
            </w:tcBorders>
            <w:shd w:val="clear" w:color="auto" w:fill="auto"/>
            <w:noWrap/>
            <w:vAlign w:val="bottom"/>
            <w:hideMark/>
          </w:tcPr>
          <w:p w14:paraId="7AAFF742" w14:textId="77777777" w:rsidR="00272CD9" w:rsidRPr="002F6DC0" w:rsidRDefault="00272CD9" w:rsidP="00272CD9">
            <w:pPr>
              <w:rPr>
                <w:rFonts w:cs="Arial"/>
                <w:szCs w:val="22"/>
              </w:rPr>
            </w:pPr>
            <w:r w:rsidRPr="002F6DC0">
              <w:rPr>
                <w:rFonts w:cs="Arial"/>
                <w:szCs w:val="22"/>
              </w:rPr>
              <w:t> </w:t>
            </w:r>
          </w:p>
        </w:tc>
        <w:tc>
          <w:tcPr>
            <w:tcW w:w="709" w:type="dxa"/>
            <w:tcBorders>
              <w:top w:val="nil"/>
              <w:left w:val="nil"/>
              <w:bottom w:val="single" w:sz="4" w:space="0" w:color="auto"/>
              <w:right w:val="single" w:sz="4" w:space="0" w:color="auto"/>
            </w:tcBorders>
            <w:shd w:val="clear" w:color="auto" w:fill="auto"/>
            <w:noWrap/>
            <w:vAlign w:val="bottom"/>
            <w:hideMark/>
          </w:tcPr>
          <w:p w14:paraId="4BAD99C9" w14:textId="77777777" w:rsidR="00272CD9" w:rsidRPr="002F6DC0" w:rsidRDefault="00272CD9" w:rsidP="00272CD9">
            <w:pPr>
              <w:rPr>
                <w:rFonts w:cs="Arial"/>
                <w:szCs w:val="22"/>
              </w:rPr>
            </w:pPr>
            <w:r w:rsidRPr="002F6DC0">
              <w:rPr>
                <w:rFonts w:cs="Arial"/>
                <w:szCs w:val="22"/>
              </w:rPr>
              <w:t> </w:t>
            </w:r>
          </w:p>
        </w:tc>
        <w:tc>
          <w:tcPr>
            <w:tcW w:w="1985" w:type="dxa"/>
            <w:tcBorders>
              <w:top w:val="nil"/>
              <w:left w:val="nil"/>
              <w:bottom w:val="single" w:sz="4" w:space="0" w:color="auto"/>
              <w:right w:val="single" w:sz="4" w:space="0" w:color="auto"/>
            </w:tcBorders>
            <w:shd w:val="clear" w:color="auto" w:fill="auto"/>
            <w:noWrap/>
            <w:vAlign w:val="bottom"/>
            <w:hideMark/>
          </w:tcPr>
          <w:p w14:paraId="5DF182C5" w14:textId="77777777" w:rsidR="00272CD9" w:rsidRPr="002F6DC0" w:rsidRDefault="00272CD9" w:rsidP="00272CD9">
            <w:pPr>
              <w:rPr>
                <w:rFonts w:cs="Arial"/>
                <w:szCs w:val="22"/>
              </w:rPr>
            </w:pPr>
            <w:r w:rsidRPr="002F6DC0">
              <w:rPr>
                <w:rFonts w:cs="Arial"/>
                <w:szCs w:val="22"/>
              </w:rPr>
              <w:t> </w:t>
            </w:r>
          </w:p>
        </w:tc>
      </w:tr>
      <w:tr w:rsidR="00272CD9" w:rsidRPr="002F6DC0" w14:paraId="5E7D7B93" w14:textId="77777777" w:rsidTr="000714D0">
        <w:trPr>
          <w:trHeight w:val="600"/>
        </w:trPr>
        <w:tc>
          <w:tcPr>
            <w:tcW w:w="710" w:type="dxa"/>
            <w:tcBorders>
              <w:top w:val="nil"/>
              <w:left w:val="single" w:sz="4" w:space="0" w:color="auto"/>
              <w:bottom w:val="single" w:sz="4" w:space="0" w:color="auto"/>
              <w:right w:val="single" w:sz="4" w:space="0" w:color="auto"/>
            </w:tcBorders>
            <w:shd w:val="clear" w:color="auto" w:fill="auto"/>
            <w:noWrap/>
            <w:vAlign w:val="bottom"/>
          </w:tcPr>
          <w:p w14:paraId="7625FB14" w14:textId="77777777" w:rsidR="00272CD9" w:rsidRDefault="00272CD9" w:rsidP="00272CD9">
            <w:pPr>
              <w:jc w:val="center"/>
              <w:rPr>
                <w:rFonts w:cs="Arial"/>
                <w:szCs w:val="22"/>
              </w:rPr>
            </w:pPr>
            <w:r w:rsidRPr="00546785">
              <w:rPr>
                <w:rFonts w:cs="Arial"/>
                <w:szCs w:val="22"/>
              </w:rPr>
              <w:t>3</w:t>
            </w:r>
          </w:p>
          <w:p w14:paraId="50A722CA" w14:textId="404019AE" w:rsidR="00272CD9" w:rsidRPr="00546785" w:rsidRDefault="00272CD9" w:rsidP="00272CD9">
            <w:pPr>
              <w:jc w:val="center"/>
              <w:rPr>
                <w:rFonts w:cs="Arial"/>
                <w:szCs w:val="22"/>
              </w:rPr>
            </w:pPr>
          </w:p>
        </w:tc>
        <w:tc>
          <w:tcPr>
            <w:tcW w:w="6095" w:type="dxa"/>
            <w:tcBorders>
              <w:top w:val="nil"/>
              <w:left w:val="nil"/>
              <w:bottom w:val="single" w:sz="4" w:space="0" w:color="auto"/>
              <w:right w:val="single" w:sz="4" w:space="0" w:color="auto"/>
            </w:tcBorders>
            <w:shd w:val="clear" w:color="auto" w:fill="auto"/>
          </w:tcPr>
          <w:p w14:paraId="36EE82E3" w14:textId="3C860B5B" w:rsidR="00272CD9" w:rsidRPr="00272CD9" w:rsidRDefault="00272CD9" w:rsidP="00272CD9">
            <w:pPr>
              <w:rPr>
                <w:rFonts w:cs="Arial"/>
                <w:szCs w:val="22"/>
              </w:rPr>
            </w:pPr>
            <w:r w:rsidRPr="00272CD9">
              <w:rPr>
                <w:rFonts w:cs="Calibri"/>
                <w:szCs w:val="22"/>
              </w:rPr>
              <w:t>Establecimiento educacional contiene protocolo de actuación ante casos confirmados de Covid-19.</w:t>
            </w:r>
          </w:p>
        </w:tc>
        <w:tc>
          <w:tcPr>
            <w:tcW w:w="850" w:type="dxa"/>
            <w:tcBorders>
              <w:top w:val="nil"/>
              <w:left w:val="nil"/>
              <w:bottom w:val="single" w:sz="4" w:space="0" w:color="auto"/>
              <w:right w:val="single" w:sz="4" w:space="0" w:color="auto"/>
            </w:tcBorders>
            <w:shd w:val="clear" w:color="auto" w:fill="auto"/>
            <w:noWrap/>
            <w:vAlign w:val="bottom"/>
          </w:tcPr>
          <w:p w14:paraId="772020B1" w14:textId="77777777" w:rsidR="00272CD9" w:rsidRPr="002F6DC0" w:rsidRDefault="00272CD9" w:rsidP="00272CD9">
            <w:pPr>
              <w:rPr>
                <w:rFonts w:cs="Arial"/>
                <w:szCs w:val="22"/>
              </w:rPr>
            </w:pPr>
          </w:p>
        </w:tc>
        <w:tc>
          <w:tcPr>
            <w:tcW w:w="709" w:type="dxa"/>
            <w:tcBorders>
              <w:top w:val="nil"/>
              <w:left w:val="nil"/>
              <w:bottom w:val="single" w:sz="4" w:space="0" w:color="auto"/>
              <w:right w:val="single" w:sz="4" w:space="0" w:color="auto"/>
            </w:tcBorders>
            <w:shd w:val="clear" w:color="auto" w:fill="auto"/>
            <w:noWrap/>
            <w:vAlign w:val="bottom"/>
          </w:tcPr>
          <w:p w14:paraId="26932B86" w14:textId="77777777" w:rsidR="00272CD9" w:rsidRPr="002F6DC0" w:rsidRDefault="00272CD9" w:rsidP="00272CD9">
            <w:pPr>
              <w:rPr>
                <w:rFonts w:cs="Arial"/>
                <w:szCs w:val="22"/>
              </w:rPr>
            </w:pPr>
          </w:p>
        </w:tc>
        <w:tc>
          <w:tcPr>
            <w:tcW w:w="1985" w:type="dxa"/>
            <w:tcBorders>
              <w:top w:val="nil"/>
              <w:left w:val="nil"/>
              <w:bottom w:val="single" w:sz="4" w:space="0" w:color="auto"/>
              <w:right w:val="single" w:sz="4" w:space="0" w:color="auto"/>
            </w:tcBorders>
            <w:shd w:val="clear" w:color="auto" w:fill="auto"/>
            <w:noWrap/>
            <w:vAlign w:val="bottom"/>
          </w:tcPr>
          <w:p w14:paraId="76F98C04" w14:textId="77777777" w:rsidR="00272CD9" w:rsidRPr="002F6DC0" w:rsidRDefault="00272CD9" w:rsidP="00272CD9">
            <w:pPr>
              <w:rPr>
                <w:rFonts w:cs="Arial"/>
                <w:szCs w:val="22"/>
              </w:rPr>
            </w:pPr>
          </w:p>
        </w:tc>
      </w:tr>
      <w:tr w:rsidR="00272CD9" w:rsidRPr="002F6DC0" w14:paraId="6227D7AA" w14:textId="77777777" w:rsidTr="000714D0">
        <w:trPr>
          <w:trHeight w:val="600"/>
        </w:trPr>
        <w:tc>
          <w:tcPr>
            <w:tcW w:w="710" w:type="dxa"/>
            <w:tcBorders>
              <w:top w:val="nil"/>
              <w:left w:val="single" w:sz="4" w:space="0" w:color="auto"/>
              <w:bottom w:val="single" w:sz="4" w:space="0" w:color="auto"/>
              <w:right w:val="single" w:sz="4" w:space="0" w:color="auto"/>
            </w:tcBorders>
            <w:shd w:val="clear" w:color="auto" w:fill="auto"/>
            <w:noWrap/>
            <w:vAlign w:val="bottom"/>
          </w:tcPr>
          <w:p w14:paraId="5BBEC2B2" w14:textId="77777777" w:rsidR="00272CD9" w:rsidRDefault="00272CD9" w:rsidP="00272CD9">
            <w:pPr>
              <w:jc w:val="center"/>
              <w:rPr>
                <w:rFonts w:cs="Arial"/>
                <w:szCs w:val="22"/>
              </w:rPr>
            </w:pPr>
            <w:r w:rsidRPr="00546785">
              <w:rPr>
                <w:rFonts w:cs="Arial"/>
                <w:szCs w:val="22"/>
              </w:rPr>
              <w:t>4</w:t>
            </w:r>
          </w:p>
          <w:p w14:paraId="0EFA95A4" w14:textId="49ABB800" w:rsidR="00272CD9" w:rsidRPr="00546785" w:rsidRDefault="00272CD9" w:rsidP="00272CD9">
            <w:pPr>
              <w:jc w:val="center"/>
              <w:rPr>
                <w:rFonts w:cs="Arial"/>
                <w:szCs w:val="22"/>
              </w:rPr>
            </w:pPr>
          </w:p>
        </w:tc>
        <w:tc>
          <w:tcPr>
            <w:tcW w:w="6095" w:type="dxa"/>
            <w:tcBorders>
              <w:top w:val="nil"/>
              <w:left w:val="nil"/>
              <w:bottom w:val="single" w:sz="4" w:space="0" w:color="auto"/>
              <w:right w:val="single" w:sz="4" w:space="0" w:color="auto"/>
            </w:tcBorders>
            <w:shd w:val="clear" w:color="auto" w:fill="auto"/>
          </w:tcPr>
          <w:p w14:paraId="3E4B62E2" w14:textId="137CCDC1" w:rsidR="00272CD9" w:rsidRPr="00272CD9" w:rsidRDefault="00272CD9" w:rsidP="00272CD9">
            <w:pPr>
              <w:rPr>
                <w:rFonts w:cs="Arial"/>
                <w:szCs w:val="22"/>
              </w:rPr>
            </w:pPr>
            <w:r w:rsidRPr="00272CD9">
              <w:rPr>
                <w:rFonts w:cs="Calibri"/>
                <w:szCs w:val="22"/>
              </w:rPr>
              <w:t>Establecimiento educacional contiene un plan de trabajo de educación remota.</w:t>
            </w:r>
          </w:p>
        </w:tc>
        <w:tc>
          <w:tcPr>
            <w:tcW w:w="850" w:type="dxa"/>
            <w:tcBorders>
              <w:top w:val="nil"/>
              <w:left w:val="nil"/>
              <w:bottom w:val="single" w:sz="4" w:space="0" w:color="auto"/>
              <w:right w:val="single" w:sz="4" w:space="0" w:color="auto"/>
            </w:tcBorders>
            <w:shd w:val="clear" w:color="auto" w:fill="auto"/>
            <w:noWrap/>
            <w:vAlign w:val="bottom"/>
          </w:tcPr>
          <w:p w14:paraId="6D1D5BAE" w14:textId="77777777" w:rsidR="00272CD9" w:rsidRPr="002F6DC0" w:rsidRDefault="00272CD9" w:rsidP="00272CD9">
            <w:pPr>
              <w:rPr>
                <w:rFonts w:cs="Arial"/>
                <w:szCs w:val="22"/>
              </w:rPr>
            </w:pPr>
          </w:p>
        </w:tc>
        <w:tc>
          <w:tcPr>
            <w:tcW w:w="709" w:type="dxa"/>
            <w:tcBorders>
              <w:top w:val="nil"/>
              <w:left w:val="nil"/>
              <w:bottom w:val="single" w:sz="4" w:space="0" w:color="auto"/>
              <w:right w:val="single" w:sz="4" w:space="0" w:color="auto"/>
            </w:tcBorders>
            <w:shd w:val="clear" w:color="auto" w:fill="auto"/>
            <w:noWrap/>
            <w:vAlign w:val="bottom"/>
          </w:tcPr>
          <w:p w14:paraId="1A530B6A" w14:textId="77777777" w:rsidR="00272CD9" w:rsidRPr="002F6DC0" w:rsidRDefault="00272CD9" w:rsidP="00272CD9">
            <w:pPr>
              <w:rPr>
                <w:rFonts w:cs="Arial"/>
                <w:szCs w:val="22"/>
              </w:rPr>
            </w:pPr>
          </w:p>
        </w:tc>
        <w:tc>
          <w:tcPr>
            <w:tcW w:w="1985" w:type="dxa"/>
            <w:tcBorders>
              <w:top w:val="nil"/>
              <w:left w:val="nil"/>
              <w:bottom w:val="single" w:sz="4" w:space="0" w:color="auto"/>
              <w:right w:val="single" w:sz="4" w:space="0" w:color="auto"/>
            </w:tcBorders>
            <w:shd w:val="clear" w:color="auto" w:fill="auto"/>
            <w:noWrap/>
            <w:vAlign w:val="bottom"/>
          </w:tcPr>
          <w:p w14:paraId="7EE995E1" w14:textId="77777777" w:rsidR="00272CD9" w:rsidRPr="002F6DC0" w:rsidRDefault="00272CD9" w:rsidP="00272CD9">
            <w:pPr>
              <w:rPr>
                <w:rFonts w:cs="Arial"/>
                <w:szCs w:val="22"/>
              </w:rPr>
            </w:pPr>
          </w:p>
        </w:tc>
      </w:tr>
    </w:tbl>
    <w:p w14:paraId="2D898993" w14:textId="77777777" w:rsidR="00FB00CE" w:rsidRDefault="00FB00CE" w:rsidP="00FB00CE">
      <w:pPr>
        <w:rPr>
          <w:rFonts w:cs="Arial"/>
          <w:szCs w:val="22"/>
        </w:rPr>
      </w:pPr>
    </w:p>
    <w:tbl>
      <w:tblPr>
        <w:tblW w:w="10349" w:type="dxa"/>
        <w:tblInd w:w="-289" w:type="dxa"/>
        <w:tblCellMar>
          <w:left w:w="70" w:type="dxa"/>
          <w:right w:w="70" w:type="dxa"/>
        </w:tblCellMar>
        <w:tblLook w:val="04A0" w:firstRow="1" w:lastRow="0" w:firstColumn="1" w:lastColumn="0" w:noHBand="0" w:noVBand="1"/>
      </w:tblPr>
      <w:tblGrid>
        <w:gridCol w:w="710"/>
        <w:gridCol w:w="6095"/>
        <w:gridCol w:w="850"/>
        <w:gridCol w:w="709"/>
        <w:gridCol w:w="1985"/>
      </w:tblGrid>
      <w:tr w:rsidR="000E18CB" w:rsidRPr="00E1449A" w14:paraId="20C350FE" w14:textId="77777777" w:rsidTr="000714D0">
        <w:trPr>
          <w:trHeight w:val="300"/>
          <w:tblHeader/>
        </w:trPr>
        <w:tc>
          <w:tcPr>
            <w:tcW w:w="710" w:type="dxa"/>
            <w:vMerge w:val="restart"/>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15A6683D" w14:textId="4B24165B" w:rsidR="000E18CB" w:rsidRPr="000E18CB" w:rsidRDefault="000E18CB" w:rsidP="000E18CB">
            <w:pPr>
              <w:jc w:val="center"/>
              <w:rPr>
                <w:rFonts w:cs="Arial"/>
                <w:b/>
                <w:bCs/>
                <w:sz w:val="20"/>
                <w:szCs w:val="20"/>
              </w:rPr>
            </w:pPr>
            <w:r w:rsidRPr="000E18CB">
              <w:rPr>
                <w:rFonts w:cs="Calibri"/>
                <w:b/>
                <w:bCs/>
                <w:sz w:val="20"/>
                <w:szCs w:val="20"/>
              </w:rPr>
              <w:t>XIII</w:t>
            </w:r>
            <w:r w:rsidR="00527C6E">
              <w:rPr>
                <w:rFonts w:cs="Calibri"/>
                <w:b/>
                <w:bCs/>
                <w:sz w:val="20"/>
                <w:szCs w:val="20"/>
              </w:rPr>
              <w:t>.</w:t>
            </w:r>
          </w:p>
        </w:tc>
        <w:tc>
          <w:tcPr>
            <w:tcW w:w="6095" w:type="dxa"/>
            <w:vMerge w:val="restart"/>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2BF99752" w14:textId="76BC374F" w:rsidR="000E18CB" w:rsidRPr="000E18CB" w:rsidRDefault="000E18CB" w:rsidP="000E18CB">
            <w:pPr>
              <w:jc w:val="left"/>
              <w:rPr>
                <w:rFonts w:cs="Arial"/>
                <w:b/>
                <w:bCs/>
                <w:sz w:val="20"/>
                <w:szCs w:val="20"/>
              </w:rPr>
            </w:pPr>
            <w:r w:rsidRPr="000E18CB">
              <w:rPr>
                <w:rFonts w:cs="Calibri"/>
                <w:b/>
                <w:bCs/>
                <w:sz w:val="20"/>
                <w:szCs w:val="20"/>
              </w:rPr>
              <w:t>ASPECTOS FORMALES CUMPLIMIENTO REGLAMENTO INTERNO ESCOLAR</w:t>
            </w:r>
          </w:p>
        </w:tc>
        <w:tc>
          <w:tcPr>
            <w:tcW w:w="3544" w:type="dxa"/>
            <w:gridSpan w:val="3"/>
            <w:tcBorders>
              <w:top w:val="single" w:sz="4" w:space="0" w:color="auto"/>
              <w:left w:val="nil"/>
              <w:bottom w:val="single" w:sz="4" w:space="0" w:color="auto"/>
              <w:right w:val="single" w:sz="4" w:space="0" w:color="000000"/>
            </w:tcBorders>
            <w:shd w:val="clear" w:color="auto" w:fill="FFFFFF" w:themeFill="background1"/>
            <w:noWrap/>
            <w:hideMark/>
          </w:tcPr>
          <w:p w14:paraId="212EF03E" w14:textId="77777777" w:rsidR="000E18CB" w:rsidRPr="00BC5153" w:rsidRDefault="000E18CB" w:rsidP="000E18CB">
            <w:pPr>
              <w:jc w:val="center"/>
              <w:rPr>
                <w:rFonts w:cs="Arial"/>
                <w:b/>
                <w:bCs/>
                <w:sz w:val="20"/>
                <w:szCs w:val="20"/>
              </w:rPr>
            </w:pPr>
            <w:r w:rsidRPr="00BC5153">
              <w:rPr>
                <w:rFonts w:cs="Arial"/>
                <w:b/>
                <w:bCs/>
                <w:sz w:val="20"/>
                <w:szCs w:val="20"/>
              </w:rPr>
              <w:t>Considera</w:t>
            </w:r>
          </w:p>
        </w:tc>
      </w:tr>
      <w:tr w:rsidR="000E18CB" w:rsidRPr="00E1449A" w14:paraId="472C567A" w14:textId="77777777" w:rsidTr="000714D0">
        <w:trPr>
          <w:trHeight w:val="300"/>
          <w:tblHeader/>
        </w:trPr>
        <w:tc>
          <w:tcPr>
            <w:tcW w:w="710" w:type="dxa"/>
            <w:vMerge/>
            <w:tcBorders>
              <w:top w:val="single" w:sz="4" w:space="0" w:color="auto"/>
              <w:left w:val="single" w:sz="4" w:space="0" w:color="auto"/>
              <w:bottom w:val="single" w:sz="4" w:space="0" w:color="auto"/>
              <w:right w:val="single" w:sz="4" w:space="0" w:color="auto"/>
            </w:tcBorders>
            <w:shd w:val="clear" w:color="auto" w:fill="538135" w:themeFill="accent6" w:themeFillShade="BF"/>
            <w:hideMark/>
          </w:tcPr>
          <w:p w14:paraId="0006EB48" w14:textId="77777777" w:rsidR="000E18CB" w:rsidRPr="00E1449A" w:rsidRDefault="000E18CB" w:rsidP="000714D0">
            <w:pPr>
              <w:jc w:val="center"/>
              <w:rPr>
                <w:rFonts w:cs="Arial"/>
                <w:b/>
                <w:bCs/>
                <w:color w:val="FFFFFF" w:themeColor="background1"/>
                <w:sz w:val="20"/>
                <w:szCs w:val="20"/>
              </w:rPr>
            </w:pPr>
          </w:p>
        </w:tc>
        <w:tc>
          <w:tcPr>
            <w:tcW w:w="6095" w:type="dxa"/>
            <w:vMerge/>
            <w:tcBorders>
              <w:top w:val="single" w:sz="4" w:space="0" w:color="auto"/>
              <w:left w:val="single" w:sz="4" w:space="0" w:color="auto"/>
              <w:bottom w:val="single" w:sz="4" w:space="0" w:color="auto"/>
              <w:right w:val="single" w:sz="4" w:space="0" w:color="auto"/>
            </w:tcBorders>
            <w:shd w:val="clear" w:color="auto" w:fill="538135" w:themeFill="accent6" w:themeFillShade="BF"/>
            <w:hideMark/>
          </w:tcPr>
          <w:p w14:paraId="247CD5D1" w14:textId="77777777" w:rsidR="000E18CB" w:rsidRPr="00E1449A" w:rsidRDefault="000E18CB" w:rsidP="000714D0">
            <w:pPr>
              <w:rPr>
                <w:rFonts w:cs="Arial"/>
                <w:b/>
                <w:bCs/>
                <w:color w:val="FFFFFF" w:themeColor="background1"/>
                <w:sz w:val="20"/>
                <w:szCs w:val="20"/>
              </w:rPr>
            </w:pPr>
          </w:p>
        </w:tc>
        <w:tc>
          <w:tcPr>
            <w:tcW w:w="850" w:type="dxa"/>
            <w:tcBorders>
              <w:top w:val="nil"/>
              <w:left w:val="nil"/>
              <w:bottom w:val="nil"/>
              <w:right w:val="single" w:sz="4" w:space="0" w:color="auto"/>
            </w:tcBorders>
            <w:shd w:val="clear" w:color="auto" w:fill="FFFFFF" w:themeFill="background1"/>
            <w:noWrap/>
            <w:hideMark/>
          </w:tcPr>
          <w:p w14:paraId="6423704B" w14:textId="77777777" w:rsidR="000E18CB" w:rsidRPr="00E2633D" w:rsidRDefault="000E18CB" w:rsidP="000714D0">
            <w:pPr>
              <w:jc w:val="center"/>
              <w:rPr>
                <w:rFonts w:cs="Arial"/>
                <w:b/>
                <w:bCs/>
                <w:sz w:val="20"/>
                <w:szCs w:val="20"/>
              </w:rPr>
            </w:pPr>
            <w:r w:rsidRPr="00E2633D">
              <w:rPr>
                <w:rFonts w:cs="Arial"/>
                <w:b/>
                <w:bCs/>
                <w:sz w:val="20"/>
                <w:szCs w:val="20"/>
              </w:rPr>
              <w:t>Sí</w:t>
            </w:r>
          </w:p>
        </w:tc>
        <w:tc>
          <w:tcPr>
            <w:tcW w:w="709" w:type="dxa"/>
            <w:tcBorders>
              <w:top w:val="nil"/>
              <w:left w:val="nil"/>
              <w:bottom w:val="nil"/>
              <w:right w:val="single" w:sz="4" w:space="0" w:color="auto"/>
            </w:tcBorders>
            <w:shd w:val="clear" w:color="auto" w:fill="FFFFFF" w:themeFill="background1"/>
            <w:noWrap/>
            <w:hideMark/>
          </w:tcPr>
          <w:p w14:paraId="3E97CBA8" w14:textId="77777777" w:rsidR="000E18CB" w:rsidRPr="00E2633D" w:rsidRDefault="000E18CB" w:rsidP="000714D0">
            <w:pPr>
              <w:jc w:val="center"/>
              <w:rPr>
                <w:rFonts w:cs="Arial"/>
                <w:b/>
                <w:bCs/>
                <w:sz w:val="20"/>
                <w:szCs w:val="20"/>
              </w:rPr>
            </w:pPr>
            <w:r w:rsidRPr="00E2633D">
              <w:rPr>
                <w:rFonts w:cs="Arial"/>
                <w:b/>
                <w:bCs/>
                <w:sz w:val="20"/>
                <w:szCs w:val="20"/>
              </w:rPr>
              <w:t>No</w:t>
            </w:r>
          </w:p>
        </w:tc>
        <w:tc>
          <w:tcPr>
            <w:tcW w:w="1985" w:type="dxa"/>
            <w:tcBorders>
              <w:top w:val="nil"/>
              <w:left w:val="nil"/>
              <w:bottom w:val="nil"/>
              <w:right w:val="single" w:sz="4" w:space="0" w:color="auto"/>
            </w:tcBorders>
            <w:shd w:val="clear" w:color="auto" w:fill="FFFFFF" w:themeFill="background1"/>
            <w:hideMark/>
          </w:tcPr>
          <w:p w14:paraId="606CC0C6" w14:textId="77777777" w:rsidR="000E18CB" w:rsidRPr="00E2633D" w:rsidRDefault="000E18CB" w:rsidP="000714D0">
            <w:pPr>
              <w:jc w:val="center"/>
              <w:rPr>
                <w:rFonts w:cs="Arial"/>
                <w:b/>
                <w:bCs/>
                <w:sz w:val="20"/>
                <w:szCs w:val="20"/>
              </w:rPr>
            </w:pPr>
            <w:r w:rsidRPr="00E2633D">
              <w:rPr>
                <w:rFonts w:cs="Arial"/>
                <w:b/>
                <w:bCs/>
                <w:sz w:val="20"/>
                <w:szCs w:val="20"/>
              </w:rPr>
              <w:t>Observaciones</w:t>
            </w:r>
          </w:p>
        </w:tc>
      </w:tr>
      <w:tr w:rsidR="000E18CB" w:rsidRPr="002F6DC0" w14:paraId="32192A9F" w14:textId="77777777" w:rsidTr="000714D0">
        <w:trPr>
          <w:trHeight w:val="600"/>
        </w:trPr>
        <w:tc>
          <w:tcPr>
            <w:tcW w:w="710" w:type="dxa"/>
            <w:tcBorders>
              <w:top w:val="nil"/>
              <w:left w:val="single" w:sz="4" w:space="0" w:color="auto"/>
              <w:bottom w:val="single" w:sz="4" w:space="0" w:color="auto"/>
              <w:right w:val="single" w:sz="4" w:space="0" w:color="auto"/>
            </w:tcBorders>
            <w:shd w:val="clear" w:color="auto" w:fill="auto"/>
            <w:noWrap/>
          </w:tcPr>
          <w:p w14:paraId="64C722D0" w14:textId="5D413C0C" w:rsidR="000E18CB" w:rsidRPr="000E18CB" w:rsidRDefault="000E18CB" w:rsidP="000E18CB">
            <w:pPr>
              <w:jc w:val="center"/>
              <w:rPr>
                <w:rFonts w:cs="Arial"/>
                <w:szCs w:val="22"/>
              </w:rPr>
            </w:pPr>
            <w:r w:rsidRPr="000E18CB">
              <w:rPr>
                <w:rFonts w:cs="Calibri"/>
                <w:szCs w:val="22"/>
              </w:rPr>
              <w:t>1</w:t>
            </w:r>
          </w:p>
        </w:tc>
        <w:tc>
          <w:tcPr>
            <w:tcW w:w="6095" w:type="dxa"/>
            <w:tcBorders>
              <w:top w:val="nil"/>
              <w:left w:val="nil"/>
              <w:bottom w:val="single" w:sz="4" w:space="0" w:color="auto"/>
              <w:right w:val="single" w:sz="4" w:space="0" w:color="auto"/>
            </w:tcBorders>
            <w:shd w:val="clear" w:color="auto" w:fill="auto"/>
          </w:tcPr>
          <w:p w14:paraId="468F80AB" w14:textId="2AA9903F" w:rsidR="000E18CB" w:rsidRPr="000E18CB" w:rsidRDefault="000E18CB" w:rsidP="000E18CB">
            <w:pPr>
              <w:rPr>
                <w:rFonts w:cs="Arial"/>
                <w:szCs w:val="22"/>
              </w:rPr>
            </w:pPr>
            <w:r w:rsidRPr="000E18CB">
              <w:rPr>
                <w:rFonts w:cs="Calibri"/>
                <w:szCs w:val="22"/>
              </w:rPr>
              <w:t>El RIE que contiene datos del establecimiento y del sostenedor educacional (SLEP).</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14:paraId="0A480AAC" w14:textId="77777777" w:rsidR="000E18CB" w:rsidRPr="002F6DC0" w:rsidRDefault="000E18CB" w:rsidP="000E18CB">
            <w:pPr>
              <w:rPr>
                <w:rFonts w:cs="Arial"/>
                <w:szCs w:val="22"/>
              </w:rPr>
            </w:pPr>
            <w:r w:rsidRPr="002F6DC0">
              <w:rPr>
                <w:rFonts w:cs="Arial"/>
                <w:szCs w:val="22"/>
              </w:rPr>
              <w:t> </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14:paraId="08CE2734" w14:textId="77777777" w:rsidR="000E18CB" w:rsidRPr="002F6DC0" w:rsidRDefault="000E18CB" w:rsidP="000E18CB">
            <w:pPr>
              <w:rPr>
                <w:rFonts w:cs="Arial"/>
                <w:szCs w:val="22"/>
              </w:rPr>
            </w:pPr>
            <w:r w:rsidRPr="002F6DC0">
              <w:rPr>
                <w:rFonts w:cs="Arial"/>
                <w:szCs w:val="22"/>
              </w:rPr>
              <w:t> </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14:paraId="67C2AAA3" w14:textId="77777777" w:rsidR="000E18CB" w:rsidRPr="002F6DC0" w:rsidRDefault="000E18CB" w:rsidP="000E18CB">
            <w:pPr>
              <w:rPr>
                <w:rFonts w:cs="Arial"/>
                <w:szCs w:val="22"/>
              </w:rPr>
            </w:pPr>
            <w:r w:rsidRPr="002F6DC0">
              <w:rPr>
                <w:rFonts w:cs="Arial"/>
                <w:szCs w:val="22"/>
              </w:rPr>
              <w:t> </w:t>
            </w:r>
          </w:p>
        </w:tc>
      </w:tr>
      <w:tr w:rsidR="000E18CB" w:rsidRPr="002F6DC0" w14:paraId="2BA1A111" w14:textId="77777777" w:rsidTr="000714D0">
        <w:trPr>
          <w:trHeight w:val="600"/>
        </w:trPr>
        <w:tc>
          <w:tcPr>
            <w:tcW w:w="710" w:type="dxa"/>
            <w:tcBorders>
              <w:top w:val="nil"/>
              <w:left w:val="single" w:sz="4" w:space="0" w:color="auto"/>
              <w:bottom w:val="single" w:sz="4" w:space="0" w:color="auto"/>
              <w:right w:val="single" w:sz="4" w:space="0" w:color="auto"/>
            </w:tcBorders>
            <w:shd w:val="clear" w:color="auto" w:fill="auto"/>
            <w:noWrap/>
          </w:tcPr>
          <w:p w14:paraId="78D70C13" w14:textId="460F8C57" w:rsidR="000E18CB" w:rsidRPr="000E18CB" w:rsidRDefault="000E18CB" w:rsidP="000E18CB">
            <w:pPr>
              <w:jc w:val="center"/>
              <w:rPr>
                <w:rFonts w:cs="Arial"/>
                <w:szCs w:val="22"/>
              </w:rPr>
            </w:pPr>
            <w:r w:rsidRPr="000E18CB">
              <w:rPr>
                <w:rFonts w:cs="Calibri"/>
                <w:szCs w:val="22"/>
              </w:rPr>
              <w:t>2</w:t>
            </w:r>
          </w:p>
        </w:tc>
        <w:tc>
          <w:tcPr>
            <w:tcW w:w="6095" w:type="dxa"/>
            <w:tcBorders>
              <w:top w:val="nil"/>
              <w:left w:val="nil"/>
              <w:bottom w:val="single" w:sz="4" w:space="0" w:color="auto"/>
              <w:right w:val="single" w:sz="4" w:space="0" w:color="auto"/>
            </w:tcBorders>
            <w:shd w:val="clear" w:color="auto" w:fill="auto"/>
          </w:tcPr>
          <w:p w14:paraId="6CF71C60" w14:textId="3365AA38" w:rsidR="000E18CB" w:rsidRPr="000E18CB" w:rsidRDefault="000E18CB" w:rsidP="000E18CB">
            <w:pPr>
              <w:rPr>
                <w:rFonts w:cs="Calibri"/>
                <w:szCs w:val="22"/>
              </w:rPr>
            </w:pPr>
            <w:r w:rsidRPr="000E18CB">
              <w:rPr>
                <w:rFonts w:cs="Calibri"/>
                <w:szCs w:val="22"/>
              </w:rPr>
              <w:t>El RIE presenta una redacción y lectura comprensible y una ortografía acorde a las normas del idioma.</w:t>
            </w:r>
            <w:r>
              <w:rPr>
                <w:rFonts w:cs="Calibri"/>
                <w:szCs w:val="22"/>
              </w:rPr>
              <w:t xml:space="preserve"> </w:t>
            </w:r>
            <w:r w:rsidRPr="000E18CB">
              <w:rPr>
                <w:rFonts w:cs="Calibri"/>
                <w:szCs w:val="22"/>
              </w:rPr>
              <w:t>(principios de publicidad y transparencia)</w:t>
            </w:r>
          </w:p>
        </w:tc>
        <w:tc>
          <w:tcPr>
            <w:tcW w:w="850" w:type="dxa"/>
            <w:tcBorders>
              <w:top w:val="single" w:sz="4" w:space="0" w:color="auto"/>
              <w:left w:val="nil"/>
              <w:bottom w:val="single" w:sz="4" w:space="0" w:color="auto"/>
              <w:right w:val="single" w:sz="4" w:space="0" w:color="auto"/>
            </w:tcBorders>
            <w:shd w:val="clear" w:color="auto" w:fill="auto"/>
            <w:noWrap/>
            <w:vAlign w:val="bottom"/>
          </w:tcPr>
          <w:p w14:paraId="5F08893B" w14:textId="77777777" w:rsidR="000E18CB" w:rsidRPr="002F6DC0" w:rsidRDefault="000E18CB" w:rsidP="000E18CB">
            <w:pPr>
              <w:rPr>
                <w:rFonts w:cs="Arial"/>
                <w:szCs w:val="22"/>
              </w:rPr>
            </w:pPr>
          </w:p>
        </w:tc>
        <w:tc>
          <w:tcPr>
            <w:tcW w:w="709" w:type="dxa"/>
            <w:tcBorders>
              <w:top w:val="single" w:sz="4" w:space="0" w:color="auto"/>
              <w:left w:val="nil"/>
              <w:bottom w:val="single" w:sz="4" w:space="0" w:color="auto"/>
              <w:right w:val="single" w:sz="4" w:space="0" w:color="auto"/>
            </w:tcBorders>
            <w:shd w:val="clear" w:color="auto" w:fill="auto"/>
            <w:noWrap/>
            <w:vAlign w:val="bottom"/>
          </w:tcPr>
          <w:p w14:paraId="65858E19" w14:textId="77777777" w:rsidR="000E18CB" w:rsidRPr="002F6DC0" w:rsidRDefault="000E18CB" w:rsidP="000E18CB">
            <w:pPr>
              <w:rPr>
                <w:rFonts w:cs="Arial"/>
                <w:szCs w:val="22"/>
              </w:rPr>
            </w:pPr>
          </w:p>
        </w:tc>
        <w:tc>
          <w:tcPr>
            <w:tcW w:w="1985" w:type="dxa"/>
            <w:tcBorders>
              <w:top w:val="single" w:sz="4" w:space="0" w:color="auto"/>
              <w:left w:val="nil"/>
              <w:bottom w:val="single" w:sz="4" w:space="0" w:color="auto"/>
              <w:right w:val="single" w:sz="4" w:space="0" w:color="auto"/>
            </w:tcBorders>
            <w:shd w:val="clear" w:color="auto" w:fill="auto"/>
            <w:noWrap/>
            <w:vAlign w:val="bottom"/>
          </w:tcPr>
          <w:p w14:paraId="4FA943FA" w14:textId="77777777" w:rsidR="000E18CB" w:rsidRPr="002F6DC0" w:rsidRDefault="000E18CB" w:rsidP="000E18CB">
            <w:pPr>
              <w:rPr>
                <w:rFonts w:cs="Arial"/>
                <w:szCs w:val="22"/>
              </w:rPr>
            </w:pPr>
          </w:p>
        </w:tc>
      </w:tr>
      <w:tr w:rsidR="000E18CB" w:rsidRPr="002F6DC0" w14:paraId="09DD6BA9" w14:textId="77777777" w:rsidTr="000714D0">
        <w:trPr>
          <w:trHeight w:val="600"/>
        </w:trPr>
        <w:tc>
          <w:tcPr>
            <w:tcW w:w="710" w:type="dxa"/>
            <w:tcBorders>
              <w:top w:val="nil"/>
              <w:left w:val="single" w:sz="4" w:space="0" w:color="auto"/>
              <w:bottom w:val="single" w:sz="4" w:space="0" w:color="auto"/>
              <w:right w:val="single" w:sz="4" w:space="0" w:color="auto"/>
            </w:tcBorders>
            <w:shd w:val="clear" w:color="auto" w:fill="auto"/>
            <w:noWrap/>
          </w:tcPr>
          <w:p w14:paraId="43D3B3B7" w14:textId="3B46EFE8" w:rsidR="000E18CB" w:rsidRPr="000E18CB" w:rsidRDefault="000E18CB" w:rsidP="000E18CB">
            <w:pPr>
              <w:jc w:val="center"/>
              <w:rPr>
                <w:rFonts w:cs="Arial"/>
                <w:szCs w:val="22"/>
              </w:rPr>
            </w:pPr>
            <w:r w:rsidRPr="000E18CB">
              <w:rPr>
                <w:rFonts w:cs="Calibri"/>
                <w:szCs w:val="22"/>
              </w:rPr>
              <w:t>3</w:t>
            </w:r>
          </w:p>
        </w:tc>
        <w:tc>
          <w:tcPr>
            <w:tcW w:w="6095" w:type="dxa"/>
            <w:tcBorders>
              <w:top w:val="nil"/>
              <w:left w:val="nil"/>
              <w:bottom w:val="single" w:sz="4" w:space="0" w:color="auto"/>
              <w:right w:val="single" w:sz="4" w:space="0" w:color="auto"/>
            </w:tcBorders>
            <w:shd w:val="clear" w:color="auto" w:fill="auto"/>
          </w:tcPr>
          <w:p w14:paraId="2BA23A70" w14:textId="2B6E6A4E" w:rsidR="000E18CB" w:rsidRPr="000E18CB" w:rsidRDefault="000E18CB" w:rsidP="000E18CB">
            <w:pPr>
              <w:rPr>
                <w:rFonts w:cs="Arial"/>
                <w:szCs w:val="22"/>
              </w:rPr>
            </w:pPr>
            <w:r w:rsidRPr="000E18CB">
              <w:rPr>
                <w:rFonts w:cs="Calibri"/>
                <w:szCs w:val="22"/>
              </w:rPr>
              <w:t>El RIE está editado con reglas gráficas y con los sellos institucionales del Establecimiento Escolar y del SLEP correspondiente.</w:t>
            </w:r>
          </w:p>
        </w:tc>
        <w:tc>
          <w:tcPr>
            <w:tcW w:w="850" w:type="dxa"/>
            <w:tcBorders>
              <w:top w:val="nil"/>
              <w:left w:val="nil"/>
              <w:bottom w:val="single" w:sz="4" w:space="0" w:color="auto"/>
              <w:right w:val="single" w:sz="4" w:space="0" w:color="auto"/>
            </w:tcBorders>
            <w:shd w:val="clear" w:color="auto" w:fill="auto"/>
            <w:noWrap/>
            <w:vAlign w:val="bottom"/>
            <w:hideMark/>
          </w:tcPr>
          <w:p w14:paraId="09A8B50E" w14:textId="77777777" w:rsidR="000E18CB" w:rsidRPr="002F6DC0" w:rsidRDefault="000E18CB" w:rsidP="000E18CB">
            <w:pPr>
              <w:rPr>
                <w:rFonts w:cs="Arial"/>
                <w:szCs w:val="22"/>
              </w:rPr>
            </w:pPr>
            <w:r w:rsidRPr="002F6DC0">
              <w:rPr>
                <w:rFonts w:cs="Arial"/>
                <w:szCs w:val="22"/>
              </w:rPr>
              <w:t> </w:t>
            </w:r>
          </w:p>
        </w:tc>
        <w:tc>
          <w:tcPr>
            <w:tcW w:w="709" w:type="dxa"/>
            <w:tcBorders>
              <w:top w:val="nil"/>
              <w:left w:val="nil"/>
              <w:bottom w:val="single" w:sz="4" w:space="0" w:color="auto"/>
              <w:right w:val="single" w:sz="4" w:space="0" w:color="auto"/>
            </w:tcBorders>
            <w:shd w:val="clear" w:color="auto" w:fill="auto"/>
            <w:noWrap/>
            <w:vAlign w:val="bottom"/>
            <w:hideMark/>
          </w:tcPr>
          <w:p w14:paraId="28368FD0" w14:textId="77777777" w:rsidR="000E18CB" w:rsidRPr="002F6DC0" w:rsidRDefault="000E18CB" w:rsidP="000E18CB">
            <w:pPr>
              <w:rPr>
                <w:rFonts w:cs="Arial"/>
                <w:szCs w:val="22"/>
              </w:rPr>
            </w:pPr>
            <w:r w:rsidRPr="002F6DC0">
              <w:rPr>
                <w:rFonts w:cs="Arial"/>
                <w:szCs w:val="22"/>
              </w:rPr>
              <w:t> </w:t>
            </w:r>
          </w:p>
        </w:tc>
        <w:tc>
          <w:tcPr>
            <w:tcW w:w="1985" w:type="dxa"/>
            <w:tcBorders>
              <w:top w:val="nil"/>
              <w:left w:val="nil"/>
              <w:bottom w:val="single" w:sz="4" w:space="0" w:color="auto"/>
              <w:right w:val="single" w:sz="4" w:space="0" w:color="auto"/>
            </w:tcBorders>
            <w:shd w:val="clear" w:color="auto" w:fill="auto"/>
            <w:noWrap/>
            <w:vAlign w:val="bottom"/>
            <w:hideMark/>
          </w:tcPr>
          <w:p w14:paraId="5037DB1B" w14:textId="77777777" w:rsidR="000E18CB" w:rsidRPr="002F6DC0" w:rsidRDefault="000E18CB" w:rsidP="000E18CB">
            <w:pPr>
              <w:rPr>
                <w:rFonts w:cs="Arial"/>
                <w:szCs w:val="22"/>
              </w:rPr>
            </w:pPr>
            <w:r w:rsidRPr="002F6DC0">
              <w:rPr>
                <w:rFonts w:cs="Arial"/>
                <w:szCs w:val="22"/>
              </w:rPr>
              <w:t> </w:t>
            </w:r>
          </w:p>
        </w:tc>
      </w:tr>
      <w:tr w:rsidR="000E18CB" w:rsidRPr="002F6DC0" w14:paraId="28075425" w14:textId="77777777" w:rsidTr="000714D0">
        <w:trPr>
          <w:trHeight w:val="600"/>
        </w:trPr>
        <w:tc>
          <w:tcPr>
            <w:tcW w:w="710" w:type="dxa"/>
            <w:tcBorders>
              <w:top w:val="nil"/>
              <w:left w:val="single" w:sz="4" w:space="0" w:color="auto"/>
              <w:bottom w:val="single" w:sz="4" w:space="0" w:color="auto"/>
              <w:right w:val="single" w:sz="4" w:space="0" w:color="auto"/>
            </w:tcBorders>
            <w:shd w:val="clear" w:color="auto" w:fill="auto"/>
            <w:noWrap/>
          </w:tcPr>
          <w:p w14:paraId="28AC0E55" w14:textId="45F0EFB4" w:rsidR="000E18CB" w:rsidRPr="000E18CB" w:rsidRDefault="000E18CB" w:rsidP="000E18CB">
            <w:pPr>
              <w:jc w:val="center"/>
              <w:rPr>
                <w:rFonts w:cs="Arial"/>
                <w:szCs w:val="22"/>
              </w:rPr>
            </w:pPr>
            <w:r w:rsidRPr="000E18CB">
              <w:rPr>
                <w:rFonts w:cs="Calibri"/>
                <w:szCs w:val="22"/>
              </w:rPr>
              <w:lastRenderedPageBreak/>
              <w:t>4</w:t>
            </w:r>
          </w:p>
        </w:tc>
        <w:tc>
          <w:tcPr>
            <w:tcW w:w="6095" w:type="dxa"/>
            <w:tcBorders>
              <w:top w:val="nil"/>
              <w:left w:val="nil"/>
              <w:bottom w:val="single" w:sz="4" w:space="0" w:color="auto"/>
              <w:right w:val="single" w:sz="4" w:space="0" w:color="auto"/>
            </w:tcBorders>
            <w:shd w:val="clear" w:color="auto" w:fill="auto"/>
          </w:tcPr>
          <w:p w14:paraId="6BAE9A82" w14:textId="47289D2A" w:rsidR="000E18CB" w:rsidRPr="000E18CB" w:rsidRDefault="000E18CB" w:rsidP="000E18CB">
            <w:pPr>
              <w:rPr>
                <w:rFonts w:cs="Arial"/>
                <w:szCs w:val="22"/>
              </w:rPr>
            </w:pPr>
            <w:r w:rsidRPr="000E18CB">
              <w:rPr>
                <w:rFonts w:cs="Calibri"/>
                <w:szCs w:val="22"/>
              </w:rPr>
              <w:t>El RIE cuenta con el nombre y la firma del director/a del establecimiento educacional en el espacio correspondiente.</w:t>
            </w:r>
          </w:p>
        </w:tc>
        <w:tc>
          <w:tcPr>
            <w:tcW w:w="850" w:type="dxa"/>
            <w:tcBorders>
              <w:top w:val="nil"/>
              <w:left w:val="nil"/>
              <w:bottom w:val="single" w:sz="4" w:space="0" w:color="auto"/>
              <w:right w:val="single" w:sz="4" w:space="0" w:color="auto"/>
            </w:tcBorders>
            <w:shd w:val="clear" w:color="auto" w:fill="auto"/>
            <w:noWrap/>
            <w:vAlign w:val="bottom"/>
          </w:tcPr>
          <w:p w14:paraId="246A5FF2" w14:textId="77777777" w:rsidR="000E18CB" w:rsidRPr="002F6DC0" w:rsidRDefault="000E18CB" w:rsidP="000E18CB">
            <w:pPr>
              <w:rPr>
                <w:rFonts w:cs="Arial"/>
                <w:szCs w:val="22"/>
              </w:rPr>
            </w:pPr>
          </w:p>
        </w:tc>
        <w:tc>
          <w:tcPr>
            <w:tcW w:w="709" w:type="dxa"/>
            <w:tcBorders>
              <w:top w:val="nil"/>
              <w:left w:val="nil"/>
              <w:bottom w:val="single" w:sz="4" w:space="0" w:color="auto"/>
              <w:right w:val="single" w:sz="4" w:space="0" w:color="auto"/>
            </w:tcBorders>
            <w:shd w:val="clear" w:color="auto" w:fill="auto"/>
            <w:noWrap/>
            <w:vAlign w:val="bottom"/>
          </w:tcPr>
          <w:p w14:paraId="1FEF7DFD" w14:textId="77777777" w:rsidR="000E18CB" w:rsidRPr="002F6DC0" w:rsidRDefault="000E18CB" w:rsidP="000E18CB">
            <w:pPr>
              <w:rPr>
                <w:rFonts w:cs="Arial"/>
                <w:szCs w:val="22"/>
              </w:rPr>
            </w:pPr>
          </w:p>
        </w:tc>
        <w:tc>
          <w:tcPr>
            <w:tcW w:w="1985" w:type="dxa"/>
            <w:tcBorders>
              <w:top w:val="nil"/>
              <w:left w:val="nil"/>
              <w:bottom w:val="single" w:sz="4" w:space="0" w:color="auto"/>
              <w:right w:val="single" w:sz="4" w:space="0" w:color="auto"/>
            </w:tcBorders>
            <w:shd w:val="clear" w:color="auto" w:fill="auto"/>
            <w:noWrap/>
            <w:vAlign w:val="bottom"/>
          </w:tcPr>
          <w:p w14:paraId="41C119CB" w14:textId="77777777" w:rsidR="000E18CB" w:rsidRPr="002F6DC0" w:rsidRDefault="000E18CB" w:rsidP="000E18CB">
            <w:pPr>
              <w:rPr>
                <w:rFonts w:cs="Arial"/>
                <w:szCs w:val="22"/>
              </w:rPr>
            </w:pPr>
          </w:p>
        </w:tc>
      </w:tr>
      <w:tr w:rsidR="000E18CB" w:rsidRPr="002F6DC0" w14:paraId="6F813836" w14:textId="77777777" w:rsidTr="000714D0">
        <w:trPr>
          <w:trHeight w:val="600"/>
        </w:trPr>
        <w:tc>
          <w:tcPr>
            <w:tcW w:w="710" w:type="dxa"/>
            <w:tcBorders>
              <w:top w:val="nil"/>
              <w:left w:val="single" w:sz="4" w:space="0" w:color="auto"/>
              <w:bottom w:val="single" w:sz="4" w:space="0" w:color="auto"/>
              <w:right w:val="single" w:sz="4" w:space="0" w:color="auto"/>
            </w:tcBorders>
            <w:shd w:val="clear" w:color="auto" w:fill="auto"/>
            <w:noWrap/>
          </w:tcPr>
          <w:p w14:paraId="29BDD80D" w14:textId="7C2226C0" w:rsidR="000E18CB" w:rsidRPr="000E18CB" w:rsidRDefault="000E18CB" w:rsidP="000E18CB">
            <w:pPr>
              <w:jc w:val="center"/>
              <w:rPr>
                <w:rFonts w:cs="Arial"/>
                <w:szCs w:val="22"/>
              </w:rPr>
            </w:pPr>
            <w:r w:rsidRPr="000E18CB">
              <w:rPr>
                <w:rFonts w:cs="Calibri"/>
                <w:szCs w:val="22"/>
              </w:rPr>
              <w:t>5</w:t>
            </w:r>
          </w:p>
        </w:tc>
        <w:tc>
          <w:tcPr>
            <w:tcW w:w="6095" w:type="dxa"/>
            <w:tcBorders>
              <w:top w:val="nil"/>
              <w:left w:val="nil"/>
              <w:bottom w:val="single" w:sz="4" w:space="0" w:color="auto"/>
              <w:right w:val="single" w:sz="4" w:space="0" w:color="auto"/>
            </w:tcBorders>
            <w:shd w:val="clear" w:color="auto" w:fill="auto"/>
          </w:tcPr>
          <w:p w14:paraId="73163F17" w14:textId="4535936E" w:rsidR="000E18CB" w:rsidRPr="000E18CB" w:rsidRDefault="000E18CB" w:rsidP="000E18CB">
            <w:pPr>
              <w:rPr>
                <w:rFonts w:cs="Arial"/>
                <w:szCs w:val="22"/>
              </w:rPr>
            </w:pPr>
            <w:r w:rsidRPr="000E18CB">
              <w:rPr>
                <w:rFonts w:cs="Calibri"/>
                <w:szCs w:val="22"/>
              </w:rPr>
              <w:t>El RIE es enviado a SLEP y DEPROV respectiva.</w:t>
            </w:r>
          </w:p>
        </w:tc>
        <w:tc>
          <w:tcPr>
            <w:tcW w:w="850" w:type="dxa"/>
            <w:tcBorders>
              <w:top w:val="nil"/>
              <w:left w:val="nil"/>
              <w:bottom w:val="single" w:sz="4" w:space="0" w:color="auto"/>
              <w:right w:val="single" w:sz="4" w:space="0" w:color="auto"/>
            </w:tcBorders>
            <w:shd w:val="clear" w:color="auto" w:fill="auto"/>
            <w:noWrap/>
            <w:vAlign w:val="bottom"/>
          </w:tcPr>
          <w:p w14:paraId="377F436D" w14:textId="77777777" w:rsidR="000E18CB" w:rsidRPr="002F6DC0" w:rsidRDefault="000E18CB" w:rsidP="000E18CB">
            <w:pPr>
              <w:rPr>
                <w:rFonts w:cs="Arial"/>
                <w:szCs w:val="22"/>
              </w:rPr>
            </w:pPr>
          </w:p>
        </w:tc>
        <w:tc>
          <w:tcPr>
            <w:tcW w:w="709" w:type="dxa"/>
            <w:tcBorders>
              <w:top w:val="nil"/>
              <w:left w:val="nil"/>
              <w:bottom w:val="single" w:sz="4" w:space="0" w:color="auto"/>
              <w:right w:val="single" w:sz="4" w:space="0" w:color="auto"/>
            </w:tcBorders>
            <w:shd w:val="clear" w:color="auto" w:fill="auto"/>
            <w:noWrap/>
            <w:vAlign w:val="bottom"/>
          </w:tcPr>
          <w:p w14:paraId="284A7FFF" w14:textId="77777777" w:rsidR="000E18CB" w:rsidRPr="002F6DC0" w:rsidRDefault="000E18CB" w:rsidP="000E18CB">
            <w:pPr>
              <w:rPr>
                <w:rFonts w:cs="Arial"/>
                <w:szCs w:val="22"/>
              </w:rPr>
            </w:pPr>
          </w:p>
        </w:tc>
        <w:tc>
          <w:tcPr>
            <w:tcW w:w="1985" w:type="dxa"/>
            <w:tcBorders>
              <w:top w:val="nil"/>
              <w:left w:val="nil"/>
              <w:bottom w:val="single" w:sz="4" w:space="0" w:color="auto"/>
              <w:right w:val="single" w:sz="4" w:space="0" w:color="auto"/>
            </w:tcBorders>
            <w:shd w:val="clear" w:color="auto" w:fill="auto"/>
            <w:noWrap/>
            <w:vAlign w:val="bottom"/>
          </w:tcPr>
          <w:p w14:paraId="4D1D137B" w14:textId="77777777" w:rsidR="000E18CB" w:rsidRPr="002F6DC0" w:rsidRDefault="000E18CB" w:rsidP="000E18CB">
            <w:pPr>
              <w:rPr>
                <w:rFonts w:cs="Arial"/>
                <w:szCs w:val="22"/>
              </w:rPr>
            </w:pPr>
          </w:p>
        </w:tc>
      </w:tr>
    </w:tbl>
    <w:p w14:paraId="0D9861F5" w14:textId="77777777" w:rsidR="00272CD9" w:rsidRDefault="00272CD9">
      <w:pPr>
        <w:spacing w:after="160" w:line="259" w:lineRule="auto"/>
        <w:jc w:val="left"/>
        <w:rPr>
          <w:rFonts w:cs="Arial"/>
          <w:b/>
          <w:bCs/>
          <w:szCs w:val="22"/>
        </w:rPr>
      </w:pPr>
      <w:r>
        <w:rPr>
          <w:rFonts w:cs="Arial"/>
          <w:b/>
          <w:bCs/>
          <w:szCs w:val="22"/>
        </w:rPr>
        <w:br w:type="page"/>
      </w:r>
    </w:p>
    <w:p w14:paraId="5E0FBFD8" w14:textId="77777777" w:rsidR="00272CD9" w:rsidRDefault="00272CD9" w:rsidP="00FB00CE">
      <w:pPr>
        <w:rPr>
          <w:rFonts w:cs="Arial"/>
          <w:b/>
          <w:bCs/>
          <w:szCs w:val="22"/>
        </w:rPr>
      </w:pPr>
    </w:p>
    <w:p w14:paraId="2EAB7B0D" w14:textId="77777777" w:rsidR="00272CD9" w:rsidRDefault="00272CD9" w:rsidP="00FB00CE">
      <w:pPr>
        <w:rPr>
          <w:rFonts w:cs="Arial"/>
          <w:b/>
          <w:bCs/>
          <w:szCs w:val="22"/>
        </w:rPr>
      </w:pPr>
    </w:p>
    <w:p w14:paraId="106F86B3" w14:textId="1D3FABB8" w:rsidR="00FB00CE" w:rsidRPr="00BB7730" w:rsidRDefault="00FB00CE" w:rsidP="00272CD9">
      <w:pPr>
        <w:jc w:val="center"/>
        <w:rPr>
          <w:rFonts w:cs="Arial"/>
          <w:b/>
          <w:bCs/>
          <w:szCs w:val="22"/>
        </w:rPr>
      </w:pPr>
      <w:r w:rsidRPr="00BB7730">
        <w:rPr>
          <w:rFonts w:cs="Arial"/>
          <w:b/>
          <w:bCs/>
          <w:szCs w:val="22"/>
        </w:rPr>
        <w:t>CONCLUSIÓN / RESULTADOS:</w:t>
      </w:r>
    </w:p>
    <w:p w14:paraId="66F8481D" w14:textId="77777777" w:rsidR="008F65DD" w:rsidRDefault="008F65DD" w:rsidP="00FB00CE">
      <w:pPr>
        <w:rPr>
          <w:rFonts w:cs="Arial"/>
          <w:bCs/>
          <w:szCs w:val="22"/>
        </w:rPr>
      </w:pPr>
    </w:p>
    <w:p w14:paraId="218F40A5" w14:textId="690103B6" w:rsidR="00FB00CE" w:rsidRPr="00BB7730" w:rsidRDefault="00FB00CE" w:rsidP="00FB00CE">
      <w:pPr>
        <w:rPr>
          <w:rFonts w:cs="Arial"/>
          <w:bCs/>
          <w:szCs w:val="22"/>
        </w:rPr>
      </w:pPr>
      <w:r w:rsidRPr="00BB7730">
        <w:rPr>
          <w:rFonts w:cs="Arial"/>
          <w:bCs/>
          <w:szCs w:val="22"/>
        </w:rPr>
        <w:t>Para el cálculo de los porcentajes, considere porcentaje de cumplimiento de ítems por apartado y luego porcentaje de cumplimiento de apartados en total.</w:t>
      </w:r>
    </w:p>
    <w:p w14:paraId="0FAFB596" w14:textId="77777777" w:rsidR="00FB00CE" w:rsidRPr="00BB7730" w:rsidRDefault="00FB00CE" w:rsidP="00FB00CE">
      <w:pPr>
        <w:rPr>
          <w:rFonts w:cs="Arial"/>
          <w:bCs/>
          <w:szCs w:val="22"/>
        </w:rPr>
      </w:pPr>
    </w:p>
    <w:tbl>
      <w:tblPr>
        <w:tblStyle w:val="Tablaconcuadrcula"/>
        <w:tblW w:w="10207" w:type="dxa"/>
        <w:tblInd w:w="-289" w:type="dxa"/>
        <w:tblLook w:val="04A0" w:firstRow="1" w:lastRow="0" w:firstColumn="1" w:lastColumn="0" w:noHBand="0" w:noVBand="1"/>
      </w:tblPr>
      <w:tblGrid>
        <w:gridCol w:w="6805"/>
        <w:gridCol w:w="3402"/>
      </w:tblGrid>
      <w:tr w:rsidR="00E1449A" w:rsidRPr="00E1449A" w14:paraId="3EC65CCB" w14:textId="77777777" w:rsidTr="00E52A91">
        <w:trPr>
          <w:tblHeader/>
        </w:trPr>
        <w:tc>
          <w:tcPr>
            <w:tcW w:w="6805" w:type="dxa"/>
            <w:shd w:val="clear" w:color="auto" w:fill="auto"/>
          </w:tcPr>
          <w:p w14:paraId="62D60572" w14:textId="15C89EA3" w:rsidR="00FB00CE" w:rsidRPr="00BC5153" w:rsidRDefault="00FB00CE" w:rsidP="00501771">
            <w:pPr>
              <w:jc w:val="left"/>
              <w:rPr>
                <w:rFonts w:cs="Arial"/>
                <w:b/>
                <w:sz w:val="20"/>
                <w:szCs w:val="20"/>
              </w:rPr>
            </w:pPr>
            <w:r w:rsidRPr="00BC5153">
              <w:rPr>
                <w:rFonts w:cs="Arial"/>
                <w:b/>
                <w:sz w:val="20"/>
                <w:szCs w:val="20"/>
              </w:rPr>
              <w:t>CONTENIDOS MÍNIMOS REGLAMAENTO INTERNO.</w:t>
            </w:r>
          </w:p>
        </w:tc>
        <w:tc>
          <w:tcPr>
            <w:tcW w:w="3402" w:type="dxa"/>
            <w:shd w:val="clear" w:color="auto" w:fill="auto"/>
          </w:tcPr>
          <w:p w14:paraId="479BCAF8" w14:textId="77777777" w:rsidR="00FB00CE" w:rsidRPr="00BC5153" w:rsidRDefault="00FB00CE" w:rsidP="00501771">
            <w:pPr>
              <w:jc w:val="left"/>
              <w:rPr>
                <w:rFonts w:cs="Arial"/>
                <w:b/>
                <w:sz w:val="20"/>
                <w:szCs w:val="20"/>
              </w:rPr>
            </w:pPr>
            <w:r w:rsidRPr="00BC5153">
              <w:rPr>
                <w:rFonts w:cs="Arial"/>
                <w:b/>
                <w:sz w:val="20"/>
                <w:szCs w:val="20"/>
              </w:rPr>
              <w:t>PORCENTAJE DE CUMPLIMIENTO</w:t>
            </w:r>
          </w:p>
        </w:tc>
      </w:tr>
      <w:tr w:rsidR="00FB00CE" w:rsidRPr="00BB7730" w14:paraId="414C99BE" w14:textId="77777777" w:rsidTr="003B7EBE">
        <w:tc>
          <w:tcPr>
            <w:tcW w:w="6805" w:type="dxa"/>
          </w:tcPr>
          <w:p w14:paraId="280A0CCE" w14:textId="77777777" w:rsidR="00FB00CE" w:rsidRPr="00BB7730" w:rsidRDefault="00FB00CE" w:rsidP="00501771">
            <w:pPr>
              <w:pStyle w:val="Prrafodelista"/>
              <w:numPr>
                <w:ilvl w:val="0"/>
                <w:numId w:val="13"/>
              </w:numPr>
              <w:spacing w:line="240" w:lineRule="auto"/>
              <w:jc w:val="left"/>
            </w:pPr>
            <w:r w:rsidRPr="00BB7730">
              <w:rPr>
                <w:lang w:eastAsia="es-CL"/>
              </w:rPr>
              <w:t>Identificación del establecimiento educacional.</w:t>
            </w:r>
          </w:p>
        </w:tc>
        <w:tc>
          <w:tcPr>
            <w:tcW w:w="3402" w:type="dxa"/>
          </w:tcPr>
          <w:p w14:paraId="2499F4AF" w14:textId="77777777" w:rsidR="00FB00CE" w:rsidRPr="00BB7730" w:rsidRDefault="00FB00CE" w:rsidP="00501771">
            <w:pPr>
              <w:jc w:val="left"/>
              <w:rPr>
                <w:rFonts w:cs="Arial"/>
                <w:bCs/>
                <w:szCs w:val="22"/>
              </w:rPr>
            </w:pPr>
          </w:p>
        </w:tc>
      </w:tr>
      <w:tr w:rsidR="00FB00CE" w:rsidRPr="00BB7730" w14:paraId="16499061" w14:textId="77777777" w:rsidTr="003B7EBE">
        <w:tc>
          <w:tcPr>
            <w:tcW w:w="6805" w:type="dxa"/>
            <w:shd w:val="clear" w:color="auto" w:fill="auto"/>
            <w:vAlign w:val="bottom"/>
          </w:tcPr>
          <w:p w14:paraId="32B2E265" w14:textId="77777777" w:rsidR="00FB00CE" w:rsidRPr="00BB7730" w:rsidRDefault="00FB00CE" w:rsidP="00501771">
            <w:pPr>
              <w:pStyle w:val="Prrafodelista"/>
              <w:numPr>
                <w:ilvl w:val="0"/>
                <w:numId w:val="13"/>
              </w:numPr>
              <w:spacing w:line="240" w:lineRule="auto"/>
              <w:jc w:val="left"/>
              <w:rPr>
                <w:lang w:eastAsia="es-CL"/>
              </w:rPr>
            </w:pPr>
            <w:r w:rsidRPr="00BB7730">
              <w:rPr>
                <w:lang w:eastAsia="es-CL"/>
              </w:rPr>
              <w:t xml:space="preserve">De los principios jurídicos generales </w:t>
            </w:r>
          </w:p>
        </w:tc>
        <w:tc>
          <w:tcPr>
            <w:tcW w:w="3402" w:type="dxa"/>
          </w:tcPr>
          <w:p w14:paraId="13A40467" w14:textId="77777777" w:rsidR="00FB00CE" w:rsidRPr="00BB7730" w:rsidRDefault="00FB00CE" w:rsidP="00501771">
            <w:pPr>
              <w:jc w:val="left"/>
              <w:rPr>
                <w:rFonts w:cs="Arial"/>
                <w:bCs/>
                <w:szCs w:val="22"/>
              </w:rPr>
            </w:pPr>
          </w:p>
        </w:tc>
      </w:tr>
      <w:tr w:rsidR="00FB00CE" w:rsidRPr="00BB7730" w14:paraId="3F4FD46F" w14:textId="77777777" w:rsidTr="003B7EBE">
        <w:tc>
          <w:tcPr>
            <w:tcW w:w="6805" w:type="dxa"/>
          </w:tcPr>
          <w:p w14:paraId="1F348C1E" w14:textId="77777777" w:rsidR="00FB00CE" w:rsidRPr="00BB7730" w:rsidRDefault="00FB00CE" w:rsidP="00501771">
            <w:pPr>
              <w:pStyle w:val="Prrafodelista"/>
              <w:numPr>
                <w:ilvl w:val="0"/>
                <w:numId w:val="13"/>
              </w:numPr>
              <w:spacing w:line="240" w:lineRule="auto"/>
              <w:jc w:val="left"/>
            </w:pPr>
            <w:r w:rsidRPr="00BB7730">
              <w:t>Deberes y derechos de la comunidad educativa</w:t>
            </w:r>
          </w:p>
        </w:tc>
        <w:tc>
          <w:tcPr>
            <w:tcW w:w="3402" w:type="dxa"/>
          </w:tcPr>
          <w:p w14:paraId="3DF01B30" w14:textId="77777777" w:rsidR="00FB00CE" w:rsidRPr="00BB7730" w:rsidRDefault="00FB00CE" w:rsidP="00501771">
            <w:pPr>
              <w:jc w:val="left"/>
              <w:rPr>
                <w:rFonts w:cs="Arial"/>
                <w:bCs/>
                <w:szCs w:val="22"/>
              </w:rPr>
            </w:pPr>
          </w:p>
        </w:tc>
      </w:tr>
      <w:tr w:rsidR="00FB00CE" w:rsidRPr="00BB7730" w14:paraId="3088873F" w14:textId="77777777" w:rsidTr="003B7EBE">
        <w:tc>
          <w:tcPr>
            <w:tcW w:w="6805" w:type="dxa"/>
          </w:tcPr>
          <w:p w14:paraId="7495718D" w14:textId="77777777" w:rsidR="00FB00CE" w:rsidRPr="00BB7730" w:rsidRDefault="00FB00CE" w:rsidP="00501771">
            <w:pPr>
              <w:pStyle w:val="Prrafodelista"/>
              <w:numPr>
                <w:ilvl w:val="0"/>
                <w:numId w:val="13"/>
              </w:numPr>
              <w:spacing w:line="240" w:lineRule="auto"/>
              <w:jc w:val="left"/>
            </w:pPr>
            <w:r w:rsidRPr="00BB7730">
              <w:t xml:space="preserve">Regulaciones técnico administrativas </w:t>
            </w:r>
          </w:p>
        </w:tc>
        <w:tc>
          <w:tcPr>
            <w:tcW w:w="3402" w:type="dxa"/>
          </w:tcPr>
          <w:p w14:paraId="24321626" w14:textId="77777777" w:rsidR="00FB00CE" w:rsidRPr="00BB7730" w:rsidRDefault="00FB00CE" w:rsidP="00501771">
            <w:pPr>
              <w:jc w:val="left"/>
              <w:rPr>
                <w:rFonts w:cs="Arial"/>
                <w:bCs/>
                <w:szCs w:val="22"/>
              </w:rPr>
            </w:pPr>
          </w:p>
        </w:tc>
      </w:tr>
      <w:tr w:rsidR="00FB00CE" w:rsidRPr="00BB7730" w14:paraId="39D5CD56" w14:textId="77777777" w:rsidTr="003B7EBE">
        <w:tc>
          <w:tcPr>
            <w:tcW w:w="6805" w:type="dxa"/>
          </w:tcPr>
          <w:p w14:paraId="00B954C2" w14:textId="77777777" w:rsidR="00FB00CE" w:rsidRPr="00BB7730" w:rsidRDefault="00FB00CE" w:rsidP="00501771">
            <w:pPr>
              <w:pStyle w:val="Prrafodelista"/>
              <w:numPr>
                <w:ilvl w:val="0"/>
                <w:numId w:val="13"/>
              </w:numPr>
              <w:spacing w:line="240" w:lineRule="auto"/>
              <w:jc w:val="left"/>
            </w:pPr>
            <w:r w:rsidRPr="00BB7730">
              <w:t>Regulaciones referidas a los procesos de admisión.</w:t>
            </w:r>
          </w:p>
        </w:tc>
        <w:tc>
          <w:tcPr>
            <w:tcW w:w="3402" w:type="dxa"/>
          </w:tcPr>
          <w:p w14:paraId="60F533EC" w14:textId="77777777" w:rsidR="00FB00CE" w:rsidRPr="00BB7730" w:rsidRDefault="00FB00CE" w:rsidP="00501771">
            <w:pPr>
              <w:jc w:val="left"/>
              <w:rPr>
                <w:rFonts w:cs="Arial"/>
                <w:bCs/>
                <w:szCs w:val="22"/>
              </w:rPr>
            </w:pPr>
          </w:p>
        </w:tc>
      </w:tr>
      <w:tr w:rsidR="003B7EBE" w:rsidRPr="003B7EBE" w14:paraId="5D34CDB0" w14:textId="77777777" w:rsidTr="003B7EBE">
        <w:tc>
          <w:tcPr>
            <w:tcW w:w="6805" w:type="dxa"/>
            <w:shd w:val="clear" w:color="auto" w:fill="auto"/>
            <w:vAlign w:val="bottom"/>
          </w:tcPr>
          <w:p w14:paraId="5A33310F" w14:textId="77777777" w:rsidR="00FB00CE" w:rsidRPr="003B7EBE" w:rsidRDefault="00FB00CE" w:rsidP="00501771">
            <w:pPr>
              <w:pStyle w:val="Prrafodelista"/>
              <w:numPr>
                <w:ilvl w:val="0"/>
                <w:numId w:val="13"/>
              </w:numPr>
              <w:spacing w:line="240" w:lineRule="auto"/>
              <w:jc w:val="left"/>
              <w:rPr>
                <w:lang w:eastAsia="es-CL"/>
              </w:rPr>
            </w:pPr>
            <w:r w:rsidRPr="003B7EBE">
              <w:t>Regulación referida el uso del uniforme escolar, ropa de cambio y pañales.</w:t>
            </w:r>
          </w:p>
        </w:tc>
        <w:tc>
          <w:tcPr>
            <w:tcW w:w="3402" w:type="dxa"/>
          </w:tcPr>
          <w:p w14:paraId="78EDFDF6" w14:textId="77777777" w:rsidR="00FB00CE" w:rsidRPr="003B7EBE" w:rsidRDefault="00FB00CE" w:rsidP="00501771">
            <w:pPr>
              <w:jc w:val="left"/>
              <w:rPr>
                <w:rFonts w:cs="Arial"/>
                <w:bCs/>
                <w:szCs w:val="22"/>
              </w:rPr>
            </w:pPr>
          </w:p>
        </w:tc>
      </w:tr>
      <w:tr w:rsidR="00FB00CE" w:rsidRPr="00BB7730" w14:paraId="7B8BC37E" w14:textId="77777777" w:rsidTr="003B7EBE">
        <w:tc>
          <w:tcPr>
            <w:tcW w:w="6805" w:type="dxa"/>
          </w:tcPr>
          <w:p w14:paraId="4DC3B493" w14:textId="77777777" w:rsidR="00FB00CE" w:rsidRPr="00BB7730" w:rsidRDefault="00FB00CE" w:rsidP="00501771">
            <w:pPr>
              <w:pStyle w:val="Prrafodelista"/>
              <w:numPr>
                <w:ilvl w:val="0"/>
                <w:numId w:val="13"/>
              </w:numPr>
              <w:spacing w:line="240" w:lineRule="auto"/>
              <w:jc w:val="left"/>
            </w:pPr>
            <w:r w:rsidRPr="00BB7730">
              <w:rPr>
                <w:lang w:eastAsia="es-CL"/>
              </w:rPr>
              <w:t>Regulaciones relativas al ámbito de la seguridad, higiene y la salud.</w:t>
            </w:r>
          </w:p>
        </w:tc>
        <w:tc>
          <w:tcPr>
            <w:tcW w:w="3402" w:type="dxa"/>
          </w:tcPr>
          <w:p w14:paraId="67F34ADC" w14:textId="77777777" w:rsidR="00FB00CE" w:rsidRPr="00BB7730" w:rsidRDefault="00FB00CE" w:rsidP="00501771">
            <w:pPr>
              <w:jc w:val="left"/>
              <w:rPr>
                <w:rFonts w:cs="Arial"/>
                <w:bCs/>
                <w:szCs w:val="22"/>
              </w:rPr>
            </w:pPr>
          </w:p>
        </w:tc>
      </w:tr>
      <w:tr w:rsidR="00FB00CE" w:rsidRPr="00BB7730" w14:paraId="66AAE0FD" w14:textId="77777777" w:rsidTr="003B7EBE">
        <w:tc>
          <w:tcPr>
            <w:tcW w:w="6805" w:type="dxa"/>
          </w:tcPr>
          <w:p w14:paraId="3BD7B65B" w14:textId="77777777" w:rsidR="00FB00CE" w:rsidRPr="00BB7730" w:rsidRDefault="00FB00CE" w:rsidP="00501771">
            <w:pPr>
              <w:pStyle w:val="Prrafodelista"/>
              <w:numPr>
                <w:ilvl w:val="0"/>
                <w:numId w:val="13"/>
              </w:numPr>
              <w:spacing w:line="240" w:lineRule="auto"/>
              <w:jc w:val="left"/>
            </w:pPr>
            <w:r w:rsidRPr="00BB7730">
              <w:rPr>
                <w:lang w:eastAsia="es-CL"/>
              </w:rPr>
              <w:t>Regulaciones relativas a la gestión pedagógica</w:t>
            </w:r>
            <w:r w:rsidRPr="00BB7730">
              <w:rPr>
                <w:color w:val="FFFFFF"/>
                <w:lang w:eastAsia="es-CL"/>
              </w:rPr>
              <w:t>.</w:t>
            </w:r>
          </w:p>
        </w:tc>
        <w:tc>
          <w:tcPr>
            <w:tcW w:w="3402" w:type="dxa"/>
          </w:tcPr>
          <w:p w14:paraId="5D7B8504" w14:textId="77777777" w:rsidR="00FB00CE" w:rsidRPr="00BB7730" w:rsidRDefault="00FB00CE" w:rsidP="00501771">
            <w:pPr>
              <w:jc w:val="left"/>
              <w:rPr>
                <w:rFonts w:cs="Arial"/>
                <w:bCs/>
                <w:szCs w:val="22"/>
              </w:rPr>
            </w:pPr>
          </w:p>
        </w:tc>
      </w:tr>
      <w:tr w:rsidR="00FB00CE" w:rsidRPr="00BB7730" w14:paraId="7DDAA6B9" w14:textId="77777777" w:rsidTr="003B7EBE">
        <w:tc>
          <w:tcPr>
            <w:tcW w:w="6805" w:type="dxa"/>
          </w:tcPr>
          <w:p w14:paraId="44863163" w14:textId="77777777" w:rsidR="00FB00CE" w:rsidRPr="00BB7730" w:rsidRDefault="00FB00CE" w:rsidP="00501771">
            <w:pPr>
              <w:pStyle w:val="Prrafodelista"/>
              <w:numPr>
                <w:ilvl w:val="0"/>
                <w:numId w:val="13"/>
              </w:numPr>
              <w:spacing w:line="240" w:lineRule="auto"/>
              <w:jc w:val="left"/>
            </w:pPr>
            <w:r w:rsidRPr="00BB7730">
              <w:rPr>
                <w:lang w:eastAsia="es-CL"/>
              </w:rPr>
              <w:t>Regulaciones relativas convivencia escolar y buen trato.</w:t>
            </w:r>
          </w:p>
        </w:tc>
        <w:tc>
          <w:tcPr>
            <w:tcW w:w="3402" w:type="dxa"/>
          </w:tcPr>
          <w:p w14:paraId="6B2176E2" w14:textId="77777777" w:rsidR="00FB00CE" w:rsidRPr="00BB7730" w:rsidRDefault="00FB00CE" w:rsidP="00501771">
            <w:pPr>
              <w:jc w:val="left"/>
              <w:rPr>
                <w:rFonts w:cs="Arial"/>
                <w:bCs/>
                <w:szCs w:val="22"/>
              </w:rPr>
            </w:pPr>
          </w:p>
        </w:tc>
      </w:tr>
      <w:tr w:rsidR="00FB00CE" w:rsidRPr="00BB7730" w14:paraId="4348E87D" w14:textId="77777777" w:rsidTr="003B7EBE">
        <w:tc>
          <w:tcPr>
            <w:tcW w:w="6805" w:type="dxa"/>
          </w:tcPr>
          <w:p w14:paraId="483AF354" w14:textId="77777777" w:rsidR="00FB00CE" w:rsidRPr="00BB7730" w:rsidRDefault="00FB00CE" w:rsidP="00501771">
            <w:pPr>
              <w:pStyle w:val="Prrafodelista"/>
              <w:numPr>
                <w:ilvl w:val="0"/>
                <w:numId w:val="13"/>
              </w:numPr>
              <w:spacing w:line="240" w:lineRule="auto"/>
              <w:jc w:val="left"/>
            </w:pPr>
            <w:r w:rsidRPr="00BB7730">
              <w:t>Aprobación, modificaciones, actualización y difusión del reglamento interno.</w:t>
            </w:r>
          </w:p>
        </w:tc>
        <w:tc>
          <w:tcPr>
            <w:tcW w:w="3402" w:type="dxa"/>
          </w:tcPr>
          <w:p w14:paraId="1895BB8E" w14:textId="77777777" w:rsidR="00FB00CE" w:rsidRPr="00BB7730" w:rsidRDefault="00FB00CE" w:rsidP="00501771">
            <w:pPr>
              <w:jc w:val="left"/>
              <w:rPr>
                <w:rFonts w:cs="Arial"/>
                <w:bCs/>
                <w:szCs w:val="22"/>
              </w:rPr>
            </w:pPr>
          </w:p>
        </w:tc>
      </w:tr>
      <w:tr w:rsidR="00FB00CE" w:rsidRPr="00BB7730" w14:paraId="0363B9A9" w14:textId="77777777" w:rsidTr="003B7EBE">
        <w:tc>
          <w:tcPr>
            <w:tcW w:w="6805" w:type="dxa"/>
          </w:tcPr>
          <w:p w14:paraId="5F0BDC33" w14:textId="77777777" w:rsidR="00FB00CE" w:rsidRPr="00BB7730" w:rsidRDefault="00FB00CE" w:rsidP="00501771">
            <w:pPr>
              <w:pStyle w:val="Prrafodelista"/>
              <w:numPr>
                <w:ilvl w:val="0"/>
                <w:numId w:val="13"/>
              </w:numPr>
              <w:spacing w:line="240" w:lineRule="auto"/>
              <w:jc w:val="left"/>
            </w:pPr>
            <w:r w:rsidRPr="00BB7730">
              <w:rPr>
                <w:lang w:eastAsia="es-CL"/>
              </w:rPr>
              <w:t>Protocolos anexos</w:t>
            </w:r>
          </w:p>
        </w:tc>
        <w:tc>
          <w:tcPr>
            <w:tcW w:w="3402" w:type="dxa"/>
          </w:tcPr>
          <w:p w14:paraId="650B73BB" w14:textId="77777777" w:rsidR="00FB00CE" w:rsidRPr="00BB7730" w:rsidRDefault="00FB00CE" w:rsidP="00501771">
            <w:pPr>
              <w:jc w:val="left"/>
              <w:rPr>
                <w:rFonts w:cs="Arial"/>
                <w:bCs/>
                <w:szCs w:val="22"/>
              </w:rPr>
            </w:pPr>
          </w:p>
        </w:tc>
      </w:tr>
      <w:tr w:rsidR="00FB00CE" w:rsidRPr="00BB7730" w14:paraId="3DBB2091" w14:textId="77777777" w:rsidTr="003B7EBE">
        <w:tc>
          <w:tcPr>
            <w:tcW w:w="6805" w:type="dxa"/>
          </w:tcPr>
          <w:p w14:paraId="23D62B03" w14:textId="2966BAF5" w:rsidR="00FB00CE" w:rsidRPr="00BB7730" w:rsidRDefault="00FB00CE" w:rsidP="00501771">
            <w:pPr>
              <w:pStyle w:val="Prrafodelista"/>
              <w:numPr>
                <w:ilvl w:val="0"/>
                <w:numId w:val="13"/>
              </w:numPr>
              <w:spacing w:line="240" w:lineRule="auto"/>
              <w:jc w:val="left"/>
              <w:rPr>
                <w:lang w:eastAsia="es-CL"/>
              </w:rPr>
            </w:pPr>
            <w:r w:rsidRPr="00BB7730">
              <w:rPr>
                <w:lang w:eastAsia="es-CL"/>
              </w:rPr>
              <w:t xml:space="preserve">Anexo plan de pandemia </w:t>
            </w:r>
            <w:r w:rsidR="00E1449A" w:rsidRPr="00BB7730">
              <w:rPr>
                <w:lang w:eastAsia="es-CL"/>
              </w:rPr>
              <w:t>COVID</w:t>
            </w:r>
            <w:r w:rsidRPr="00BB7730">
              <w:rPr>
                <w:lang w:eastAsia="es-CL"/>
              </w:rPr>
              <w:t xml:space="preserve"> -19 “abrir escuelas paso a paso”.</w:t>
            </w:r>
          </w:p>
        </w:tc>
        <w:tc>
          <w:tcPr>
            <w:tcW w:w="3402" w:type="dxa"/>
          </w:tcPr>
          <w:p w14:paraId="6A3CE8C8" w14:textId="77777777" w:rsidR="00FB00CE" w:rsidRPr="00BB7730" w:rsidRDefault="00FB00CE" w:rsidP="00501771">
            <w:pPr>
              <w:jc w:val="left"/>
              <w:rPr>
                <w:rFonts w:cs="Arial"/>
                <w:bCs/>
                <w:szCs w:val="22"/>
              </w:rPr>
            </w:pPr>
          </w:p>
        </w:tc>
      </w:tr>
      <w:tr w:rsidR="00BC5153" w:rsidRPr="00BB7730" w14:paraId="056DC021" w14:textId="77777777" w:rsidTr="003B7EBE">
        <w:tc>
          <w:tcPr>
            <w:tcW w:w="6805" w:type="dxa"/>
          </w:tcPr>
          <w:p w14:paraId="6D8C7E29" w14:textId="5525E4ED" w:rsidR="00BC5153" w:rsidRPr="00BB7730" w:rsidRDefault="00BC5153" w:rsidP="00501771">
            <w:pPr>
              <w:pStyle w:val="Prrafodelista"/>
              <w:numPr>
                <w:ilvl w:val="0"/>
                <w:numId w:val="13"/>
              </w:numPr>
              <w:spacing w:line="240" w:lineRule="auto"/>
              <w:jc w:val="left"/>
              <w:rPr>
                <w:lang w:eastAsia="es-CL"/>
              </w:rPr>
            </w:pPr>
            <w:r w:rsidRPr="00BB7730">
              <w:t>Aspectos formales</w:t>
            </w:r>
            <w:r>
              <w:t xml:space="preserve"> </w:t>
            </w:r>
            <w:r w:rsidR="00420E36">
              <w:t>d</w:t>
            </w:r>
            <w:r>
              <w:t>el Reglamento Interno Escolar</w:t>
            </w:r>
          </w:p>
        </w:tc>
        <w:tc>
          <w:tcPr>
            <w:tcW w:w="3402" w:type="dxa"/>
          </w:tcPr>
          <w:p w14:paraId="41D0E1A8" w14:textId="77777777" w:rsidR="00BC5153" w:rsidRPr="00BB7730" w:rsidRDefault="00BC5153" w:rsidP="00501771">
            <w:pPr>
              <w:jc w:val="left"/>
              <w:rPr>
                <w:rFonts w:cs="Arial"/>
                <w:bCs/>
                <w:szCs w:val="22"/>
              </w:rPr>
            </w:pPr>
          </w:p>
        </w:tc>
      </w:tr>
      <w:tr w:rsidR="00E8365E" w:rsidRPr="00E8365E" w14:paraId="0D5A5882" w14:textId="77777777" w:rsidTr="00E8365E">
        <w:tc>
          <w:tcPr>
            <w:tcW w:w="6805" w:type="dxa"/>
            <w:shd w:val="clear" w:color="auto" w:fill="F2F2F2" w:themeFill="background1" w:themeFillShade="F2"/>
          </w:tcPr>
          <w:p w14:paraId="4EDD2155" w14:textId="77777777" w:rsidR="00FB00CE" w:rsidRPr="00E8365E" w:rsidRDefault="00FB00CE" w:rsidP="00E52A91">
            <w:pPr>
              <w:spacing w:line="240" w:lineRule="auto"/>
              <w:jc w:val="left"/>
              <w:rPr>
                <w:rFonts w:cs="Arial"/>
                <w:b/>
                <w:bCs/>
                <w:sz w:val="20"/>
                <w:szCs w:val="20"/>
              </w:rPr>
            </w:pPr>
            <w:r w:rsidRPr="00E8365E">
              <w:rPr>
                <w:rFonts w:cs="Arial"/>
                <w:b/>
                <w:bCs/>
                <w:sz w:val="20"/>
                <w:szCs w:val="20"/>
              </w:rPr>
              <w:t>PORCENTAJE TOTAL DE REGLAMENTO INTERNO</w:t>
            </w:r>
          </w:p>
        </w:tc>
        <w:tc>
          <w:tcPr>
            <w:tcW w:w="3402" w:type="dxa"/>
            <w:shd w:val="clear" w:color="auto" w:fill="F2F2F2" w:themeFill="background1" w:themeFillShade="F2"/>
          </w:tcPr>
          <w:p w14:paraId="14549EBC" w14:textId="77777777" w:rsidR="00FB00CE" w:rsidRPr="00E8365E" w:rsidRDefault="00FB00CE" w:rsidP="00E52A91">
            <w:pPr>
              <w:jc w:val="left"/>
              <w:rPr>
                <w:rFonts w:cs="Arial"/>
                <w:b/>
                <w:sz w:val="20"/>
                <w:szCs w:val="20"/>
              </w:rPr>
            </w:pPr>
          </w:p>
        </w:tc>
      </w:tr>
    </w:tbl>
    <w:p w14:paraId="5E022E45" w14:textId="77777777" w:rsidR="00FB00CE" w:rsidRPr="00E8365E" w:rsidRDefault="00FB00CE" w:rsidP="00E52A91">
      <w:pPr>
        <w:jc w:val="left"/>
        <w:rPr>
          <w:rFonts w:cs="Arial"/>
          <w:b/>
          <w:sz w:val="20"/>
          <w:szCs w:val="20"/>
        </w:rPr>
      </w:pPr>
    </w:p>
    <w:tbl>
      <w:tblPr>
        <w:tblStyle w:val="Tablaconcuadrcula"/>
        <w:tblW w:w="10207" w:type="dxa"/>
        <w:tblInd w:w="-289" w:type="dxa"/>
        <w:shd w:val="clear" w:color="auto" w:fill="F2F2F2" w:themeFill="background1" w:themeFillShade="F2"/>
        <w:tblLook w:val="04A0" w:firstRow="1" w:lastRow="0" w:firstColumn="1" w:lastColumn="0" w:noHBand="0" w:noVBand="1"/>
      </w:tblPr>
      <w:tblGrid>
        <w:gridCol w:w="10207"/>
      </w:tblGrid>
      <w:tr w:rsidR="00E1449A" w:rsidRPr="00E1449A" w14:paraId="7DEC4197" w14:textId="77777777" w:rsidTr="00E52A91">
        <w:tc>
          <w:tcPr>
            <w:tcW w:w="10207" w:type="dxa"/>
            <w:shd w:val="clear" w:color="auto" w:fill="auto"/>
          </w:tcPr>
          <w:p w14:paraId="14B5EC01" w14:textId="77777777" w:rsidR="00FB00CE" w:rsidRPr="00E1449A" w:rsidRDefault="00FB00CE" w:rsidP="00E52A91">
            <w:pPr>
              <w:jc w:val="left"/>
              <w:rPr>
                <w:b/>
                <w:color w:val="FFFFFF" w:themeColor="background1"/>
                <w:sz w:val="20"/>
                <w:szCs w:val="20"/>
              </w:rPr>
            </w:pPr>
            <w:r w:rsidRPr="00E2633D">
              <w:rPr>
                <w:b/>
                <w:sz w:val="20"/>
                <w:szCs w:val="20"/>
              </w:rPr>
              <w:t>REGISTRO DE OBSERVACIONES</w:t>
            </w:r>
            <w:r w:rsidRPr="00E1449A">
              <w:rPr>
                <w:b/>
                <w:color w:val="FFFFFF" w:themeColor="background1"/>
                <w:sz w:val="20"/>
                <w:szCs w:val="20"/>
              </w:rPr>
              <w:t>:</w:t>
            </w:r>
          </w:p>
          <w:p w14:paraId="222B9B29" w14:textId="77777777" w:rsidR="00FB00CE" w:rsidRPr="00E1449A" w:rsidRDefault="00FB00CE" w:rsidP="00E52A91">
            <w:pPr>
              <w:jc w:val="left"/>
              <w:rPr>
                <w:rFonts w:cs="Arial"/>
                <w:b/>
                <w:color w:val="FFFFFF" w:themeColor="background1"/>
                <w:sz w:val="20"/>
                <w:szCs w:val="20"/>
              </w:rPr>
            </w:pPr>
          </w:p>
        </w:tc>
      </w:tr>
      <w:tr w:rsidR="00E8365E" w:rsidRPr="00E8365E" w14:paraId="0C765F33" w14:textId="77777777" w:rsidTr="00E52A91">
        <w:trPr>
          <w:trHeight w:val="1094"/>
        </w:trPr>
        <w:tc>
          <w:tcPr>
            <w:tcW w:w="10207" w:type="dxa"/>
            <w:shd w:val="clear" w:color="auto" w:fill="auto"/>
          </w:tcPr>
          <w:p w14:paraId="5A6F48AB" w14:textId="77777777" w:rsidR="00FB00CE" w:rsidRDefault="00FB00CE" w:rsidP="00E52A91">
            <w:pPr>
              <w:jc w:val="left"/>
              <w:rPr>
                <w:rFonts w:cs="Arial"/>
                <w:szCs w:val="22"/>
              </w:rPr>
            </w:pPr>
          </w:p>
          <w:p w14:paraId="799F0777" w14:textId="77777777" w:rsidR="00E8365E" w:rsidRDefault="00E8365E" w:rsidP="00E52A91">
            <w:pPr>
              <w:jc w:val="left"/>
              <w:rPr>
                <w:rFonts w:cs="Arial"/>
                <w:szCs w:val="22"/>
              </w:rPr>
            </w:pPr>
          </w:p>
          <w:p w14:paraId="6B9D4BEB" w14:textId="72C7E4BC" w:rsidR="00E8365E" w:rsidRPr="00E8365E" w:rsidRDefault="00E8365E" w:rsidP="00E52A91">
            <w:pPr>
              <w:jc w:val="left"/>
              <w:rPr>
                <w:rFonts w:cs="Arial"/>
                <w:szCs w:val="22"/>
              </w:rPr>
            </w:pPr>
          </w:p>
        </w:tc>
      </w:tr>
    </w:tbl>
    <w:p w14:paraId="342EDF80" w14:textId="77777777" w:rsidR="00FB00CE" w:rsidRPr="00E8365E" w:rsidRDefault="00FB00CE" w:rsidP="00E52A91">
      <w:pPr>
        <w:rPr>
          <w:rFonts w:cs="Arial"/>
          <w:szCs w:val="22"/>
        </w:rPr>
      </w:pPr>
    </w:p>
    <w:tbl>
      <w:tblPr>
        <w:tblStyle w:val="Tablaconcuadrcula"/>
        <w:tblW w:w="10207" w:type="dxa"/>
        <w:tblInd w:w="-289" w:type="dxa"/>
        <w:shd w:val="clear" w:color="auto" w:fill="F2F2F2" w:themeFill="background1" w:themeFillShade="F2"/>
        <w:tblLook w:val="04A0" w:firstRow="1" w:lastRow="0" w:firstColumn="1" w:lastColumn="0" w:noHBand="0" w:noVBand="1"/>
      </w:tblPr>
      <w:tblGrid>
        <w:gridCol w:w="4820"/>
        <w:gridCol w:w="2835"/>
        <w:gridCol w:w="2552"/>
      </w:tblGrid>
      <w:tr w:rsidR="00E8365E" w:rsidRPr="00E8365E" w14:paraId="1B04FBA8" w14:textId="77777777" w:rsidTr="00E52A91">
        <w:tc>
          <w:tcPr>
            <w:tcW w:w="4820" w:type="dxa"/>
            <w:shd w:val="clear" w:color="auto" w:fill="auto"/>
          </w:tcPr>
          <w:p w14:paraId="0540FF48" w14:textId="77777777" w:rsidR="00FB00CE" w:rsidRPr="00E2633D" w:rsidRDefault="00FB00CE" w:rsidP="00E52A91">
            <w:pPr>
              <w:rPr>
                <w:rFonts w:cs="Arial"/>
                <w:szCs w:val="22"/>
              </w:rPr>
            </w:pPr>
            <w:r w:rsidRPr="00E2633D">
              <w:rPr>
                <w:rFonts w:cs="Arial"/>
                <w:b/>
                <w:szCs w:val="22"/>
              </w:rPr>
              <w:t>Nombre y Firma de Funcionario que aplica Pauta</w:t>
            </w:r>
          </w:p>
        </w:tc>
        <w:tc>
          <w:tcPr>
            <w:tcW w:w="2835" w:type="dxa"/>
            <w:shd w:val="clear" w:color="auto" w:fill="FFFFFF" w:themeFill="background1"/>
          </w:tcPr>
          <w:p w14:paraId="298E0F1A" w14:textId="77777777" w:rsidR="00FB00CE" w:rsidRPr="00E8365E" w:rsidRDefault="00FB00CE" w:rsidP="00E52A91">
            <w:pPr>
              <w:rPr>
                <w:rFonts w:cs="Arial"/>
                <w:szCs w:val="22"/>
              </w:rPr>
            </w:pPr>
          </w:p>
        </w:tc>
        <w:tc>
          <w:tcPr>
            <w:tcW w:w="2552" w:type="dxa"/>
            <w:shd w:val="clear" w:color="auto" w:fill="FFFFFF" w:themeFill="background1"/>
          </w:tcPr>
          <w:p w14:paraId="49E616C9" w14:textId="77777777" w:rsidR="00FB00CE" w:rsidRPr="00E8365E" w:rsidRDefault="00FB00CE" w:rsidP="00E52A91">
            <w:pPr>
              <w:rPr>
                <w:rFonts w:cs="Arial"/>
                <w:szCs w:val="22"/>
              </w:rPr>
            </w:pPr>
          </w:p>
        </w:tc>
      </w:tr>
      <w:tr w:rsidR="00E8365E" w:rsidRPr="00E8365E" w14:paraId="406A33EC" w14:textId="77777777" w:rsidTr="00E52A91">
        <w:tc>
          <w:tcPr>
            <w:tcW w:w="4820" w:type="dxa"/>
            <w:shd w:val="clear" w:color="auto" w:fill="auto"/>
          </w:tcPr>
          <w:p w14:paraId="29371F52" w14:textId="77777777" w:rsidR="00FB00CE" w:rsidRPr="00E2633D" w:rsidRDefault="00FB00CE" w:rsidP="00E52A91">
            <w:pPr>
              <w:rPr>
                <w:rFonts w:cs="Arial"/>
                <w:szCs w:val="22"/>
              </w:rPr>
            </w:pPr>
            <w:r w:rsidRPr="00E2633D">
              <w:rPr>
                <w:rFonts w:cs="Arial"/>
                <w:b/>
                <w:szCs w:val="22"/>
              </w:rPr>
              <w:t>Nombre y Firma Director/a Establecimiento</w:t>
            </w:r>
          </w:p>
        </w:tc>
        <w:tc>
          <w:tcPr>
            <w:tcW w:w="2835" w:type="dxa"/>
            <w:shd w:val="clear" w:color="auto" w:fill="FFFFFF" w:themeFill="background1"/>
          </w:tcPr>
          <w:p w14:paraId="42B9449C" w14:textId="77777777" w:rsidR="00FB00CE" w:rsidRPr="00E8365E" w:rsidRDefault="00FB00CE" w:rsidP="00E52A91">
            <w:pPr>
              <w:rPr>
                <w:rFonts w:cs="Arial"/>
                <w:szCs w:val="22"/>
              </w:rPr>
            </w:pPr>
          </w:p>
        </w:tc>
        <w:tc>
          <w:tcPr>
            <w:tcW w:w="2552" w:type="dxa"/>
            <w:shd w:val="clear" w:color="auto" w:fill="FFFFFF" w:themeFill="background1"/>
          </w:tcPr>
          <w:p w14:paraId="5889FADF" w14:textId="77777777" w:rsidR="00FB00CE" w:rsidRPr="00E8365E" w:rsidRDefault="00FB00CE" w:rsidP="00E52A91">
            <w:pPr>
              <w:rPr>
                <w:rFonts w:cs="Arial"/>
                <w:szCs w:val="22"/>
              </w:rPr>
            </w:pPr>
          </w:p>
        </w:tc>
      </w:tr>
      <w:tr w:rsidR="00E8365E" w:rsidRPr="00E8365E" w14:paraId="2A2917D9" w14:textId="77777777" w:rsidTr="00E52A91">
        <w:tc>
          <w:tcPr>
            <w:tcW w:w="4820" w:type="dxa"/>
            <w:shd w:val="clear" w:color="auto" w:fill="auto"/>
          </w:tcPr>
          <w:p w14:paraId="4556C8B0" w14:textId="77777777" w:rsidR="00FB00CE" w:rsidRPr="00E2633D" w:rsidRDefault="00FB00CE" w:rsidP="00E52A91">
            <w:pPr>
              <w:rPr>
                <w:rFonts w:cs="Arial"/>
                <w:szCs w:val="22"/>
              </w:rPr>
            </w:pPr>
            <w:r w:rsidRPr="00E2633D">
              <w:rPr>
                <w:rFonts w:cs="Arial"/>
                <w:b/>
                <w:szCs w:val="22"/>
              </w:rPr>
              <w:t>Fecha de Aplicación de Pauta</w:t>
            </w:r>
          </w:p>
        </w:tc>
        <w:tc>
          <w:tcPr>
            <w:tcW w:w="2835" w:type="dxa"/>
            <w:shd w:val="clear" w:color="auto" w:fill="FFFFFF" w:themeFill="background1"/>
          </w:tcPr>
          <w:p w14:paraId="2D5DED9E" w14:textId="77777777" w:rsidR="00FB00CE" w:rsidRPr="00E8365E" w:rsidRDefault="00FB00CE" w:rsidP="00E52A91">
            <w:pPr>
              <w:rPr>
                <w:rFonts w:cs="Arial"/>
                <w:szCs w:val="22"/>
              </w:rPr>
            </w:pPr>
          </w:p>
        </w:tc>
        <w:tc>
          <w:tcPr>
            <w:tcW w:w="2552" w:type="dxa"/>
            <w:shd w:val="clear" w:color="auto" w:fill="FFFFFF" w:themeFill="background1"/>
          </w:tcPr>
          <w:p w14:paraId="07718C89" w14:textId="77777777" w:rsidR="00FB00CE" w:rsidRPr="00E8365E" w:rsidRDefault="00FB00CE" w:rsidP="00E52A91">
            <w:pPr>
              <w:rPr>
                <w:rFonts w:cs="Arial"/>
                <w:szCs w:val="22"/>
              </w:rPr>
            </w:pPr>
          </w:p>
        </w:tc>
      </w:tr>
    </w:tbl>
    <w:p w14:paraId="05849C87" w14:textId="77777777" w:rsidR="00FB00CE" w:rsidRDefault="00FB00CE" w:rsidP="00E52A91">
      <w:pPr>
        <w:rPr>
          <w:rFonts w:cs="Arial"/>
          <w:szCs w:val="22"/>
        </w:rPr>
      </w:pPr>
    </w:p>
    <w:p w14:paraId="7A736973" w14:textId="0AE840D5" w:rsidR="00FB00CE" w:rsidRDefault="00FB00CE" w:rsidP="00FB00CE">
      <w:pPr>
        <w:spacing w:after="160" w:line="259" w:lineRule="auto"/>
        <w:jc w:val="left"/>
        <w:rPr>
          <w:rFonts w:cs="Arial"/>
        </w:rPr>
      </w:pPr>
    </w:p>
    <w:sectPr w:rsidR="00FB00CE" w:rsidSect="00A050BB">
      <w:headerReference w:type="even" r:id="rId33"/>
      <w:headerReference w:type="default" r:id="rId34"/>
      <w:footerReference w:type="even" r:id="rId35"/>
      <w:footerReference w:type="default" r:id="rId36"/>
      <w:headerReference w:type="first" r:id="rId37"/>
      <w:pgSz w:w="12240" w:h="15840"/>
      <w:pgMar w:top="1440" w:right="1080" w:bottom="1440" w:left="108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0E464D8" w14:textId="77777777" w:rsidR="006B3EAF" w:rsidRDefault="006B3EAF" w:rsidP="00FB00CE">
      <w:pPr>
        <w:spacing w:line="240" w:lineRule="auto"/>
      </w:pPr>
      <w:r>
        <w:separator/>
      </w:r>
    </w:p>
  </w:endnote>
  <w:endnote w:type="continuationSeparator" w:id="0">
    <w:p w14:paraId="2908DD68" w14:textId="77777777" w:rsidR="006B3EAF" w:rsidRDefault="006B3EAF" w:rsidP="00FB00C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73860938"/>
      <w:docPartObj>
        <w:docPartGallery w:val="Page Numbers (Bottom of Page)"/>
        <w:docPartUnique/>
      </w:docPartObj>
    </w:sdtPr>
    <w:sdtEndPr/>
    <w:sdtContent>
      <w:p w14:paraId="1FE62217" w14:textId="38CB1EFC" w:rsidR="00997740" w:rsidRDefault="00997740">
        <w:pPr>
          <w:pStyle w:val="Piedepgina"/>
          <w:jc w:val="center"/>
        </w:pPr>
        <w:r>
          <w:fldChar w:fldCharType="begin"/>
        </w:r>
        <w:r>
          <w:instrText>PAGE   \* MERGEFORMAT</w:instrText>
        </w:r>
        <w:r>
          <w:fldChar w:fldCharType="separate"/>
        </w:r>
        <w:r w:rsidRPr="00374C66">
          <w:rPr>
            <w:noProof/>
            <w:lang w:val="es-ES"/>
          </w:rPr>
          <w:t>20</w:t>
        </w:r>
        <w:r>
          <w:fldChar w:fldCharType="end"/>
        </w:r>
      </w:p>
    </w:sdtContent>
  </w:sdt>
  <w:p w14:paraId="1B8035DB" w14:textId="77777777" w:rsidR="00997740" w:rsidRDefault="00997740">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46679793"/>
      <w:docPartObj>
        <w:docPartGallery w:val="Page Numbers (Bottom of Page)"/>
        <w:docPartUnique/>
      </w:docPartObj>
    </w:sdtPr>
    <w:sdtEndPr/>
    <w:sdtContent>
      <w:p w14:paraId="6BC049C1" w14:textId="2FC7E27E" w:rsidR="00997740" w:rsidRDefault="00997740">
        <w:pPr>
          <w:pStyle w:val="Piedepgina"/>
          <w:jc w:val="center"/>
        </w:pPr>
        <w:r>
          <w:fldChar w:fldCharType="begin"/>
        </w:r>
        <w:r>
          <w:instrText>PAGE   \* MERGEFORMAT</w:instrText>
        </w:r>
        <w:r>
          <w:fldChar w:fldCharType="separate"/>
        </w:r>
        <w:r w:rsidRPr="00374C66">
          <w:rPr>
            <w:noProof/>
            <w:lang w:val="es-ES"/>
          </w:rPr>
          <w:t>19</w:t>
        </w:r>
        <w:r>
          <w:fldChar w:fldCharType="end"/>
        </w:r>
      </w:p>
    </w:sdtContent>
  </w:sdt>
  <w:p w14:paraId="2DA35FFC" w14:textId="77777777" w:rsidR="00997740" w:rsidRDefault="0099774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983497D" w14:textId="77777777" w:rsidR="006B3EAF" w:rsidRDefault="006B3EAF" w:rsidP="00FB00CE">
      <w:pPr>
        <w:spacing w:line="240" w:lineRule="auto"/>
      </w:pPr>
      <w:r>
        <w:separator/>
      </w:r>
    </w:p>
  </w:footnote>
  <w:footnote w:type="continuationSeparator" w:id="0">
    <w:p w14:paraId="7D8DAA1F" w14:textId="77777777" w:rsidR="006B3EAF" w:rsidRDefault="006B3EAF" w:rsidP="00FB00CE">
      <w:pPr>
        <w:spacing w:line="240" w:lineRule="auto"/>
      </w:pPr>
      <w:r>
        <w:continuationSeparator/>
      </w:r>
    </w:p>
  </w:footnote>
  <w:footnote w:id="1">
    <w:p w14:paraId="38A15D16" w14:textId="77777777" w:rsidR="00997740" w:rsidRPr="00CB01A3" w:rsidRDefault="00997740" w:rsidP="00FB00CE">
      <w:pPr>
        <w:pStyle w:val="Textonotapie"/>
        <w:rPr>
          <w:rFonts w:ascii="Verdana" w:hAnsi="Verdana"/>
          <w:sz w:val="16"/>
          <w:szCs w:val="16"/>
        </w:rPr>
      </w:pPr>
      <w:r w:rsidRPr="00CB01A3">
        <w:rPr>
          <w:rStyle w:val="Refdenotaalpie"/>
          <w:rFonts w:ascii="Verdana" w:hAnsi="Verdana"/>
          <w:sz w:val="16"/>
          <w:szCs w:val="16"/>
        </w:rPr>
        <w:footnoteRef/>
      </w:r>
      <w:r w:rsidRPr="00CB01A3">
        <w:rPr>
          <w:rFonts w:ascii="Verdana" w:hAnsi="Verdana"/>
          <w:sz w:val="16"/>
          <w:szCs w:val="16"/>
        </w:rPr>
        <w:t xml:space="preserve"> Con la finalidad de facilitar la fluidez de la lectura de la presente pauta, se han usado vocablos en masculino con el sentido incluyente de ambos géneros (alumnos, niños, profesores, directivos, los estudiantes, entre otras palabras).</w:t>
      </w:r>
    </w:p>
    <w:p w14:paraId="217CD5A8" w14:textId="77777777" w:rsidR="00997740" w:rsidRPr="00CB01A3" w:rsidRDefault="00997740" w:rsidP="00FB00CE">
      <w:pPr>
        <w:pStyle w:val="Textonotapie"/>
        <w:rPr>
          <w:rFonts w:ascii="Verdana" w:hAnsi="Verdana"/>
          <w:sz w:val="16"/>
          <w:szCs w:val="16"/>
        </w:rPr>
      </w:pPr>
    </w:p>
  </w:footnote>
  <w:footnote w:id="2">
    <w:p w14:paraId="4D1D5E81" w14:textId="77777777" w:rsidR="00997740" w:rsidRPr="00CB01A3" w:rsidRDefault="00997740" w:rsidP="00FB00CE">
      <w:pPr>
        <w:pStyle w:val="Textonotapie"/>
        <w:rPr>
          <w:rFonts w:ascii="Verdana" w:hAnsi="Verdana"/>
          <w:sz w:val="16"/>
          <w:szCs w:val="16"/>
        </w:rPr>
      </w:pPr>
      <w:r w:rsidRPr="00CB01A3">
        <w:rPr>
          <w:rStyle w:val="Refdenotaalpie"/>
          <w:rFonts w:ascii="Verdana" w:hAnsi="Verdana"/>
          <w:sz w:val="16"/>
          <w:szCs w:val="16"/>
        </w:rPr>
        <w:footnoteRef/>
      </w:r>
      <w:r w:rsidRPr="00CB01A3">
        <w:rPr>
          <w:rFonts w:ascii="Verdana" w:hAnsi="Verdana"/>
          <w:sz w:val="16"/>
          <w:szCs w:val="16"/>
        </w:rPr>
        <w:t xml:space="preserve"> Ley General de Educación, art. 46 f), Dto. Nº315 art. 8, Ley N° 21.040.</w:t>
      </w:r>
    </w:p>
  </w:footnote>
  <w:footnote w:id="3">
    <w:p w14:paraId="79D8B178" w14:textId="77777777" w:rsidR="00DB31E5" w:rsidRDefault="00997740" w:rsidP="00FB00CE">
      <w:pPr>
        <w:pStyle w:val="Textonotapie"/>
        <w:rPr>
          <w:sz w:val="16"/>
          <w:szCs w:val="16"/>
        </w:rPr>
      </w:pPr>
      <w:r w:rsidRPr="00CB01A3">
        <w:rPr>
          <w:rStyle w:val="Refdenotaalpie"/>
          <w:rFonts w:ascii="Verdana" w:hAnsi="Verdana"/>
          <w:sz w:val="16"/>
          <w:szCs w:val="16"/>
        </w:rPr>
        <w:footnoteRef/>
      </w:r>
      <w:r w:rsidRPr="00CB01A3">
        <w:rPr>
          <w:rFonts w:ascii="Verdana" w:hAnsi="Verdana"/>
          <w:sz w:val="16"/>
          <w:szCs w:val="16"/>
        </w:rPr>
        <w:t xml:space="preserve"> El </w:t>
      </w:r>
      <w:r w:rsidRPr="00CB01A3">
        <w:rPr>
          <w:rFonts w:ascii="Verdana" w:hAnsi="Verdana"/>
          <w:sz w:val="16"/>
          <w:szCs w:val="16"/>
          <w:lang w:val="es-CL"/>
        </w:rPr>
        <w:t>Decreto 87 de educación del 2020, establece la Primera Estrategia Nacional de Educación Pública 2020-2028.</w:t>
      </w:r>
      <w:r w:rsidR="00DB31E5" w:rsidRPr="00DB31E5">
        <w:rPr>
          <w:sz w:val="16"/>
          <w:szCs w:val="16"/>
        </w:rPr>
        <w:t xml:space="preserve"> </w:t>
      </w:r>
    </w:p>
    <w:p w14:paraId="7ABF57D9" w14:textId="2E6D18C8" w:rsidR="00997740" w:rsidRDefault="00DB31E5" w:rsidP="00FB00CE">
      <w:pPr>
        <w:pStyle w:val="Textonotapie"/>
        <w:rPr>
          <w:b/>
          <w:bCs/>
          <w:sz w:val="16"/>
          <w:szCs w:val="16"/>
        </w:rPr>
      </w:pPr>
      <w:r>
        <w:rPr>
          <w:sz w:val="16"/>
          <w:szCs w:val="16"/>
        </w:rPr>
        <w:t xml:space="preserve">  Ver: </w:t>
      </w:r>
      <w:hyperlink r:id="rId1" w:history="1">
        <w:r w:rsidRPr="00324813">
          <w:rPr>
            <w:rStyle w:val="Hipervnculo"/>
            <w:b/>
            <w:bCs/>
            <w:sz w:val="16"/>
            <w:szCs w:val="16"/>
          </w:rPr>
          <w:t>https://educacionpublica.cl/centro-de-documentacion-dep/</w:t>
        </w:r>
      </w:hyperlink>
    </w:p>
    <w:p w14:paraId="2A5C6E79" w14:textId="3706EC2D" w:rsidR="00792FD8" w:rsidRDefault="00792FD8" w:rsidP="00FB00CE">
      <w:pPr>
        <w:pStyle w:val="Textonotapie"/>
        <w:rPr>
          <w:b/>
          <w:bCs/>
          <w:sz w:val="16"/>
          <w:szCs w:val="16"/>
        </w:rPr>
      </w:pPr>
    </w:p>
    <w:p w14:paraId="1F9F5A7C" w14:textId="3F5EFC3F" w:rsidR="00792FD8" w:rsidRDefault="00792FD8" w:rsidP="00FB00CE">
      <w:pPr>
        <w:pStyle w:val="Textonotapie"/>
        <w:rPr>
          <w:b/>
          <w:bCs/>
          <w:sz w:val="16"/>
          <w:szCs w:val="16"/>
        </w:rPr>
      </w:pPr>
    </w:p>
    <w:p w14:paraId="39FFD561" w14:textId="26A9B192" w:rsidR="00792FD8" w:rsidRDefault="00792FD8" w:rsidP="00FB00CE">
      <w:pPr>
        <w:pStyle w:val="Textonotapie"/>
        <w:rPr>
          <w:b/>
          <w:bCs/>
          <w:sz w:val="16"/>
          <w:szCs w:val="16"/>
        </w:rPr>
      </w:pPr>
    </w:p>
    <w:p w14:paraId="570E04E1" w14:textId="77777777" w:rsidR="00792FD8" w:rsidRPr="00CB01A3" w:rsidRDefault="00792FD8" w:rsidP="00FB00CE">
      <w:pPr>
        <w:pStyle w:val="Textonotapie"/>
        <w:rPr>
          <w:rFonts w:ascii="Verdana" w:hAnsi="Verdana"/>
          <w:color w:val="FF0000"/>
          <w:sz w:val="16"/>
          <w:szCs w:val="16"/>
          <w:lang w:val="es-CL"/>
        </w:rPr>
      </w:pPr>
    </w:p>
  </w:footnote>
  <w:footnote w:id="4">
    <w:p w14:paraId="4570519C" w14:textId="77777777" w:rsidR="00997740" w:rsidRPr="00501771" w:rsidRDefault="00997740" w:rsidP="00FB00CE">
      <w:pPr>
        <w:pStyle w:val="Textonotapie"/>
        <w:ind w:right="-35"/>
        <w:rPr>
          <w:rFonts w:ascii="Verdana" w:hAnsi="Verdana"/>
          <w:sz w:val="16"/>
          <w:szCs w:val="16"/>
        </w:rPr>
      </w:pPr>
      <w:r w:rsidRPr="00501771">
        <w:rPr>
          <w:rStyle w:val="Refdenotaalpie"/>
          <w:rFonts w:ascii="Verdana" w:hAnsi="Verdana"/>
          <w:sz w:val="16"/>
          <w:szCs w:val="16"/>
        </w:rPr>
        <w:footnoteRef/>
      </w:r>
      <w:r w:rsidRPr="00501771">
        <w:rPr>
          <w:rFonts w:ascii="Verdana" w:hAnsi="Verdana" w:cstheme="minorHAnsi"/>
          <w:sz w:val="16"/>
          <w:szCs w:val="16"/>
        </w:rPr>
        <w:t>Derechos y deberes de alumnos y alumnas,</w:t>
      </w:r>
      <w:r w:rsidRPr="00501771">
        <w:rPr>
          <w:rFonts w:ascii="Verdana" w:hAnsi="Verdana" w:cstheme="minorHAnsi"/>
          <w:bCs/>
          <w:sz w:val="16"/>
          <w:szCs w:val="16"/>
          <w:lang w:val="es-CL"/>
        </w:rPr>
        <w:t xml:space="preserve"> profesionales de la educación, padres, madres y apoderados, asistentes de la educación, docentes directivos y sostenedores.</w:t>
      </w:r>
    </w:p>
  </w:footnote>
  <w:footnote w:id="5">
    <w:p w14:paraId="5FAEE446" w14:textId="3316BC1A" w:rsidR="005F28E7" w:rsidRPr="005F28E7" w:rsidRDefault="005F28E7">
      <w:pPr>
        <w:pStyle w:val="Textonotapie"/>
        <w:rPr>
          <w:lang w:val="es-CL"/>
        </w:rPr>
      </w:pPr>
      <w:r>
        <w:rPr>
          <w:rStyle w:val="Refdenotaalpie"/>
        </w:rPr>
        <w:footnoteRef/>
      </w:r>
      <w:r>
        <w:t xml:space="preserve"> </w:t>
      </w:r>
      <w:hyperlink r:id="rId2" w:history="1">
        <w:r>
          <w:rPr>
            <w:rStyle w:val="Hipervnculo"/>
            <w:b/>
            <w:bCs/>
            <w:sz w:val="16"/>
            <w:szCs w:val="16"/>
          </w:rPr>
          <w:t>https://educacionpublica.cl/centro-de-documentacion-dep/</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24BB00" w14:textId="50813A3F" w:rsidR="00997740" w:rsidRDefault="00997740">
    <w:pPr>
      <w:pStyle w:val="Encabezado"/>
    </w:pPr>
    <w:r>
      <w:rPr>
        <w:noProof/>
        <w:lang w:val="en-US" w:eastAsia="en-US"/>
      </w:rPr>
      <w:drawing>
        <wp:anchor distT="0" distB="0" distL="114300" distR="114300" simplePos="0" relativeHeight="251660288" behindDoc="0" locked="0" layoutInCell="1" allowOverlap="1" wp14:anchorId="08A456CF" wp14:editId="02CCC30A">
          <wp:simplePos x="0" y="0"/>
          <wp:positionH relativeFrom="column">
            <wp:posOffset>0</wp:posOffset>
          </wp:positionH>
          <wp:positionV relativeFrom="page">
            <wp:posOffset>317500</wp:posOffset>
          </wp:positionV>
          <wp:extent cx="1313815" cy="619125"/>
          <wp:effectExtent l="0" t="0" r="635" b="9525"/>
          <wp:wrapThrough wrapText="bothSides">
            <wp:wrapPolygon edited="0">
              <wp:start x="0" y="0"/>
              <wp:lineTo x="0" y="21268"/>
              <wp:lineTo x="21297" y="21268"/>
              <wp:lineTo x="21297" y="0"/>
              <wp:lineTo x="0" y="0"/>
            </wp:wrapPolygon>
          </wp:wrapThrough>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13815" cy="61912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340309" w14:textId="6F709F76" w:rsidR="00997740" w:rsidRDefault="00997740">
    <w:pPr>
      <w:pStyle w:val="Encabezado"/>
    </w:pPr>
    <w:r>
      <w:rPr>
        <w:noProof/>
        <w:lang w:val="en-US" w:eastAsia="en-US"/>
      </w:rPr>
      <w:drawing>
        <wp:anchor distT="0" distB="0" distL="114300" distR="114300" simplePos="0" relativeHeight="251658240" behindDoc="0" locked="0" layoutInCell="1" allowOverlap="1" wp14:anchorId="428A1D53" wp14:editId="31710A20">
          <wp:simplePos x="0" y="0"/>
          <wp:positionH relativeFrom="column">
            <wp:posOffset>0</wp:posOffset>
          </wp:positionH>
          <wp:positionV relativeFrom="page">
            <wp:posOffset>447675</wp:posOffset>
          </wp:positionV>
          <wp:extent cx="1314000" cy="619200"/>
          <wp:effectExtent l="0" t="0" r="635" b="0"/>
          <wp:wrapThrough wrapText="bothSides">
            <wp:wrapPolygon edited="0">
              <wp:start x="0" y="0"/>
              <wp:lineTo x="0" y="20603"/>
              <wp:lineTo x="21297" y="20603"/>
              <wp:lineTo x="21297" y="0"/>
              <wp:lineTo x="0" y="0"/>
            </wp:wrapPolygon>
          </wp:wrapThrough>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14000" cy="6192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144BB87" w14:textId="25E79A4A" w:rsidR="00997740" w:rsidRPr="009A69D6" w:rsidRDefault="00997740">
    <w:pPr>
      <w:pStyle w:val="Encabezado"/>
      <w:rPr>
        <w:sz w:val="18"/>
        <w:szCs w:val="18"/>
      </w:rPr>
    </w:pPr>
    <w:r>
      <w:t xml:space="preserve">                                                        </w:t>
    </w:r>
    <w:r w:rsidRPr="009A69D6">
      <w:rPr>
        <w:sz w:val="18"/>
        <w:szCs w:val="18"/>
      </w:rPr>
      <w:t>Pauta Cotejo RIE Educación Especial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143911" w14:textId="2E81D7EE" w:rsidR="00997740" w:rsidRDefault="00997740">
    <w:pPr>
      <w:pStyle w:val="Encabezado"/>
    </w:pPr>
  </w:p>
  <w:p w14:paraId="333F8E44" w14:textId="77777777" w:rsidR="00997740" w:rsidRDefault="00997740">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597D83"/>
    <w:multiLevelType w:val="hybridMultilevel"/>
    <w:tmpl w:val="A84CD8F8"/>
    <w:lvl w:ilvl="0" w:tplc="FDDC6DDC">
      <w:start w:val="1"/>
      <w:numFmt w:val="bullet"/>
      <w:lvlText w:val="-"/>
      <w:lvlJc w:val="left"/>
      <w:pPr>
        <w:ind w:left="720" w:hanging="360"/>
      </w:pPr>
      <w:rPr>
        <w:rFonts w:ascii="Verdana" w:eastAsiaTheme="minorHAnsi" w:hAnsi="Verdana" w:cstheme="minorBidi"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 w15:restartNumberingAfterBreak="0">
    <w:nsid w:val="1E780889"/>
    <w:multiLevelType w:val="multilevel"/>
    <w:tmpl w:val="D326EA94"/>
    <w:lvl w:ilvl="0">
      <w:start w:val="1"/>
      <w:numFmt w:val="decimal"/>
      <w:pStyle w:val="Ttulo1"/>
      <w:lvlText w:val="%1"/>
      <w:lvlJc w:val="left"/>
      <w:pPr>
        <w:ind w:left="574"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2" w15:restartNumberingAfterBreak="0">
    <w:nsid w:val="2C033B5A"/>
    <w:multiLevelType w:val="hybridMultilevel"/>
    <w:tmpl w:val="341A31D2"/>
    <w:lvl w:ilvl="0" w:tplc="040A0013">
      <w:start w:val="1"/>
      <w:numFmt w:val="upperRoman"/>
      <w:lvlText w:val="%1."/>
      <w:lvlJc w:val="righ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 w15:restartNumberingAfterBreak="0">
    <w:nsid w:val="2E8A23C4"/>
    <w:multiLevelType w:val="hybridMultilevel"/>
    <w:tmpl w:val="B3B00D76"/>
    <w:lvl w:ilvl="0" w:tplc="040A0013">
      <w:start w:val="1"/>
      <w:numFmt w:val="upperRoman"/>
      <w:lvlText w:val="%1."/>
      <w:lvlJc w:val="righ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15:restartNumberingAfterBreak="0">
    <w:nsid w:val="378413BC"/>
    <w:multiLevelType w:val="hybridMultilevel"/>
    <w:tmpl w:val="9E0261E2"/>
    <w:lvl w:ilvl="0" w:tplc="040A0013">
      <w:start w:val="1"/>
      <w:numFmt w:val="upperRoman"/>
      <w:lvlText w:val="%1."/>
      <w:lvlJc w:val="righ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5" w15:restartNumberingAfterBreak="0">
    <w:nsid w:val="3B672748"/>
    <w:multiLevelType w:val="hybridMultilevel"/>
    <w:tmpl w:val="64AC921E"/>
    <w:lvl w:ilvl="0" w:tplc="040A0013">
      <w:start w:val="1"/>
      <w:numFmt w:val="upperRoman"/>
      <w:lvlText w:val="%1."/>
      <w:lvlJc w:val="righ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6" w15:restartNumberingAfterBreak="0">
    <w:nsid w:val="3BAB3CDA"/>
    <w:multiLevelType w:val="multilevel"/>
    <w:tmpl w:val="386033A8"/>
    <w:lvl w:ilvl="0">
      <w:start w:val="1"/>
      <w:numFmt w:val="decimal"/>
      <w:pStyle w:val="Encabezado1"/>
      <w:lvlText w:val="%1."/>
      <w:lvlJc w:val="left"/>
      <w:pPr>
        <w:ind w:left="624" w:hanging="624"/>
      </w:pPr>
      <w:rPr>
        <w:rFonts w:hint="default"/>
        <w:sz w:val="24"/>
      </w:rPr>
    </w:lvl>
    <w:lvl w:ilvl="1">
      <w:start w:val="1"/>
      <w:numFmt w:val="lowerLetter"/>
      <w:lvlText w:val="%2."/>
      <w:lvlJc w:val="left"/>
      <w:pPr>
        <w:ind w:left="1364" w:hanging="360"/>
      </w:pPr>
      <w:rPr>
        <w:rFonts w:hint="default"/>
      </w:rPr>
    </w:lvl>
    <w:lvl w:ilvl="2">
      <w:start w:val="1"/>
      <w:numFmt w:val="lowerRoman"/>
      <w:lvlText w:val="%3."/>
      <w:lvlJc w:val="right"/>
      <w:pPr>
        <w:ind w:left="2084" w:hanging="180"/>
      </w:pPr>
      <w:rPr>
        <w:rFonts w:hint="default"/>
      </w:rPr>
    </w:lvl>
    <w:lvl w:ilvl="3">
      <w:start w:val="1"/>
      <w:numFmt w:val="decimal"/>
      <w:lvlText w:val="%4."/>
      <w:lvlJc w:val="left"/>
      <w:pPr>
        <w:ind w:left="2804" w:hanging="360"/>
      </w:pPr>
      <w:rPr>
        <w:rFonts w:hint="default"/>
      </w:rPr>
    </w:lvl>
    <w:lvl w:ilvl="4">
      <w:start w:val="1"/>
      <w:numFmt w:val="lowerLetter"/>
      <w:lvlText w:val="%5."/>
      <w:lvlJc w:val="left"/>
      <w:pPr>
        <w:ind w:left="3524" w:hanging="360"/>
      </w:pPr>
      <w:rPr>
        <w:rFonts w:hint="default"/>
      </w:rPr>
    </w:lvl>
    <w:lvl w:ilvl="5">
      <w:start w:val="1"/>
      <w:numFmt w:val="lowerRoman"/>
      <w:lvlText w:val="%6."/>
      <w:lvlJc w:val="right"/>
      <w:pPr>
        <w:ind w:left="4244" w:hanging="180"/>
      </w:pPr>
      <w:rPr>
        <w:rFonts w:hint="default"/>
      </w:rPr>
    </w:lvl>
    <w:lvl w:ilvl="6">
      <w:start w:val="1"/>
      <w:numFmt w:val="decimal"/>
      <w:lvlText w:val="%7."/>
      <w:lvlJc w:val="left"/>
      <w:pPr>
        <w:ind w:left="4964" w:hanging="360"/>
      </w:pPr>
      <w:rPr>
        <w:rFonts w:hint="default"/>
      </w:rPr>
    </w:lvl>
    <w:lvl w:ilvl="7">
      <w:start w:val="1"/>
      <w:numFmt w:val="lowerLetter"/>
      <w:lvlText w:val="%8."/>
      <w:lvlJc w:val="left"/>
      <w:pPr>
        <w:ind w:left="5684" w:hanging="360"/>
      </w:pPr>
      <w:rPr>
        <w:rFonts w:hint="default"/>
      </w:rPr>
    </w:lvl>
    <w:lvl w:ilvl="8">
      <w:start w:val="1"/>
      <w:numFmt w:val="lowerRoman"/>
      <w:lvlText w:val="%9."/>
      <w:lvlJc w:val="right"/>
      <w:pPr>
        <w:ind w:left="6404" w:hanging="180"/>
      </w:pPr>
      <w:rPr>
        <w:rFonts w:hint="default"/>
      </w:rPr>
    </w:lvl>
  </w:abstractNum>
  <w:abstractNum w:abstractNumId="7" w15:restartNumberingAfterBreak="0">
    <w:nsid w:val="4B705F4C"/>
    <w:multiLevelType w:val="hybridMultilevel"/>
    <w:tmpl w:val="432097CA"/>
    <w:lvl w:ilvl="0" w:tplc="040A0013">
      <w:start w:val="1"/>
      <w:numFmt w:val="upperRoman"/>
      <w:lvlText w:val="%1."/>
      <w:lvlJc w:val="righ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8" w15:restartNumberingAfterBreak="0">
    <w:nsid w:val="4C907DA4"/>
    <w:multiLevelType w:val="hybridMultilevel"/>
    <w:tmpl w:val="960CE17C"/>
    <w:lvl w:ilvl="0" w:tplc="040A0013">
      <w:start w:val="1"/>
      <w:numFmt w:val="upperRoman"/>
      <w:lvlText w:val="%1."/>
      <w:lvlJc w:val="righ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9" w15:restartNumberingAfterBreak="0">
    <w:nsid w:val="4DFA292F"/>
    <w:multiLevelType w:val="hybridMultilevel"/>
    <w:tmpl w:val="63287AF6"/>
    <w:lvl w:ilvl="0" w:tplc="040A0013">
      <w:start w:val="1"/>
      <w:numFmt w:val="upperRoman"/>
      <w:lvlText w:val="%1."/>
      <w:lvlJc w:val="righ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0" w15:restartNumberingAfterBreak="0">
    <w:nsid w:val="4F16437E"/>
    <w:multiLevelType w:val="hybridMultilevel"/>
    <w:tmpl w:val="027814A0"/>
    <w:lvl w:ilvl="0" w:tplc="040A0013">
      <w:start w:val="1"/>
      <w:numFmt w:val="upperRoman"/>
      <w:lvlText w:val="%1."/>
      <w:lvlJc w:val="righ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1" w15:restartNumberingAfterBreak="0">
    <w:nsid w:val="50593962"/>
    <w:multiLevelType w:val="hybridMultilevel"/>
    <w:tmpl w:val="391A2C20"/>
    <w:lvl w:ilvl="0" w:tplc="040A0013">
      <w:start w:val="1"/>
      <w:numFmt w:val="upperRoman"/>
      <w:lvlText w:val="%1."/>
      <w:lvlJc w:val="righ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2" w15:restartNumberingAfterBreak="0">
    <w:nsid w:val="5E4B2782"/>
    <w:multiLevelType w:val="hybridMultilevel"/>
    <w:tmpl w:val="9D122C62"/>
    <w:lvl w:ilvl="0" w:tplc="FDDC6DDC">
      <w:start w:val="1"/>
      <w:numFmt w:val="bullet"/>
      <w:lvlText w:val="-"/>
      <w:lvlJc w:val="left"/>
      <w:pPr>
        <w:ind w:left="720" w:hanging="360"/>
      </w:pPr>
      <w:rPr>
        <w:rFonts w:ascii="Verdana" w:eastAsiaTheme="minorHAnsi" w:hAnsi="Verdana" w:cstheme="minorBidi"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3" w15:restartNumberingAfterBreak="0">
    <w:nsid w:val="61245D04"/>
    <w:multiLevelType w:val="hybridMultilevel"/>
    <w:tmpl w:val="6F381978"/>
    <w:lvl w:ilvl="0" w:tplc="040A0013">
      <w:start w:val="1"/>
      <w:numFmt w:val="upperRoman"/>
      <w:lvlText w:val="%1."/>
      <w:lvlJc w:val="righ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4" w15:restartNumberingAfterBreak="0">
    <w:nsid w:val="709671E6"/>
    <w:multiLevelType w:val="hybridMultilevel"/>
    <w:tmpl w:val="92322A5C"/>
    <w:lvl w:ilvl="0" w:tplc="040A0013">
      <w:start w:val="1"/>
      <w:numFmt w:val="upperRoman"/>
      <w:lvlText w:val="%1."/>
      <w:lvlJc w:val="righ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5" w15:restartNumberingAfterBreak="0">
    <w:nsid w:val="7A143229"/>
    <w:multiLevelType w:val="hybridMultilevel"/>
    <w:tmpl w:val="F406442C"/>
    <w:lvl w:ilvl="0" w:tplc="040A0013">
      <w:start w:val="1"/>
      <w:numFmt w:val="upperRoman"/>
      <w:lvlText w:val="%1."/>
      <w:lvlJc w:val="righ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num w:numId="1">
    <w:abstractNumId w:val="1"/>
  </w:num>
  <w:num w:numId="2">
    <w:abstractNumId w:val="12"/>
  </w:num>
  <w:num w:numId="3">
    <w:abstractNumId w:val="0"/>
  </w:num>
  <w:num w:numId="4">
    <w:abstractNumId w:val="4"/>
  </w:num>
  <w:num w:numId="5">
    <w:abstractNumId w:val="14"/>
  </w:num>
  <w:num w:numId="6">
    <w:abstractNumId w:val="8"/>
  </w:num>
  <w:num w:numId="7">
    <w:abstractNumId w:val="13"/>
  </w:num>
  <w:num w:numId="8">
    <w:abstractNumId w:val="15"/>
  </w:num>
  <w:num w:numId="9">
    <w:abstractNumId w:val="7"/>
  </w:num>
  <w:num w:numId="10">
    <w:abstractNumId w:val="11"/>
  </w:num>
  <w:num w:numId="11">
    <w:abstractNumId w:val="3"/>
  </w:num>
  <w:num w:numId="12">
    <w:abstractNumId w:val="5"/>
  </w:num>
  <w:num w:numId="13">
    <w:abstractNumId w:val="2"/>
  </w:num>
  <w:num w:numId="14">
    <w:abstractNumId w:val="10"/>
  </w:num>
  <w:num w:numId="15">
    <w:abstractNumId w:val="9"/>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00CE"/>
    <w:rsid w:val="0003729C"/>
    <w:rsid w:val="000714D0"/>
    <w:rsid w:val="00075A04"/>
    <w:rsid w:val="00076CF3"/>
    <w:rsid w:val="00085C42"/>
    <w:rsid w:val="000A36B0"/>
    <w:rsid w:val="000B363A"/>
    <w:rsid w:val="000E002F"/>
    <w:rsid w:val="000E18CB"/>
    <w:rsid w:val="000E7E14"/>
    <w:rsid w:val="000F4F55"/>
    <w:rsid w:val="0014660B"/>
    <w:rsid w:val="00151C59"/>
    <w:rsid w:val="00194E05"/>
    <w:rsid w:val="001A62D1"/>
    <w:rsid w:val="001C32B9"/>
    <w:rsid w:val="001E67D7"/>
    <w:rsid w:val="00207FA9"/>
    <w:rsid w:val="00233865"/>
    <w:rsid w:val="00267B09"/>
    <w:rsid w:val="00272CD9"/>
    <w:rsid w:val="00287AAC"/>
    <w:rsid w:val="0030743A"/>
    <w:rsid w:val="00307B24"/>
    <w:rsid w:val="00331104"/>
    <w:rsid w:val="00331651"/>
    <w:rsid w:val="00374C66"/>
    <w:rsid w:val="00384A15"/>
    <w:rsid w:val="003B7EBE"/>
    <w:rsid w:val="003C133A"/>
    <w:rsid w:val="00417185"/>
    <w:rsid w:val="00420E36"/>
    <w:rsid w:val="00432CBB"/>
    <w:rsid w:val="00464D73"/>
    <w:rsid w:val="00487926"/>
    <w:rsid w:val="00494AE9"/>
    <w:rsid w:val="004B428A"/>
    <w:rsid w:val="004C099E"/>
    <w:rsid w:val="004E324D"/>
    <w:rsid w:val="00501771"/>
    <w:rsid w:val="00521234"/>
    <w:rsid w:val="00527C6E"/>
    <w:rsid w:val="00550EF7"/>
    <w:rsid w:val="00556569"/>
    <w:rsid w:val="0056455E"/>
    <w:rsid w:val="00593318"/>
    <w:rsid w:val="00593EA2"/>
    <w:rsid w:val="005F28E7"/>
    <w:rsid w:val="00666F9B"/>
    <w:rsid w:val="006B3EAF"/>
    <w:rsid w:val="006E5E38"/>
    <w:rsid w:val="006F3144"/>
    <w:rsid w:val="00704A28"/>
    <w:rsid w:val="00711CDE"/>
    <w:rsid w:val="00730E58"/>
    <w:rsid w:val="00742BDF"/>
    <w:rsid w:val="007712E7"/>
    <w:rsid w:val="00792FD8"/>
    <w:rsid w:val="007B11B9"/>
    <w:rsid w:val="007E2D15"/>
    <w:rsid w:val="008069AF"/>
    <w:rsid w:val="00830FAB"/>
    <w:rsid w:val="008459ED"/>
    <w:rsid w:val="00866B42"/>
    <w:rsid w:val="00874B8C"/>
    <w:rsid w:val="008B3A3B"/>
    <w:rsid w:val="008D777F"/>
    <w:rsid w:val="008F0F16"/>
    <w:rsid w:val="008F2DA6"/>
    <w:rsid w:val="008F3467"/>
    <w:rsid w:val="008F65DD"/>
    <w:rsid w:val="009577EA"/>
    <w:rsid w:val="0097357D"/>
    <w:rsid w:val="00977E69"/>
    <w:rsid w:val="00997740"/>
    <w:rsid w:val="009A69D6"/>
    <w:rsid w:val="009B3F24"/>
    <w:rsid w:val="009F4F2F"/>
    <w:rsid w:val="00A050BB"/>
    <w:rsid w:val="00A22FB2"/>
    <w:rsid w:val="00A32EB7"/>
    <w:rsid w:val="00A579B5"/>
    <w:rsid w:val="00A74011"/>
    <w:rsid w:val="00AA15EB"/>
    <w:rsid w:val="00B63CCE"/>
    <w:rsid w:val="00B959AE"/>
    <w:rsid w:val="00BA000B"/>
    <w:rsid w:val="00BB1106"/>
    <w:rsid w:val="00BC5153"/>
    <w:rsid w:val="00BD4CDA"/>
    <w:rsid w:val="00C20C8B"/>
    <w:rsid w:val="00C33247"/>
    <w:rsid w:val="00C36C7C"/>
    <w:rsid w:val="00CA3076"/>
    <w:rsid w:val="00CA6191"/>
    <w:rsid w:val="00CB01A3"/>
    <w:rsid w:val="00CB6392"/>
    <w:rsid w:val="00CD44B5"/>
    <w:rsid w:val="00CE4F98"/>
    <w:rsid w:val="00CF10D6"/>
    <w:rsid w:val="00D372A6"/>
    <w:rsid w:val="00D650E3"/>
    <w:rsid w:val="00D665E9"/>
    <w:rsid w:val="00DA0148"/>
    <w:rsid w:val="00DB31E5"/>
    <w:rsid w:val="00DD7D97"/>
    <w:rsid w:val="00E13C70"/>
    <w:rsid w:val="00E1449A"/>
    <w:rsid w:val="00E21BBF"/>
    <w:rsid w:val="00E2633D"/>
    <w:rsid w:val="00E42D0A"/>
    <w:rsid w:val="00E52A91"/>
    <w:rsid w:val="00E71193"/>
    <w:rsid w:val="00E8365E"/>
    <w:rsid w:val="00E920E6"/>
    <w:rsid w:val="00E96895"/>
    <w:rsid w:val="00EB2CC7"/>
    <w:rsid w:val="00ED30AB"/>
    <w:rsid w:val="00ED3A0F"/>
    <w:rsid w:val="00EE2E81"/>
    <w:rsid w:val="00EE589C"/>
    <w:rsid w:val="00EE7302"/>
    <w:rsid w:val="00F1046C"/>
    <w:rsid w:val="00F210ED"/>
    <w:rsid w:val="00F240A1"/>
    <w:rsid w:val="00F433C7"/>
    <w:rsid w:val="00FB00CE"/>
    <w:rsid w:val="00FC7B9F"/>
    <w:rsid w:val="00FE51D9"/>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D11BCD"/>
  <w15:chartTrackingRefBased/>
  <w15:docId w15:val="{FF73C458-C545-4717-BCEC-D53A73345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00CE"/>
    <w:pPr>
      <w:spacing w:after="0" w:line="276" w:lineRule="auto"/>
      <w:jc w:val="both"/>
    </w:pPr>
    <w:rPr>
      <w:rFonts w:ascii="Verdana" w:eastAsia="Times New Roman" w:hAnsi="Verdana" w:cs="Times New Roman"/>
      <w:color w:val="2F5496" w:themeColor="accent1" w:themeShade="BF"/>
      <w:szCs w:val="24"/>
      <w:lang w:eastAsia="es-ES_tradnl"/>
    </w:rPr>
  </w:style>
  <w:style w:type="paragraph" w:styleId="Ttulo1">
    <w:name w:val="heading 1"/>
    <w:basedOn w:val="Normal"/>
    <w:link w:val="Ttulo1Car"/>
    <w:uiPriority w:val="9"/>
    <w:qFormat/>
    <w:rsid w:val="00FB00CE"/>
    <w:pPr>
      <w:widowControl w:val="0"/>
      <w:numPr>
        <w:numId w:val="1"/>
      </w:numPr>
      <w:autoSpaceDE w:val="0"/>
      <w:autoSpaceDN w:val="0"/>
      <w:ind w:left="432"/>
      <w:outlineLvl w:val="0"/>
    </w:pPr>
    <w:rPr>
      <w:rFonts w:ascii="Tahoma" w:eastAsia="Tahoma" w:hAnsi="Tahoma" w:cs="Tahoma"/>
      <w:b/>
      <w:bCs/>
      <w:szCs w:val="20"/>
      <w:lang w:val="es-ES" w:eastAsia="es-ES" w:bidi="es-ES"/>
    </w:rPr>
  </w:style>
  <w:style w:type="paragraph" w:styleId="Ttulo2">
    <w:name w:val="heading 2"/>
    <w:basedOn w:val="Normal"/>
    <w:next w:val="Normal"/>
    <w:link w:val="Ttulo2Car"/>
    <w:uiPriority w:val="9"/>
    <w:semiHidden/>
    <w:unhideWhenUsed/>
    <w:qFormat/>
    <w:rsid w:val="00FB00CE"/>
    <w:pPr>
      <w:keepNext/>
      <w:keepLines/>
      <w:numPr>
        <w:ilvl w:val="1"/>
        <w:numId w:val="1"/>
      </w:numPr>
      <w:spacing w:before="40"/>
      <w:outlineLvl w:val="1"/>
    </w:pPr>
    <w:rPr>
      <w:rFonts w:asciiTheme="majorHAnsi" w:eastAsiaTheme="majorEastAsia" w:hAnsiTheme="majorHAnsi" w:cstheme="majorBidi"/>
      <w:sz w:val="26"/>
      <w:szCs w:val="26"/>
    </w:rPr>
  </w:style>
  <w:style w:type="paragraph" w:styleId="Ttulo3">
    <w:name w:val="heading 3"/>
    <w:basedOn w:val="Normal"/>
    <w:next w:val="Normal"/>
    <w:link w:val="Ttulo3Car"/>
    <w:uiPriority w:val="9"/>
    <w:semiHidden/>
    <w:unhideWhenUsed/>
    <w:qFormat/>
    <w:rsid w:val="00FB00CE"/>
    <w:pPr>
      <w:keepNext/>
      <w:keepLines/>
      <w:numPr>
        <w:ilvl w:val="2"/>
        <w:numId w:val="1"/>
      </w:numPr>
      <w:spacing w:before="40"/>
      <w:outlineLvl w:val="2"/>
    </w:pPr>
    <w:rPr>
      <w:rFonts w:asciiTheme="majorHAnsi" w:eastAsiaTheme="majorEastAsia" w:hAnsiTheme="majorHAnsi" w:cstheme="majorBidi"/>
      <w:color w:val="1F3763" w:themeColor="accent1" w:themeShade="7F"/>
    </w:rPr>
  </w:style>
  <w:style w:type="paragraph" w:styleId="Ttulo4">
    <w:name w:val="heading 4"/>
    <w:basedOn w:val="Normal"/>
    <w:next w:val="Normal"/>
    <w:link w:val="Ttulo4Car"/>
    <w:uiPriority w:val="9"/>
    <w:semiHidden/>
    <w:unhideWhenUsed/>
    <w:qFormat/>
    <w:rsid w:val="00FB00CE"/>
    <w:pPr>
      <w:keepNext/>
      <w:keepLines/>
      <w:numPr>
        <w:ilvl w:val="3"/>
        <w:numId w:val="1"/>
      </w:numPr>
      <w:spacing w:before="40"/>
      <w:outlineLvl w:val="3"/>
    </w:pPr>
    <w:rPr>
      <w:rFonts w:asciiTheme="majorHAnsi" w:eastAsiaTheme="majorEastAsia" w:hAnsiTheme="majorHAnsi" w:cstheme="majorBidi"/>
      <w:i/>
      <w:iCs/>
    </w:rPr>
  </w:style>
  <w:style w:type="paragraph" w:styleId="Ttulo5">
    <w:name w:val="heading 5"/>
    <w:basedOn w:val="Normal"/>
    <w:next w:val="Normal"/>
    <w:link w:val="Ttulo5Car"/>
    <w:uiPriority w:val="9"/>
    <w:semiHidden/>
    <w:unhideWhenUsed/>
    <w:qFormat/>
    <w:rsid w:val="00FB00CE"/>
    <w:pPr>
      <w:keepNext/>
      <w:keepLines/>
      <w:numPr>
        <w:ilvl w:val="4"/>
        <w:numId w:val="1"/>
      </w:numPr>
      <w:spacing w:before="40"/>
      <w:outlineLvl w:val="4"/>
    </w:pPr>
    <w:rPr>
      <w:rFonts w:asciiTheme="majorHAnsi" w:eastAsiaTheme="majorEastAsia" w:hAnsiTheme="majorHAnsi" w:cstheme="majorBidi"/>
    </w:rPr>
  </w:style>
  <w:style w:type="paragraph" w:styleId="Ttulo6">
    <w:name w:val="heading 6"/>
    <w:basedOn w:val="Normal"/>
    <w:next w:val="Normal"/>
    <w:link w:val="Ttulo6Car"/>
    <w:uiPriority w:val="9"/>
    <w:semiHidden/>
    <w:unhideWhenUsed/>
    <w:qFormat/>
    <w:rsid w:val="00FB00CE"/>
    <w:pPr>
      <w:keepNext/>
      <w:keepLines/>
      <w:numPr>
        <w:ilvl w:val="5"/>
        <w:numId w:val="1"/>
      </w:numPr>
      <w:spacing w:before="40"/>
      <w:outlineLvl w:val="5"/>
    </w:pPr>
    <w:rPr>
      <w:rFonts w:asciiTheme="majorHAnsi" w:eastAsiaTheme="majorEastAsia" w:hAnsiTheme="majorHAnsi" w:cstheme="majorBidi"/>
      <w:color w:val="1F3763" w:themeColor="accent1" w:themeShade="7F"/>
    </w:rPr>
  </w:style>
  <w:style w:type="paragraph" w:styleId="Ttulo7">
    <w:name w:val="heading 7"/>
    <w:basedOn w:val="Normal"/>
    <w:next w:val="Normal"/>
    <w:link w:val="Ttulo7Car"/>
    <w:uiPriority w:val="9"/>
    <w:semiHidden/>
    <w:unhideWhenUsed/>
    <w:qFormat/>
    <w:rsid w:val="00FB00CE"/>
    <w:pPr>
      <w:keepNext/>
      <w:keepLines/>
      <w:numPr>
        <w:ilvl w:val="6"/>
        <w:numId w:val="1"/>
      </w:numPr>
      <w:spacing w:before="40"/>
      <w:outlineLvl w:val="6"/>
    </w:pPr>
    <w:rPr>
      <w:rFonts w:asciiTheme="majorHAnsi" w:eastAsiaTheme="majorEastAsia" w:hAnsiTheme="majorHAnsi" w:cstheme="majorBidi"/>
      <w:i/>
      <w:iCs/>
      <w:color w:val="1F3763" w:themeColor="accent1" w:themeShade="7F"/>
    </w:rPr>
  </w:style>
  <w:style w:type="paragraph" w:styleId="Ttulo8">
    <w:name w:val="heading 8"/>
    <w:basedOn w:val="Normal"/>
    <w:next w:val="Normal"/>
    <w:link w:val="Ttulo8Car"/>
    <w:uiPriority w:val="9"/>
    <w:semiHidden/>
    <w:unhideWhenUsed/>
    <w:qFormat/>
    <w:rsid w:val="00FB00CE"/>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FB00CE"/>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B00CE"/>
    <w:rPr>
      <w:rFonts w:ascii="Tahoma" w:eastAsia="Tahoma" w:hAnsi="Tahoma" w:cs="Tahoma"/>
      <w:b/>
      <w:bCs/>
      <w:color w:val="2F5496" w:themeColor="accent1" w:themeShade="BF"/>
      <w:szCs w:val="20"/>
      <w:lang w:val="es-ES" w:eastAsia="es-ES" w:bidi="es-ES"/>
    </w:rPr>
  </w:style>
  <w:style w:type="character" w:customStyle="1" w:styleId="Ttulo2Car">
    <w:name w:val="Título 2 Car"/>
    <w:basedOn w:val="Fuentedeprrafopredeter"/>
    <w:link w:val="Ttulo2"/>
    <w:uiPriority w:val="9"/>
    <w:semiHidden/>
    <w:rsid w:val="00FB00CE"/>
    <w:rPr>
      <w:rFonts w:asciiTheme="majorHAnsi" w:eastAsiaTheme="majorEastAsia" w:hAnsiTheme="majorHAnsi" w:cstheme="majorBidi"/>
      <w:color w:val="2F5496" w:themeColor="accent1" w:themeShade="BF"/>
      <w:sz w:val="26"/>
      <w:szCs w:val="26"/>
      <w:lang w:eastAsia="es-ES_tradnl"/>
    </w:rPr>
  </w:style>
  <w:style w:type="character" w:customStyle="1" w:styleId="Ttulo3Car">
    <w:name w:val="Título 3 Car"/>
    <w:basedOn w:val="Fuentedeprrafopredeter"/>
    <w:link w:val="Ttulo3"/>
    <w:uiPriority w:val="9"/>
    <w:semiHidden/>
    <w:rsid w:val="00FB00CE"/>
    <w:rPr>
      <w:rFonts w:asciiTheme="majorHAnsi" w:eastAsiaTheme="majorEastAsia" w:hAnsiTheme="majorHAnsi" w:cstheme="majorBidi"/>
      <w:color w:val="1F3763" w:themeColor="accent1" w:themeShade="7F"/>
      <w:szCs w:val="24"/>
      <w:lang w:eastAsia="es-ES_tradnl"/>
    </w:rPr>
  </w:style>
  <w:style w:type="character" w:customStyle="1" w:styleId="Ttulo4Car">
    <w:name w:val="Título 4 Car"/>
    <w:basedOn w:val="Fuentedeprrafopredeter"/>
    <w:link w:val="Ttulo4"/>
    <w:uiPriority w:val="9"/>
    <w:semiHidden/>
    <w:rsid w:val="00FB00CE"/>
    <w:rPr>
      <w:rFonts w:asciiTheme="majorHAnsi" w:eastAsiaTheme="majorEastAsia" w:hAnsiTheme="majorHAnsi" w:cstheme="majorBidi"/>
      <w:i/>
      <w:iCs/>
      <w:color w:val="2F5496" w:themeColor="accent1" w:themeShade="BF"/>
      <w:szCs w:val="24"/>
      <w:lang w:eastAsia="es-ES_tradnl"/>
    </w:rPr>
  </w:style>
  <w:style w:type="character" w:customStyle="1" w:styleId="Ttulo5Car">
    <w:name w:val="Título 5 Car"/>
    <w:basedOn w:val="Fuentedeprrafopredeter"/>
    <w:link w:val="Ttulo5"/>
    <w:uiPriority w:val="9"/>
    <w:semiHidden/>
    <w:rsid w:val="00FB00CE"/>
    <w:rPr>
      <w:rFonts w:asciiTheme="majorHAnsi" w:eastAsiaTheme="majorEastAsia" w:hAnsiTheme="majorHAnsi" w:cstheme="majorBidi"/>
      <w:color w:val="2F5496" w:themeColor="accent1" w:themeShade="BF"/>
      <w:szCs w:val="24"/>
      <w:lang w:eastAsia="es-ES_tradnl"/>
    </w:rPr>
  </w:style>
  <w:style w:type="character" w:customStyle="1" w:styleId="Ttulo6Car">
    <w:name w:val="Título 6 Car"/>
    <w:basedOn w:val="Fuentedeprrafopredeter"/>
    <w:link w:val="Ttulo6"/>
    <w:uiPriority w:val="9"/>
    <w:semiHidden/>
    <w:rsid w:val="00FB00CE"/>
    <w:rPr>
      <w:rFonts w:asciiTheme="majorHAnsi" w:eastAsiaTheme="majorEastAsia" w:hAnsiTheme="majorHAnsi" w:cstheme="majorBidi"/>
      <w:color w:val="1F3763" w:themeColor="accent1" w:themeShade="7F"/>
      <w:szCs w:val="24"/>
      <w:lang w:eastAsia="es-ES_tradnl"/>
    </w:rPr>
  </w:style>
  <w:style w:type="character" w:customStyle="1" w:styleId="Ttulo7Car">
    <w:name w:val="Título 7 Car"/>
    <w:basedOn w:val="Fuentedeprrafopredeter"/>
    <w:link w:val="Ttulo7"/>
    <w:uiPriority w:val="9"/>
    <w:semiHidden/>
    <w:rsid w:val="00FB00CE"/>
    <w:rPr>
      <w:rFonts w:asciiTheme="majorHAnsi" w:eastAsiaTheme="majorEastAsia" w:hAnsiTheme="majorHAnsi" w:cstheme="majorBidi"/>
      <w:i/>
      <w:iCs/>
      <w:color w:val="1F3763" w:themeColor="accent1" w:themeShade="7F"/>
      <w:szCs w:val="24"/>
      <w:lang w:eastAsia="es-ES_tradnl"/>
    </w:rPr>
  </w:style>
  <w:style w:type="character" w:customStyle="1" w:styleId="Ttulo8Car">
    <w:name w:val="Título 8 Car"/>
    <w:basedOn w:val="Fuentedeprrafopredeter"/>
    <w:link w:val="Ttulo8"/>
    <w:uiPriority w:val="9"/>
    <w:semiHidden/>
    <w:rsid w:val="00FB00CE"/>
    <w:rPr>
      <w:rFonts w:asciiTheme="majorHAnsi" w:eastAsiaTheme="majorEastAsia" w:hAnsiTheme="majorHAnsi" w:cstheme="majorBidi"/>
      <w:color w:val="272727" w:themeColor="text1" w:themeTint="D8"/>
      <w:sz w:val="21"/>
      <w:szCs w:val="21"/>
      <w:lang w:eastAsia="es-ES_tradnl"/>
    </w:rPr>
  </w:style>
  <w:style w:type="character" w:customStyle="1" w:styleId="Ttulo9Car">
    <w:name w:val="Título 9 Car"/>
    <w:basedOn w:val="Fuentedeprrafopredeter"/>
    <w:link w:val="Ttulo9"/>
    <w:uiPriority w:val="9"/>
    <w:semiHidden/>
    <w:rsid w:val="00FB00CE"/>
    <w:rPr>
      <w:rFonts w:asciiTheme="majorHAnsi" w:eastAsiaTheme="majorEastAsia" w:hAnsiTheme="majorHAnsi" w:cstheme="majorBidi"/>
      <w:i/>
      <w:iCs/>
      <w:color w:val="272727" w:themeColor="text1" w:themeTint="D8"/>
      <w:sz w:val="21"/>
      <w:szCs w:val="21"/>
      <w:lang w:eastAsia="es-ES_tradnl"/>
    </w:rPr>
  </w:style>
  <w:style w:type="paragraph" w:customStyle="1" w:styleId="Default">
    <w:name w:val="Default"/>
    <w:rsid w:val="00FB00CE"/>
    <w:pPr>
      <w:autoSpaceDE w:val="0"/>
      <w:autoSpaceDN w:val="0"/>
      <w:adjustRightInd w:val="0"/>
      <w:spacing w:after="0" w:line="240" w:lineRule="auto"/>
    </w:pPr>
    <w:rPr>
      <w:rFonts w:ascii="Calibri" w:hAnsi="Calibri" w:cs="Calibri"/>
      <w:color w:val="000000"/>
      <w:sz w:val="24"/>
      <w:szCs w:val="24"/>
    </w:rPr>
  </w:style>
  <w:style w:type="table" w:styleId="Tablaconcuadrcula">
    <w:name w:val="Table Grid"/>
    <w:basedOn w:val="Tablanormal"/>
    <w:uiPriority w:val="39"/>
    <w:rsid w:val="00FB00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FB00CE"/>
    <w:pPr>
      <w:tabs>
        <w:tab w:val="center" w:pos="4419"/>
        <w:tab w:val="right" w:pos="8838"/>
      </w:tabs>
    </w:pPr>
  </w:style>
  <w:style w:type="character" w:customStyle="1" w:styleId="EncabezadoCar">
    <w:name w:val="Encabezado Car"/>
    <w:basedOn w:val="Fuentedeprrafopredeter"/>
    <w:link w:val="Encabezado"/>
    <w:uiPriority w:val="99"/>
    <w:rsid w:val="00FB00CE"/>
    <w:rPr>
      <w:rFonts w:ascii="Verdana" w:eastAsia="Times New Roman" w:hAnsi="Verdana" w:cs="Times New Roman"/>
      <w:color w:val="2F5496" w:themeColor="accent1" w:themeShade="BF"/>
      <w:szCs w:val="24"/>
      <w:lang w:eastAsia="es-ES_tradnl"/>
    </w:rPr>
  </w:style>
  <w:style w:type="paragraph" w:styleId="Piedepgina">
    <w:name w:val="footer"/>
    <w:basedOn w:val="Normal"/>
    <w:link w:val="PiedepginaCar"/>
    <w:uiPriority w:val="99"/>
    <w:unhideWhenUsed/>
    <w:rsid w:val="00FB00CE"/>
    <w:pPr>
      <w:tabs>
        <w:tab w:val="center" w:pos="4419"/>
        <w:tab w:val="right" w:pos="8838"/>
      </w:tabs>
    </w:pPr>
  </w:style>
  <w:style w:type="character" w:customStyle="1" w:styleId="PiedepginaCar">
    <w:name w:val="Pie de página Car"/>
    <w:basedOn w:val="Fuentedeprrafopredeter"/>
    <w:link w:val="Piedepgina"/>
    <w:uiPriority w:val="99"/>
    <w:rsid w:val="00FB00CE"/>
    <w:rPr>
      <w:rFonts w:ascii="Verdana" w:eastAsia="Times New Roman" w:hAnsi="Verdana" w:cs="Times New Roman"/>
      <w:color w:val="2F5496" w:themeColor="accent1" w:themeShade="BF"/>
      <w:szCs w:val="24"/>
      <w:lang w:eastAsia="es-ES_tradnl"/>
    </w:rPr>
  </w:style>
  <w:style w:type="paragraph" w:styleId="Prrafodelista">
    <w:name w:val="List Paragraph"/>
    <w:aliases w:val="DINFO_Materia"/>
    <w:basedOn w:val="Normal"/>
    <w:link w:val="PrrafodelistaCar"/>
    <w:uiPriority w:val="1"/>
    <w:rsid w:val="00FB00CE"/>
    <w:pPr>
      <w:ind w:left="720"/>
      <w:contextualSpacing/>
    </w:pPr>
  </w:style>
  <w:style w:type="paragraph" w:styleId="Textoindependiente">
    <w:name w:val="Body Text"/>
    <w:basedOn w:val="Normal"/>
    <w:link w:val="TextoindependienteCar"/>
    <w:uiPriority w:val="1"/>
    <w:qFormat/>
    <w:rsid w:val="00FB00CE"/>
    <w:pPr>
      <w:widowControl w:val="0"/>
      <w:autoSpaceDE w:val="0"/>
      <w:autoSpaceDN w:val="0"/>
    </w:pPr>
    <w:rPr>
      <w:rFonts w:ascii="Tahoma" w:eastAsia="Tahoma" w:hAnsi="Tahoma" w:cs="Tahoma"/>
      <w:sz w:val="20"/>
      <w:szCs w:val="20"/>
      <w:lang w:val="es-ES" w:eastAsia="es-ES" w:bidi="es-ES"/>
    </w:rPr>
  </w:style>
  <w:style w:type="character" w:customStyle="1" w:styleId="TextoindependienteCar">
    <w:name w:val="Texto independiente Car"/>
    <w:basedOn w:val="Fuentedeprrafopredeter"/>
    <w:link w:val="Textoindependiente"/>
    <w:uiPriority w:val="1"/>
    <w:rsid w:val="00FB00CE"/>
    <w:rPr>
      <w:rFonts w:ascii="Tahoma" w:eastAsia="Tahoma" w:hAnsi="Tahoma" w:cs="Tahoma"/>
      <w:color w:val="2F5496" w:themeColor="accent1" w:themeShade="BF"/>
      <w:sz w:val="20"/>
      <w:szCs w:val="20"/>
      <w:lang w:val="es-ES" w:eastAsia="es-ES" w:bidi="es-ES"/>
    </w:rPr>
  </w:style>
  <w:style w:type="paragraph" w:customStyle="1" w:styleId="TableParagraph">
    <w:name w:val="Table Paragraph"/>
    <w:basedOn w:val="Normal"/>
    <w:uiPriority w:val="1"/>
    <w:qFormat/>
    <w:rsid w:val="00FB00CE"/>
    <w:pPr>
      <w:widowControl w:val="0"/>
      <w:autoSpaceDE w:val="0"/>
      <w:autoSpaceDN w:val="0"/>
    </w:pPr>
    <w:rPr>
      <w:rFonts w:ascii="Tahoma" w:eastAsia="Tahoma" w:hAnsi="Tahoma" w:cs="Tahoma"/>
      <w:lang w:val="es-ES" w:eastAsia="es-ES" w:bidi="es-ES"/>
    </w:rPr>
  </w:style>
  <w:style w:type="character" w:customStyle="1" w:styleId="TextodegloboCar">
    <w:name w:val="Texto de globo Car"/>
    <w:basedOn w:val="Fuentedeprrafopredeter"/>
    <w:link w:val="Textodeglobo"/>
    <w:uiPriority w:val="99"/>
    <w:semiHidden/>
    <w:rsid w:val="00FB00CE"/>
    <w:rPr>
      <w:rFonts w:ascii="Segoe UI" w:eastAsia="Tahoma" w:hAnsi="Segoe UI" w:cs="Segoe UI"/>
      <w:sz w:val="18"/>
      <w:szCs w:val="18"/>
      <w:lang w:val="es-ES" w:eastAsia="es-ES" w:bidi="es-ES"/>
    </w:rPr>
  </w:style>
  <w:style w:type="paragraph" w:styleId="Textodeglobo">
    <w:name w:val="Balloon Text"/>
    <w:basedOn w:val="Normal"/>
    <w:link w:val="TextodegloboCar"/>
    <w:uiPriority w:val="99"/>
    <w:semiHidden/>
    <w:unhideWhenUsed/>
    <w:rsid w:val="00FB00CE"/>
    <w:pPr>
      <w:widowControl w:val="0"/>
      <w:autoSpaceDE w:val="0"/>
      <w:autoSpaceDN w:val="0"/>
    </w:pPr>
    <w:rPr>
      <w:rFonts w:ascii="Segoe UI" w:eastAsia="Tahoma" w:hAnsi="Segoe UI" w:cs="Segoe UI"/>
      <w:color w:val="auto"/>
      <w:sz w:val="18"/>
      <w:szCs w:val="18"/>
      <w:lang w:val="es-ES" w:eastAsia="es-ES" w:bidi="es-ES"/>
    </w:rPr>
  </w:style>
  <w:style w:type="character" w:customStyle="1" w:styleId="TextodegloboCar1">
    <w:name w:val="Texto de globo Car1"/>
    <w:basedOn w:val="Fuentedeprrafopredeter"/>
    <w:uiPriority w:val="99"/>
    <w:semiHidden/>
    <w:rsid w:val="00FB00CE"/>
    <w:rPr>
      <w:rFonts w:ascii="Segoe UI" w:eastAsia="Times New Roman" w:hAnsi="Segoe UI" w:cs="Segoe UI"/>
      <w:color w:val="2F5496" w:themeColor="accent1" w:themeShade="BF"/>
      <w:sz w:val="18"/>
      <w:szCs w:val="18"/>
      <w:lang w:eastAsia="es-ES_tradnl"/>
    </w:rPr>
  </w:style>
  <w:style w:type="character" w:customStyle="1" w:styleId="TextocomentarioCar">
    <w:name w:val="Texto comentario Car"/>
    <w:basedOn w:val="Fuentedeprrafopredeter"/>
    <w:link w:val="Textocomentario"/>
    <w:uiPriority w:val="99"/>
    <w:rsid w:val="00FB00CE"/>
    <w:rPr>
      <w:rFonts w:ascii="Tahoma" w:eastAsia="Tahoma" w:hAnsi="Tahoma" w:cs="Tahoma"/>
      <w:sz w:val="24"/>
      <w:szCs w:val="24"/>
      <w:lang w:val="es-ES" w:eastAsia="es-ES" w:bidi="es-ES"/>
    </w:rPr>
  </w:style>
  <w:style w:type="paragraph" w:styleId="Textocomentario">
    <w:name w:val="annotation text"/>
    <w:basedOn w:val="Normal"/>
    <w:link w:val="TextocomentarioCar"/>
    <w:uiPriority w:val="99"/>
    <w:unhideWhenUsed/>
    <w:rsid w:val="00FB00CE"/>
    <w:pPr>
      <w:widowControl w:val="0"/>
      <w:autoSpaceDE w:val="0"/>
      <w:autoSpaceDN w:val="0"/>
    </w:pPr>
    <w:rPr>
      <w:rFonts w:ascii="Tahoma" w:eastAsia="Tahoma" w:hAnsi="Tahoma" w:cs="Tahoma"/>
      <w:color w:val="auto"/>
      <w:sz w:val="24"/>
      <w:lang w:val="es-ES" w:eastAsia="es-ES" w:bidi="es-ES"/>
    </w:rPr>
  </w:style>
  <w:style w:type="character" w:customStyle="1" w:styleId="TextocomentarioCar1">
    <w:name w:val="Texto comentario Car1"/>
    <w:basedOn w:val="Fuentedeprrafopredeter"/>
    <w:uiPriority w:val="99"/>
    <w:semiHidden/>
    <w:rsid w:val="00FB00CE"/>
    <w:rPr>
      <w:rFonts w:ascii="Verdana" w:eastAsia="Times New Roman" w:hAnsi="Verdana" w:cs="Times New Roman"/>
      <w:color w:val="2F5496" w:themeColor="accent1" w:themeShade="BF"/>
      <w:sz w:val="20"/>
      <w:szCs w:val="20"/>
      <w:lang w:eastAsia="es-ES_tradnl"/>
    </w:rPr>
  </w:style>
  <w:style w:type="character" w:customStyle="1" w:styleId="AsuntodelcomentarioCar">
    <w:name w:val="Asunto del comentario Car"/>
    <w:basedOn w:val="TextocomentarioCar"/>
    <w:link w:val="Asuntodelcomentario"/>
    <w:uiPriority w:val="99"/>
    <w:semiHidden/>
    <w:rsid w:val="00FB00CE"/>
    <w:rPr>
      <w:rFonts w:ascii="Tahoma" w:eastAsia="Tahoma" w:hAnsi="Tahoma" w:cs="Tahoma"/>
      <w:b/>
      <w:bCs/>
      <w:sz w:val="20"/>
      <w:szCs w:val="20"/>
      <w:lang w:val="es-ES" w:eastAsia="es-ES" w:bidi="es-ES"/>
    </w:rPr>
  </w:style>
  <w:style w:type="paragraph" w:styleId="Asuntodelcomentario">
    <w:name w:val="annotation subject"/>
    <w:basedOn w:val="Textocomentario"/>
    <w:next w:val="Textocomentario"/>
    <w:link w:val="AsuntodelcomentarioCar"/>
    <w:uiPriority w:val="99"/>
    <w:semiHidden/>
    <w:unhideWhenUsed/>
    <w:rsid w:val="00FB00CE"/>
    <w:rPr>
      <w:b/>
      <w:bCs/>
      <w:sz w:val="20"/>
      <w:szCs w:val="20"/>
    </w:rPr>
  </w:style>
  <w:style w:type="character" w:customStyle="1" w:styleId="AsuntodelcomentarioCar1">
    <w:name w:val="Asunto del comentario Car1"/>
    <w:basedOn w:val="TextocomentarioCar1"/>
    <w:uiPriority w:val="99"/>
    <w:semiHidden/>
    <w:rsid w:val="00FB00CE"/>
    <w:rPr>
      <w:rFonts w:ascii="Verdana" w:eastAsia="Times New Roman" w:hAnsi="Verdana" w:cs="Times New Roman"/>
      <w:b/>
      <w:bCs/>
      <w:color w:val="2F5496" w:themeColor="accent1" w:themeShade="BF"/>
      <w:sz w:val="20"/>
      <w:szCs w:val="20"/>
      <w:lang w:eastAsia="es-ES_tradnl"/>
    </w:rPr>
  </w:style>
  <w:style w:type="paragraph" w:styleId="Textonotapie">
    <w:name w:val="footnote text"/>
    <w:basedOn w:val="Normal"/>
    <w:link w:val="TextonotapieCar"/>
    <w:uiPriority w:val="99"/>
    <w:unhideWhenUsed/>
    <w:rsid w:val="00FB00CE"/>
    <w:pPr>
      <w:widowControl w:val="0"/>
      <w:autoSpaceDE w:val="0"/>
      <w:autoSpaceDN w:val="0"/>
    </w:pPr>
    <w:rPr>
      <w:rFonts w:ascii="Tahoma" w:eastAsia="Tahoma" w:hAnsi="Tahoma" w:cs="Tahoma"/>
      <w:lang w:val="es-ES" w:eastAsia="es-ES" w:bidi="es-ES"/>
    </w:rPr>
  </w:style>
  <w:style w:type="character" w:customStyle="1" w:styleId="TextonotapieCar">
    <w:name w:val="Texto nota pie Car"/>
    <w:basedOn w:val="Fuentedeprrafopredeter"/>
    <w:link w:val="Textonotapie"/>
    <w:uiPriority w:val="99"/>
    <w:rsid w:val="00FB00CE"/>
    <w:rPr>
      <w:rFonts w:ascii="Tahoma" w:eastAsia="Tahoma" w:hAnsi="Tahoma" w:cs="Tahoma"/>
      <w:color w:val="2F5496" w:themeColor="accent1" w:themeShade="BF"/>
      <w:szCs w:val="24"/>
      <w:lang w:val="es-ES" w:eastAsia="es-ES" w:bidi="es-ES"/>
    </w:rPr>
  </w:style>
  <w:style w:type="character" w:styleId="Refdenotaalpie">
    <w:name w:val="footnote reference"/>
    <w:basedOn w:val="Fuentedeprrafopredeter"/>
    <w:uiPriority w:val="99"/>
    <w:unhideWhenUsed/>
    <w:rsid w:val="00FB00CE"/>
    <w:rPr>
      <w:vertAlign w:val="superscript"/>
    </w:rPr>
  </w:style>
  <w:style w:type="paragraph" w:styleId="Revisin">
    <w:name w:val="Revision"/>
    <w:hidden/>
    <w:uiPriority w:val="99"/>
    <w:semiHidden/>
    <w:rsid w:val="00FB00CE"/>
    <w:pPr>
      <w:spacing w:after="0" w:line="240" w:lineRule="auto"/>
    </w:pPr>
    <w:rPr>
      <w:rFonts w:ascii="Tahoma" w:eastAsia="Tahoma" w:hAnsi="Tahoma" w:cs="Tahoma"/>
      <w:lang w:val="es-ES" w:eastAsia="es-ES" w:bidi="es-ES"/>
    </w:rPr>
  </w:style>
  <w:style w:type="character" w:customStyle="1" w:styleId="apple-converted-space">
    <w:name w:val="apple-converted-space"/>
    <w:basedOn w:val="Fuentedeprrafopredeter"/>
    <w:rsid w:val="00FB00CE"/>
  </w:style>
  <w:style w:type="character" w:styleId="Textoennegrita">
    <w:name w:val="Strong"/>
    <w:basedOn w:val="Fuentedeprrafopredeter"/>
    <w:uiPriority w:val="22"/>
    <w:qFormat/>
    <w:rsid w:val="00FB00CE"/>
    <w:rPr>
      <w:b/>
      <w:bCs/>
    </w:rPr>
  </w:style>
  <w:style w:type="table" w:customStyle="1" w:styleId="TableNormal1">
    <w:name w:val="Table Normal1"/>
    <w:uiPriority w:val="2"/>
    <w:semiHidden/>
    <w:unhideWhenUsed/>
    <w:qFormat/>
    <w:rsid w:val="00FB00C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styleId="Refdecomentario">
    <w:name w:val="annotation reference"/>
    <w:basedOn w:val="Fuentedeprrafopredeter"/>
    <w:uiPriority w:val="99"/>
    <w:semiHidden/>
    <w:unhideWhenUsed/>
    <w:rsid w:val="00FB00CE"/>
    <w:rPr>
      <w:sz w:val="18"/>
      <w:szCs w:val="18"/>
    </w:rPr>
  </w:style>
  <w:style w:type="character" w:styleId="Nmerodepgina">
    <w:name w:val="page number"/>
    <w:basedOn w:val="Fuentedeprrafopredeter"/>
    <w:uiPriority w:val="99"/>
    <w:semiHidden/>
    <w:unhideWhenUsed/>
    <w:rsid w:val="00FB00CE"/>
  </w:style>
  <w:style w:type="numbering" w:customStyle="1" w:styleId="Sinlista1">
    <w:name w:val="Sin lista1"/>
    <w:next w:val="Sinlista"/>
    <w:uiPriority w:val="99"/>
    <w:semiHidden/>
    <w:unhideWhenUsed/>
    <w:rsid w:val="00FB00CE"/>
  </w:style>
  <w:style w:type="paragraph" w:customStyle="1" w:styleId="Prrafodelista1">
    <w:name w:val="Párrafo de lista1"/>
    <w:basedOn w:val="Normal"/>
    <w:next w:val="Prrafodelista"/>
    <w:uiPriority w:val="34"/>
    <w:qFormat/>
    <w:rsid w:val="00FB00CE"/>
    <w:pPr>
      <w:spacing w:after="200"/>
      <w:ind w:left="720"/>
      <w:contextualSpacing/>
    </w:pPr>
  </w:style>
  <w:style w:type="table" w:customStyle="1" w:styleId="Tablaconcuadrcula1">
    <w:name w:val="Tabla con cuadrícula1"/>
    <w:basedOn w:val="Tablanormal"/>
    <w:next w:val="Tablaconcuadrcula"/>
    <w:uiPriority w:val="59"/>
    <w:rsid w:val="00FB00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cabezado10">
    <w:name w:val="Encabezado1"/>
    <w:basedOn w:val="Normal"/>
    <w:next w:val="Encabezado"/>
    <w:uiPriority w:val="99"/>
    <w:unhideWhenUsed/>
    <w:rsid w:val="00FB00CE"/>
    <w:pPr>
      <w:tabs>
        <w:tab w:val="center" w:pos="4419"/>
        <w:tab w:val="right" w:pos="8838"/>
      </w:tabs>
    </w:pPr>
    <w:rPr>
      <w:lang w:val="es-ES_tradnl"/>
    </w:rPr>
  </w:style>
  <w:style w:type="paragraph" w:customStyle="1" w:styleId="Piedepgina1">
    <w:name w:val="Pie de página1"/>
    <w:basedOn w:val="Normal"/>
    <w:next w:val="Piedepgina"/>
    <w:uiPriority w:val="99"/>
    <w:unhideWhenUsed/>
    <w:rsid w:val="00FB00CE"/>
    <w:pPr>
      <w:tabs>
        <w:tab w:val="center" w:pos="4419"/>
        <w:tab w:val="right" w:pos="8838"/>
      </w:tabs>
    </w:pPr>
    <w:rPr>
      <w:lang w:val="es-ES_tradnl"/>
    </w:rPr>
  </w:style>
  <w:style w:type="paragraph" w:customStyle="1" w:styleId="Textodeglobo1">
    <w:name w:val="Texto de globo1"/>
    <w:basedOn w:val="Normal"/>
    <w:next w:val="Textodeglobo"/>
    <w:uiPriority w:val="99"/>
    <w:semiHidden/>
    <w:unhideWhenUsed/>
    <w:rsid w:val="00FB00CE"/>
    <w:rPr>
      <w:rFonts w:ascii="Tahoma" w:hAnsi="Tahoma" w:cs="Tahoma"/>
      <w:sz w:val="16"/>
      <w:szCs w:val="16"/>
      <w:lang w:val="es-ES_tradnl"/>
    </w:rPr>
  </w:style>
  <w:style w:type="paragraph" w:customStyle="1" w:styleId="Textonotaalfinal1">
    <w:name w:val="Texto nota al final1"/>
    <w:basedOn w:val="Normal"/>
    <w:next w:val="Textonotaalfinal"/>
    <w:link w:val="TextonotaalfinalCar"/>
    <w:uiPriority w:val="99"/>
    <w:semiHidden/>
    <w:unhideWhenUsed/>
    <w:rsid w:val="00FB00CE"/>
    <w:rPr>
      <w:sz w:val="20"/>
      <w:szCs w:val="20"/>
      <w:lang w:val="es-ES_tradnl"/>
    </w:rPr>
  </w:style>
  <w:style w:type="character" w:customStyle="1" w:styleId="TextonotaalfinalCar">
    <w:name w:val="Texto nota al final Car"/>
    <w:basedOn w:val="Fuentedeprrafopredeter"/>
    <w:link w:val="Textonotaalfinal1"/>
    <w:uiPriority w:val="99"/>
    <w:semiHidden/>
    <w:rsid w:val="00FB00CE"/>
    <w:rPr>
      <w:rFonts w:ascii="Verdana" w:eastAsia="Times New Roman" w:hAnsi="Verdana" w:cs="Times New Roman"/>
      <w:color w:val="2F5496" w:themeColor="accent1" w:themeShade="BF"/>
      <w:sz w:val="20"/>
      <w:szCs w:val="20"/>
      <w:lang w:val="es-ES_tradnl" w:eastAsia="es-ES_tradnl"/>
    </w:rPr>
  </w:style>
  <w:style w:type="character" w:styleId="Refdenotaalfinal">
    <w:name w:val="endnote reference"/>
    <w:basedOn w:val="Fuentedeprrafopredeter"/>
    <w:uiPriority w:val="99"/>
    <w:semiHidden/>
    <w:unhideWhenUsed/>
    <w:rsid w:val="00FB00CE"/>
    <w:rPr>
      <w:vertAlign w:val="superscript"/>
    </w:rPr>
  </w:style>
  <w:style w:type="paragraph" w:customStyle="1" w:styleId="Textonotapie1">
    <w:name w:val="Texto nota pie1"/>
    <w:basedOn w:val="Normal"/>
    <w:next w:val="Textonotapie"/>
    <w:uiPriority w:val="99"/>
    <w:semiHidden/>
    <w:unhideWhenUsed/>
    <w:rsid w:val="00FB00CE"/>
    <w:rPr>
      <w:sz w:val="20"/>
      <w:szCs w:val="20"/>
      <w:lang w:val="es-ES_tradnl"/>
    </w:rPr>
  </w:style>
  <w:style w:type="table" w:customStyle="1" w:styleId="Sombreadomedio2-nfasis11">
    <w:name w:val="Sombreado medio 2 - Énfasis 11"/>
    <w:basedOn w:val="Tablanormal"/>
    <w:next w:val="Sombreadomedio2-nfasis1"/>
    <w:uiPriority w:val="64"/>
    <w:rsid w:val="00FB00C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Cuadrculamedia3-nfasis11">
    <w:name w:val="Cuadrícula media 3 - Énfasis 11"/>
    <w:basedOn w:val="Tablanormal"/>
    <w:next w:val="Cuadrculamedia3-nfasis1"/>
    <w:uiPriority w:val="69"/>
    <w:rsid w:val="00FB00CE"/>
    <w:pPr>
      <w:spacing w:after="0" w:line="240" w:lineRule="auto"/>
    </w:p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character" w:customStyle="1" w:styleId="EncabezadoCar1">
    <w:name w:val="Encabezado Car1"/>
    <w:basedOn w:val="Fuentedeprrafopredeter"/>
    <w:uiPriority w:val="99"/>
    <w:semiHidden/>
    <w:rsid w:val="00FB00CE"/>
  </w:style>
  <w:style w:type="character" w:customStyle="1" w:styleId="PiedepginaCar1">
    <w:name w:val="Pie de página Car1"/>
    <w:basedOn w:val="Fuentedeprrafopredeter"/>
    <w:uiPriority w:val="99"/>
    <w:rsid w:val="00FB00CE"/>
  </w:style>
  <w:style w:type="paragraph" w:styleId="Textonotaalfinal">
    <w:name w:val="endnote text"/>
    <w:basedOn w:val="Normal"/>
    <w:link w:val="TextonotaalfinalCar1"/>
    <w:uiPriority w:val="99"/>
    <w:semiHidden/>
    <w:unhideWhenUsed/>
    <w:rsid w:val="00FB00CE"/>
    <w:rPr>
      <w:sz w:val="20"/>
      <w:szCs w:val="20"/>
      <w:lang w:val="es-ES_tradnl"/>
    </w:rPr>
  </w:style>
  <w:style w:type="character" w:customStyle="1" w:styleId="TextonotaalfinalCar1">
    <w:name w:val="Texto nota al final Car1"/>
    <w:basedOn w:val="Fuentedeprrafopredeter"/>
    <w:link w:val="Textonotaalfinal"/>
    <w:uiPriority w:val="99"/>
    <w:semiHidden/>
    <w:rsid w:val="00FB00CE"/>
    <w:rPr>
      <w:rFonts w:ascii="Verdana" w:eastAsia="Times New Roman" w:hAnsi="Verdana" w:cs="Times New Roman"/>
      <w:color w:val="2F5496" w:themeColor="accent1" w:themeShade="BF"/>
      <w:sz w:val="20"/>
      <w:szCs w:val="20"/>
      <w:lang w:val="es-ES_tradnl" w:eastAsia="es-ES_tradnl"/>
    </w:rPr>
  </w:style>
  <w:style w:type="character" w:customStyle="1" w:styleId="TextonotapieCar1">
    <w:name w:val="Texto nota pie Car1"/>
    <w:basedOn w:val="Fuentedeprrafopredeter"/>
    <w:uiPriority w:val="99"/>
    <w:semiHidden/>
    <w:rsid w:val="00FB00CE"/>
    <w:rPr>
      <w:sz w:val="20"/>
      <w:szCs w:val="20"/>
    </w:rPr>
  </w:style>
  <w:style w:type="table" w:styleId="Sombreadomedio2-nfasis1">
    <w:name w:val="Medium Shading 2 Accent 1"/>
    <w:basedOn w:val="Tablanormal"/>
    <w:uiPriority w:val="64"/>
    <w:semiHidden/>
    <w:unhideWhenUsed/>
    <w:rsid w:val="00FB00CE"/>
    <w:pPr>
      <w:spacing w:after="0" w:line="240" w:lineRule="auto"/>
    </w:pPr>
    <w:rPr>
      <w:sz w:val="24"/>
      <w:szCs w:val="24"/>
      <w:lang w:val="es-ES_tradn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Cuadrculamedia3-nfasis1">
    <w:name w:val="Medium Grid 3 Accent 1"/>
    <w:basedOn w:val="Tablanormal"/>
    <w:uiPriority w:val="69"/>
    <w:semiHidden/>
    <w:unhideWhenUsed/>
    <w:rsid w:val="00FB00CE"/>
    <w:pPr>
      <w:spacing w:after="0" w:line="240" w:lineRule="auto"/>
    </w:pPr>
    <w:rPr>
      <w:sz w:val="24"/>
      <w:szCs w:val="24"/>
      <w:lang w:val="es-ES_tradnl"/>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customStyle="1" w:styleId="Sombreadomedio2-nfasis12">
    <w:name w:val="Sombreado medio 2 - Énfasis 12"/>
    <w:basedOn w:val="Tablanormal"/>
    <w:uiPriority w:val="64"/>
    <w:semiHidden/>
    <w:unhideWhenUsed/>
    <w:rsid w:val="00FB00CE"/>
    <w:pPr>
      <w:spacing w:after="0" w:line="240" w:lineRule="auto"/>
    </w:pPr>
    <w:rPr>
      <w:sz w:val="24"/>
      <w:szCs w:val="24"/>
      <w:lang w:val="es-ES_tradn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customStyle="1" w:styleId="PrrafodelistaCar">
    <w:name w:val="Párrafo de lista Car"/>
    <w:aliases w:val="DINFO_Materia Car"/>
    <w:link w:val="Prrafodelista"/>
    <w:uiPriority w:val="1"/>
    <w:locked/>
    <w:rsid w:val="00FB00CE"/>
    <w:rPr>
      <w:rFonts w:ascii="Verdana" w:eastAsia="Times New Roman" w:hAnsi="Verdana" w:cs="Times New Roman"/>
      <w:color w:val="2F5496" w:themeColor="accent1" w:themeShade="BF"/>
      <w:szCs w:val="24"/>
      <w:lang w:eastAsia="es-ES_tradnl"/>
    </w:rPr>
  </w:style>
  <w:style w:type="character" w:styleId="Hipervnculo">
    <w:name w:val="Hyperlink"/>
    <w:basedOn w:val="Fuentedeprrafopredeter"/>
    <w:uiPriority w:val="99"/>
    <w:unhideWhenUsed/>
    <w:rsid w:val="00FB00CE"/>
    <w:rPr>
      <w:color w:val="0563C1" w:themeColor="hyperlink"/>
      <w:u w:val="single"/>
    </w:rPr>
  </w:style>
  <w:style w:type="character" w:customStyle="1" w:styleId="Mencinsinresolver1">
    <w:name w:val="Mención sin resolver1"/>
    <w:basedOn w:val="Fuentedeprrafopredeter"/>
    <w:uiPriority w:val="99"/>
    <w:semiHidden/>
    <w:unhideWhenUsed/>
    <w:rsid w:val="00FB00CE"/>
    <w:rPr>
      <w:color w:val="605E5C"/>
      <w:shd w:val="clear" w:color="auto" w:fill="E1DFDD"/>
    </w:rPr>
  </w:style>
  <w:style w:type="character" w:styleId="Hipervnculovisitado">
    <w:name w:val="FollowedHyperlink"/>
    <w:basedOn w:val="Fuentedeprrafopredeter"/>
    <w:uiPriority w:val="99"/>
    <w:semiHidden/>
    <w:unhideWhenUsed/>
    <w:rsid w:val="00FB00CE"/>
    <w:rPr>
      <w:color w:val="954F72" w:themeColor="followedHyperlink"/>
      <w:u w:val="single"/>
    </w:rPr>
  </w:style>
  <w:style w:type="character" w:styleId="CitaHTML">
    <w:name w:val="HTML Cite"/>
    <w:basedOn w:val="Fuentedeprrafopredeter"/>
    <w:uiPriority w:val="99"/>
    <w:semiHidden/>
    <w:unhideWhenUsed/>
    <w:rsid w:val="00FB00CE"/>
    <w:rPr>
      <w:i/>
      <w:iCs/>
    </w:rPr>
  </w:style>
  <w:style w:type="character" w:customStyle="1" w:styleId="eipwbe">
    <w:name w:val="eipwbe"/>
    <w:basedOn w:val="Fuentedeprrafopredeter"/>
    <w:rsid w:val="00FB00CE"/>
  </w:style>
  <w:style w:type="paragraph" w:customStyle="1" w:styleId="action-menu-item">
    <w:name w:val="action-menu-item"/>
    <w:basedOn w:val="Normal"/>
    <w:rsid w:val="00FB00CE"/>
    <w:pPr>
      <w:spacing w:before="100" w:beforeAutospacing="1" w:after="100" w:afterAutospacing="1"/>
    </w:pPr>
  </w:style>
  <w:style w:type="paragraph" w:styleId="NormalWeb">
    <w:name w:val="Normal (Web)"/>
    <w:basedOn w:val="Normal"/>
    <w:uiPriority w:val="99"/>
    <w:semiHidden/>
    <w:unhideWhenUsed/>
    <w:rsid w:val="00FB00CE"/>
    <w:pPr>
      <w:spacing w:before="100" w:beforeAutospacing="1" w:after="100" w:afterAutospacing="1"/>
    </w:pPr>
  </w:style>
  <w:style w:type="character" w:customStyle="1" w:styleId="n">
    <w:name w:val="n"/>
    <w:basedOn w:val="Fuentedeprrafopredeter"/>
    <w:rsid w:val="00FB00CE"/>
  </w:style>
  <w:style w:type="paragraph" w:styleId="TDC1">
    <w:name w:val="toc 1"/>
    <w:basedOn w:val="Normal"/>
    <w:next w:val="Normal"/>
    <w:autoRedefine/>
    <w:uiPriority w:val="39"/>
    <w:unhideWhenUsed/>
    <w:rsid w:val="00FB00CE"/>
    <w:pPr>
      <w:tabs>
        <w:tab w:val="left" w:pos="480"/>
        <w:tab w:val="right" w:leader="dot" w:pos="10070"/>
      </w:tabs>
      <w:spacing w:after="240"/>
    </w:pPr>
  </w:style>
  <w:style w:type="paragraph" w:styleId="TDC2">
    <w:name w:val="toc 2"/>
    <w:basedOn w:val="Normal"/>
    <w:next w:val="Normal"/>
    <w:autoRedefine/>
    <w:uiPriority w:val="39"/>
    <w:unhideWhenUsed/>
    <w:rsid w:val="00FB00CE"/>
    <w:pPr>
      <w:spacing w:after="100" w:line="240" w:lineRule="auto"/>
      <w:ind w:left="240"/>
      <w:jc w:val="left"/>
    </w:pPr>
    <w:rPr>
      <w:rFonts w:asciiTheme="minorHAnsi" w:eastAsiaTheme="minorEastAsia" w:hAnsiTheme="minorHAnsi" w:cstheme="minorBidi"/>
      <w:color w:val="auto"/>
    </w:rPr>
  </w:style>
  <w:style w:type="paragraph" w:styleId="TDC3">
    <w:name w:val="toc 3"/>
    <w:basedOn w:val="Normal"/>
    <w:next w:val="Normal"/>
    <w:autoRedefine/>
    <w:uiPriority w:val="39"/>
    <w:unhideWhenUsed/>
    <w:rsid w:val="00FB00CE"/>
    <w:pPr>
      <w:spacing w:after="100" w:line="240" w:lineRule="auto"/>
      <w:ind w:left="480"/>
      <w:jc w:val="left"/>
    </w:pPr>
    <w:rPr>
      <w:rFonts w:asciiTheme="minorHAnsi" w:eastAsiaTheme="minorEastAsia" w:hAnsiTheme="minorHAnsi" w:cstheme="minorBidi"/>
      <w:color w:val="auto"/>
    </w:rPr>
  </w:style>
  <w:style w:type="paragraph" w:styleId="TDC4">
    <w:name w:val="toc 4"/>
    <w:basedOn w:val="Normal"/>
    <w:next w:val="Normal"/>
    <w:autoRedefine/>
    <w:uiPriority w:val="39"/>
    <w:unhideWhenUsed/>
    <w:rsid w:val="00FB00CE"/>
    <w:pPr>
      <w:spacing w:after="100" w:line="240" w:lineRule="auto"/>
      <w:ind w:left="720"/>
      <w:jc w:val="left"/>
    </w:pPr>
    <w:rPr>
      <w:rFonts w:asciiTheme="minorHAnsi" w:eastAsiaTheme="minorEastAsia" w:hAnsiTheme="minorHAnsi" w:cstheme="minorBidi"/>
      <w:color w:val="auto"/>
    </w:rPr>
  </w:style>
  <w:style w:type="paragraph" w:styleId="TDC5">
    <w:name w:val="toc 5"/>
    <w:basedOn w:val="Normal"/>
    <w:next w:val="Normal"/>
    <w:autoRedefine/>
    <w:uiPriority w:val="39"/>
    <w:unhideWhenUsed/>
    <w:rsid w:val="00FB00CE"/>
    <w:pPr>
      <w:spacing w:after="100" w:line="240" w:lineRule="auto"/>
      <w:ind w:left="960"/>
      <w:jc w:val="left"/>
    </w:pPr>
    <w:rPr>
      <w:rFonts w:asciiTheme="minorHAnsi" w:eastAsiaTheme="minorEastAsia" w:hAnsiTheme="minorHAnsi" w:cstheme="minorBidi"/>
      <w:color w:val="auto"/>
    </w:rPr>
  </w:style>
  <w:style w:type="paragraph" w:styleId="TDC6">
    <w:name w:val="toc 6"/>
    <w:basedOn w:val="Normal"/>
    <w:next w:val="Normal"/>
    <w:autoRedefine/>
    <w:uiPriority w:val="39"/>
    <w:unhideWhenUsed/>
    <w:rsid w:val="00FB00CE"/>
    <w:pPr>
      <w:spacing w:after="100" w:line="240" w:lineRule="auto"/>
      <w:ind w:left="1200"/>
      <w:jc w:val="left"/>
    </w:pPr>
    <w:rPr>
      <w:rFonts w:asciiTheme="minorHAnsi" w:eastAsiaTheme="minorEastAsia" w:hAnsiTheme="minorHAnsi" w:cstheme="minorBidi"/>
      <w:color w:val="auto"/>
    </w:rPr>
  </w:style>
  <w:style w:type="paragraph" w:styleId="TDC7">
    <w:name w:val="toc 7"/>
    <w:basedOn w:val="Normal"/>
    <w:next w:val="Normal"/>
    <w:autoRedefine/>
    <w:uiPriority w:val="39"/>
    <w:unhideWhenUsed/>
    <w:rsid w:val="00FB00CE"/>
    <w:pPr>
      <w:spacing w:after="100" w:line="240" w:lineRule="auto"/>
      <w:ind w:left="1440"/>
      <w:jc w:val="left"/>
    </w:pPr>
    <w:rPr>
      <w:rFonts w:asciiTheme="minorHAnsi" w:eastAsiaTheme="minorEastAsia" w:hAnsiTheme="minorHAnsi" w:cstheme="minorBidi"/>
      <w:color w:val="auto"/>
    </w:rPr>
  </w:style>
  <w:style w:type="paragraph" w:styleId="TDC8">
    <w:name w:val="toc 8"/>
    <w:basedOn w:val="Normal"/>
    <w:next w:val="Normal"/>
    <w:autoRedefine/>
    <w:uiPriority w:val="39"/>
    <w:unhideWhenUsed/>
    <w:rsid w:val="00FB00CE"/>
    <w:pPr>
      <w:spacing w:after="100" w:line="240" w:lineRule="auto"/>
      <w:ind w:left="1680"/>
      <w:jc w:val="left"/>
    </w:pPr>
    <w:rPr>
      <w:rFonts w:asciiTheme="minorHAnsi" w:eastAsiaTheme="minorEastAsia" w:hAnsiTheme="minorHAnsi" w:cstheme="minorBidi"/>
      <w:color w:val="auto"/>
    </w:rPr>
  </w:style>
  <w:style w:type="paragraph" w:styleId="TDC9">
    <w:name w:val="toc 9"/>
    <w:basedOn w:val="Normal"/>
    <w:next w:val="Normal"/>
    <w:autoRedefine/>
    <w:uiPriority w:val="39"/>
    <w:unhideWhenUsed/>
    <w:rsid w:val="00FB00CE"/>
    <w:pPr>
      <w:spacing w:after="100" w:line="240" w:lineRule="auto"/>
      <w:ind w:left="1920"/>
      <w:jc w:val="left"/>
    </w:pPr>
    <w:rPr>
      <w:rFonts w:asciiTheme="minorHAnsi" w:eastAsiaTheme="minorEastAsia" w:hAnsiTheme="minorHAnsi" w:cstheme="minorBidi"/>
      <w:color w:val="auto"/>
    </w:rPr>
  </w:style>
  <w:style w:type="character" w:customStyle="1" w:styleId="Mencinsinresolver2">
    <w:name w:val="Mención sin resolver2"/>
    <w:basedOn w:val="Fuentedeprrafopredeter"/>
    <w:uiPriority w:val="99"/>
    <w:semiHidden/>
    <w:unhideWhenUsed/>
    <w:rsid w:val="00FB00CE"/>
    <w:rPr>
      <w:color w:val="605E5C"/>
      <w:shd w:val="clear" w:color="auto" w:fill="E1DFDD"/>
    </w:rPr>
  </w:style>
  <w:style w:type="paragraph" w:customStyle="1" w:styleId="Encabezado1">
    <w:name w:val="Encabezado 1"/>
    <w:basedOn w:val="Normal"/>
    <w:next w:val="Normal"/>
    <w:qFormat/>
    <w:rsid w:val="00FB00CE"/>
    <w:pPr>
      <w:numPr>
        <w:numId w:val="16"/>
      </w:numPr>
      <w:spacing w:before="120" w:after="240" w:line="240" w:lineRule="auto"/>
      <w:jc w:val="left"/>
    </w:pPr>
    <w:rPr>
      <w:b/>
      <w:bCs/>
      <w:caps/>
    </w:rPr>
  </w:style>
  <w:style w:type="character" w:styleId="Mencinsinresolver">
    <w:name w:val="Unresolved Mention"/>
    <w:basedOn w:val="Fuentedeprrafopredeter"/>
    <w:uiPriority w:val="99"/>
    <w:semiHidden/>
    <w:unhideWhenUsed/>
    <w:rsid w:val="00DB31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904151">
      <w:bodyDiv w:val="1"/>
      <w:marLeft w:val="0"/>
      <w:marRight w:val="0"/>
      <w:marTop w:val="0"/>
      <w:marBottom w:val="0"/>
      <w:divBdr>
        <w:top w:val="none" w:sz="0" w:space="0" w:color="auto"/>
        <w:left w:val="none" w:sz="0" w:space="0" w:color="auto"/>
        <w:bottom w:val="none" w:sz="0" w:space="0" w:color="auto"/>
        <w:right w:val="none" w:sz="0" w:space="0" w:color="auto"/>
      </w:divBdr>
    </w:div>
    <w:div w:id="770124733">
      <w:bodyDiv w:val="1"/>
      <w:marLeft w:val="0"/>
      <w:marRight w:val="0"/>
      <w:marTop w:val="0"/>
      <w:marBottom w:val="0"/>
      <w:divBdr>
        <w:top w:val="none" w:sz="0" w:space="0" w:color="auto"/>
        <w:left w:val="none" w:sz="0" w:space="0" w:color="auto"/>
        <w:bottom w:val="none" w:sz="0" w:space="0" w:color="auto"/>
        <w:right w:val="none" w:sz="0" w:space="0" w:color="auto"/>
      </w:divBdr>
    </w:div>
    <w:div w:id="928349772">
      <w:bodyDiv w:val="1"/>
      <w:marLeft w:val="0"/>
      <w:marRight w:val="0"/>
      <w:marTop w:val="0"/>
      <w:marBottom w:val="0"/>
      <w:divBdr>
        <w:top w:val="none" w:sz="0" w:space="0" w:color="auto"/>
        <w:left w:val="none" w:sz="0" w:space="0" w:color="auto"/>
        <w:bottom w:val="none" w:sz="0" w:space="0" w:color="auto"/>
        <w:right w:val="none" w:sz="0" w:space="0" w:color="auto"/>
      </w:divBdr>
    </w:div>
    <w:div w:id="1134131522">
      <w:bodyDiv w:val="1"/>
      <w:marLeft w:val="0"/>
      <w:marRight w:val="0"/>
      <w:marTop w:val="0"/>
      <w:marBottom w:val="0"/>
      <w:divBdr>
        <w:top w:val="none" w:sz="0" w:space="0" w:color="auto"/>
        <w:left w:val="none" w:sz="0" w:space="0" w:color="auto"/>
        <w:bottom w:val="none" w:sz="0" w:space="0" w:color="auto"/>
        <w:right w:val="none" w:sz="0" w:space="0" w:color="auto"/>
      </w:divBdr>
    </w:div>
    <w:div w:id="1328946488">
      <w:bodyDiv w:val="1"/>
      <w:marLeft w:val="0"/>
      <w:marRight w:val="0"/>
      <w:marTop w:val="0"/>
      <w:marBottom w:val="0"/>
      <w:divBdr>
        <w:top w:val="none" w:sz="0" w:space="0" w:color="auto"/>
        <w:left w:val="none" w:sz="0" w:space="0" w:color="auto"/>
        <w:bottom w:val="none" w:sz="0" w:space="0" w:color="auto"/>
        <w:right w:val="none" w:sz="0" w:space="0" w:color="auto"/>
      </w:divBdr>
    </w:div>
    <w:div w:id="1481732554">
      <w:bodyDiv w:val="1"/>
      <w:marLeft w:val="0"/>
      <w:marRight w:val="0"/>
      <w:marTop w:val="0"/>
      <w:marBottom w:val="0"/>
      <w:divBdr>
        <w:top w:val="none" w:sz="0" w:space="0" w:color="auto"/>
        <w:left w:val="none" w:sz="0" w:space="0" w:color="auto"/>
        <w:bottom w:val="none" w:sz="0" w:space="0" w:color="auto"/>
        <w:right w:val="none" w:sz="0" w:space="0" w:color="auto"/>
      </w:divBdr>
    </w:div>
    <w:div w:id="1868055978">
      <w:bodyDiv w:val="1"/>
      <w:marLeft w:val="0"/>
      <w:marRight w:val="0"/>
      <w:marTop w:val="0"/>
      <w:marBottom w:val="0"/>
      <w:divBdr>
        <w:top w:val="none" w:sz="0" w:space="0" w:color="auto"/>
        <w:left w:val="none" w:sz="0" w:space="0" w:color="auto"/>
        <w:bottom w:val="none" w:sz="0" w:space="0" w:color="auto"/>
        <w:right w:val="none" w:sz="0" w:space="0" w:color="auto"/>
      </w:divBdr>
    </w:div>
    <w:div w:id="1979457020">
      <w:bodyDiv w:val="1"/>
      <w:marLeft w:val="0"/>
      <w:marRight w:val="0"/>
      <w:marTop w:val="0"/>
      <w:marBottom w:val="0"/>
      <w:divBdr>
        <w:top w:val="none" w:sz="0" w:space="0" w:color="auto"/>
        <w:left w:val="none" w:sz="0" w:space="0" w:color="auto"/>
        <w:bottom w:val="none" w:sz="0" w:space="0" w:color="auto"/>
        <w:right w:val="none" w:sz="0" w:space="0" w:color="auto"/>
      </w:divBdr>
    </w:div>
    <w:div w:id="2032604855">
      <w:bodyDiv w:val="1"/>
      <w:marLeft w:val="0"/>
      <w:marRight w:val="0"/>
      <w:marTop w:val="0"/>
      <w:marBottom w:val="0"/>
      <w:divBdr>
        <w:top w:val="none" w:sz="0" w:space="0" w:color="auto"/>
        <w:left w:val="none" w:sz="0" w:space="0" w:color="auto"/>
        <w:bottom w:val="none" w:sz="0" w:space="0" w:color="auto"/>
        <w:right w:val="none" w:sz="0" w:space="0" w:color="auto"/>
      </w:divBdr>
    </w:div>
    <w:div w:id="2090954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header" Target="header1.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hyperlink" Target="applewebdata://D472DE1F-F50A-48E4-984E-20012715B94A/" TargetMode="External"/><Relationship Id="rId37"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educacionpublica.cl/centro-de-documentacion-dep/" TargetMode="External"/><Relationship Id="rId1" Type="http://schemas.openxmlformats.org/officeDocument/2006/relationships/hyperlink" Target="https://educacionpublica.cl/centro-de-documentacion-dep/"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5.png"/></Relationships>
</file>

<file path=word/_rels/header2.xml.rels><?xml version="1.0" encoding="UTF-8" standalone="yes"?>
<Relationships xmlns="http://schemas.openxmlformats.org/package/2006/relationships"><Relationship Id="rId1" Type="http://schemas.openxmlformats.org/officeDocument/2006/relationships/image" Target="media/image2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9F0CC0-F83B-44E5-B787-B97ACF1653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20</Pages>
  <Words>4180</Words>
  <Characters>22992</Characters>
  <Application>Microsoft Office Word</Application>
  <DocSecurity>0</DocSecurity>
  <Lines>191</Lines>
  <Paragraphs>54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Raimundo Bascuñan</dc:creator>
  <cp:keywords/>
  <dc:description/>
  <cp:lastModifiedBy>Usuario</cp:lastModifiedBy>
  <cp:revision>13</cp:revision>
  <cp:lastPrinted>2020-09-28T02:34:00Z</cp:lastPrinted>
  <dcterms:created xsi:type="dcterms:W3CDTF">2021-01-10T15:06:00Z</dcterms:created>
  <dcterms:modified xsi:type="dcterms:W3CDTF">2021-02-06T23:01:00Z</dcterms:modified>
</cp:coreProperties>
</file>